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Ульяновской области от 19.08.2022 N 470-П</w:t>
              <w:br/>
              <w:t xml:space="preserve">(ред. от 21.05.2025)</w:t>
              <w:br/>
              <w:t xml:space="preserve">"Об утверждении Правил предоставления юридическим лицам, за исключением государственных (муниципальных) учреждений, осуществляющим на территории Ульяновской области деятельность в сфере промышленности, субсидий из областного бюджета Ульяновской области в целях возмещения части затрат, связанных с организацией переподготовки и повышения квалификации работников"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УЛЬЯНОВСКОЙ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19 августа 2022 г. N 470-П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 ПРЕДОСТАВЛЕНИЯ ЮРИДИЧЕСКИМ ЛИЦАМ,</w:t>
      </w:r>
    </w:p>
    <w:p>
      <w:pPr>
        <w:pStyle w:val="2"/>
        <w:jc w:val="center"/>
      </w:pPr>
      <w:r>
        <w:rPr>
          <w:sz w:val="24"/>
        </w:rPr>
        <w:t xml:space="preserve">ЗА ИСКЛЮЧЕНИЕМ ГОСУДАРСТВЕННЫХ (МУНИЦИПАЛЬНЫХ) УЧРЕЖДЕНИЙ,</w:t>
      </w:r>
    </w:p>
    <w:p>
      <w:pPr>
        <w:pStyle w:val="2"/>
        <w:jc w:val="center"/>
      </w:pPr>
      <w:r>
        <w:rPr>
          <w:sz w:val="24"/>
        </w:rPr>
        <w:t xml:space="preserve">ОСУЩЕСТВЛЯЮЩИМ НА ТЕРРИТОРИИ УЛЬЯНОВСКОЙ ОБЛАСТИ</w:t>
      </w:r>
    </w:p>
    <w:p>
      <w:pPr>
        <w:pStyle w:val="2"/>
        <w:jc w:val="center"/>
      </w:pPr>
      <w:r>
        <w:rPr>
          <w:sz w:val="24"/>
        </w:rPr>
        <w:t xml:space="preserve">ДЕЯТЕЛЬНОСТЬ В СФЕРЕ ПРОМЫШЛЕННОСТИ, СУБСИДИЙ ИЗ ОБЛАСТНОГО</w:t>
      </w:r>
    </w:p>
    <w:p>
      <w:pPr>
        <w:pStyle w:val="2"/>
        <w:jc w:val="center"/>
      </w:pPr>
      <w:r>
        <w:rPr>
          <w:sz w:val="24"/>
        </w:rPr>
        <w:t xml:space="preserve">БЮДЖЕТА УЛЬЯНОВСКОЙ ОБЛАСТИ В ЦЕЛЯХ ВОЗМЕЩЕНИЯ ЧАСТИ ЗАТРАТ,</w:t>
      </w:r>
    </w:p>
    <w:p>
      <w:pPr>
        <w:pStyle w:val="2"/>
        <w:jc w:val="center"/>
      </w:pPr>
      <w:r>
        <w:rPr>
          <w:sz w:val="24"/>
        </w:rPr>
        <w:t xml:space="preserve">СВЯЗАННЫХ С ОРГАНИЗАЦИЕЙ ПЕРЕПОДГОТОВКИ</w:t>
      </w:r>
    </w:p>
    <w:p>
      <w:pPr>
        <w:pStyle w:val="2"/>
        <w:jc w:val="center"/>
      </w:pPr>
      <w:r>
        <w:rPr>
          <w:sz w:val="24"/>
        </w:rPr>
        <w:t xml:space="preserve">И ПОВЫШЕНИЯ КВАЛИФИКАЦИИ РАБОТНИКОВ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Ульяновской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12.09.2022 </w:t>
            </w:r>
            <w:hyperlink w:history="0" r:id="rId7" w:tooltip="Постановление Правительства Ульяновской области от 12.09.2022 N 510-П (ред. от 29.07.2025) &quot;О внесении изменений в отдельные нормативные правовые акты Правительства Ульяновской области&quot; {КонсультантПлюс}">
              <w:r>
                <w:rPr>
                  <w:sz w:val="24"/>
                  <w:color w:val="0000ff"/>
                </w:rPr>
                <w:t xml:space="preserve">N 510-П</w:t>
              </w:r>
            </w:hyperlink>
            <w:r>
              <w:rPr>
                <w:sz w:val="24"/>
                <w:color w:val="392c69"/>
              </w:rPr>
              <w:t xml:space="preserve">, от 06.06.2023 </w:t>
            </w:r>
            <w:hyperlink w:history="0" r:id="rId8" w:tooltip="Постановление Правительства Ульяновской области от 06.06.2023 N 283-П &quot;О внесении изменений в отдельные нормативные правовые акты Правительства Ульяновской области&quot; {КонсультантПлюс}">
              <w:r>
                <w:rPr>
                  <w:sz w:val="24"/>
                  <w:color w:val="0000ff"/>
                </w:rPr>
                <w:t xml:space="preserve">N 283-П</w:t>
              </w:r>
            </w:hyperlink>
            <w:r>
              <w:rPr>
                <w:sz w:val="24"/>
                <w:color w:val="392c69"/>
              </w:rPr>
              <w:t xml:space="preserve">, от 03.07.2024 </w:t>
            </w:r>
            <w:hyperlink w:history="0" r:id="rId9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      <w:r>
                <w:rPr>
                  <w:sz w:val="24"/>
                  <w:color w:val="0000ff"/>
                </w:rPr>
                <w:t xml:space="preserve">N 390-П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21.05.2025 </w:t>
            </w:r>
            <w:hyperlink w:history="0" r:id="rId10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      <w:r>
                <w:rPr>
                  <w:sz w:val="24"/>
                  <w:color w:val="0000ff"/>
                </w:rPr>
                <w:t xml:space="preserve">N 240-П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1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статьей 78</w:t>
        </w:r>
      </w:hyperlink>
      <w:r>
        <w:rPr>
          <w:sz w:val="24"/>
        </w:rPr>
        <w:t xml:space="preserve"> Бюджетного кодекса Российской Федерации и в целях обеспечения реализации государственной </w:t>
      </w:r>
      <w:hyperlink w:history="0" r:id="rId12" w:tooltip="Постановление Правительства Ульяновской области от 30.11.2023 N 32/640-П (ред. от 01.07.2025) &quot;Об утверждении государственной программы Ульяновской области &quot;Формирование благоприятного инвестиционного климата в Ульяновской области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Ульяновской области "Формирование благоприятного инвестиционного климата в Ульяновской области" Правительство Ульяновской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9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юридическим лицам, за исключением государственных (муниципальных) учреждений, осуществляющим на территории Ульяновской области деятельность в сфере промышленности, субсидий из областного бюджета Ульяновской области в целях возмещения части затрат, связанных с организацией переподготовки и повышения квалификации работников.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Ульяновской области от 06.06.2023 </w:t>
      </w:r>
      <w:hyperlink w:history="0" r:id="rId13" w:tooltip="Постановление Правительства Ульяновской области от 06.06.2023 N 283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N 283-П</w:t>
        </w:r>
      </w:hyperlink>
      <w:r>
        <w:rPr>
          <w:sz w:val="24"/>
        </w:rPr>
        <w:t xml:space="preserve">, от 03.07.2024 </w:t>
      </w:r>
      <w:hyperlink w:history="0" r:id="rId14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N 390-П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5" w:tooltip="Постановление Правительства Ульяновской области от 28.10.2020 N 604-П (ред. от 27.08.2021) &quot;Об утверждении Правил предоставления юридическим лицам (за исключением государственных (муниципальных) учреждений), осуществляющим на территории Ульяновской области деятельность в сфере промышленности, субсидий из областного бюджета Ульяновской области в целях возмещения части затрат, связанных с организацией переобучения и повышения квалификации работников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Ульяновской области от 28.10.2020 N 604-П "Об утверждении Правил предоставления юридическим лицам (за исключением государственных (муниципальных) учреждений), осуществляющим на территории Ульяновской области деятельность в сфере промышленности, субсидий из областного бюджета Ульяновской области в целях возмещения части затрат, связанных с организацией переобучения и повышения квалификации работников";</w:t>
      </w:r>
    </w:p>
    <w:p>
      <w:pPr>
        <w:pStyle w:val="0"/>
        <w:spacing w:before="240" w:line-rule="auto"/>
        <w:ind w:firstLine="540"/>
        <w:jc w:val="both"/>
      </w:pPr>
      <w:hyperlink w:history="0" r:id="rId16" w:tooltip="Постановление Правительства Ульяновской области от 27.08.2021 N 398-П &quot;О внесении изменений в постановление Правительства Ульяновской области от 28.10.2020 N 604-П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Ульяновской области от 27.08.2021 N 398-П "О внесении изменений в постановление Правительства Ульяновской области от 28.10.2020 N 604-П".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на следующий день после дня его официального опубликования, за исключением </w:t>
      </w:r>
      <w:hyperlink w:history="0" w:anchor="P233" w:tooltip="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">
        <w:r>
          <w:rPr>
            <w:sz w:val="24"/>
            <w:color w:val="0000ff"/>
          </w:rPr>
          <w:t xml:space="preserve">абзаца третьего пункта 16</w:t>
        </w:r>
      </w:hyperlink>
      <w:r>
        <w:rPr>
          <w:sz w:val="24"/>
        </w:rPr>
        <w:t xml:space="preserve"> Правил, утвержденных настоящим постановлением, который вступает в силу с 1 января 2023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Ульяновской области</w:t>
      </w:r>
    </w:p>
    <w:p>
      <w:pPr>
        <w:pStyle w:val="0"/>
        <w:jc w:val="right"/>
      </w:pPr>
      <w:r>
        <w:rPr>
          <w:sz w:val="24"/>
        </w:rPr>
        <w:t xml:space="preserve">В.Н.РАЗУМКОВ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Ульяновской области</w:t>
      </w:r>
    </w:p>
    <w:p>
      <w:pPr>
        <w:pStyle w:val="0"/>
        <w:jc w:val="right"/>
      </w:pPr>
      <w:r>
        <w:rPr>
          <w:sz w:val="24"/>
        </w:rPr>
        <w:t xml:space="preserve">от 19 августа 2022 г. N 470-П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ПРЕДОСТАВЛЕНИЯ ЮРИДИЧЕСКИМ ЛИЦАМ, ЗА ИСКЛЮЧЕНИЕМ</w:t>
      </w:r>
    </w:p>
    <w:p>
      <w:pPr>
        <w:pStyle w:val="2"/>
        <w:jc w:val="center"/>
      </w:pPr>
      <w:r>
        <w:rPr>
          <w:sz w:val="24"/>
        </w:rPr>
        <w:t xml:space="preserve">ГОСУДАРСТВЕННЫХ (МУНИЦИПАЛЬНЫХ) УЧРЕЖДЕНИЙ, ОСУЩЕСТВЛЯЮЩИМ</w:t>
      </w:r>
    </w:p>
    <w:p>
      <w:pPr>
        <w:pStyle w:val="2"/>
        <w:jc w:val="center"/>
      </w:pPr>
      <w:r>
        <w:rPr>
          <w:sz w:val="24"/>
        </w:rPr>
        <w:t xml:space="preserve">НА ТЕРРИТОРИИ УЛЬЯНОВСКОЙ ОБЛАСТИ ДЕЯТЕЛЬНОСТЬ В СФЕРЕ</w:t>
      </w:r>
    </w:p>
    <w:p>
      <w:pPr>
        <w:pStyle w:val="2"/>
        <w:jc w:val="center"/>
      </w:pPr>
      <w:r>
        <w:rPr>
          <w:sz w:val="24"/>
        </w:rPr>
        <w:t xml:space="preserve">ПРОМЫШЛЕННОСТИ, СУБСИДИЙ ИЗ ОБЛАСТНОГО БЮДЖЕТА УЛЬЯНОВСКОЙ</w:t>
      </w:r>
    </w:p>
    <w:p>
      <w:pPr>
        <w:pStyle w:val="2"/>
        <w:jc w:val="center"/>
      </w:pPr>
      <w:r>
        <w:rPr>
          <w:sz w:val="24"/>
        </w:rPr>
        <w:t xml:space="preserve">ОБЛАСТИ В ЦЕЛЯХ ВОЗМЕЩЕНИЯ ЧАСТИ ЗАТРАТ, СВЯЗАННЫХ</w:t>
      </w:r>
    </w:p>
    <w:p>
      <w:pPr>
        <w:pStyle w:val="2"/>
        <w:jc w:val="center"/>
      </w:pPr>
      <w:r>
        <w:rPr>
          <w:sz w:val="24"/>
        </w:rPr>
        <w:t xml:space="preserve">С ОРГАНИЗАЦИЕЙ ПЕРЕПОДГОТОВКИ И ПОВЫШЕНИЯ</w:t>
      </w:r>
    </w:p>
    <w:p>
      <w:pPr>
        <w:pStyle w:val="2"/>
        <w:jc w:val="center"/>
      </w:pPr>
      <w:r>
        <w:rPr>
          <w:sz w:val="24"/>
        </w:rPr>
        <w:t xml:space="preserve">КВАЛИФИКАЦИИ РАБОТНИКОВ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Ульяновской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12.09.2022 </w:t>
            </w:r>
            <w:hyperlink w:history="0" r:id="rId17" w:tooltip="Постановление Правительства Ульяновской области от 12.09.2022 N 510-П (ред. от 29.07.2025) &quot;О внесении изменений в отдельные нормативные правовые акты Правительства Ульяновской области&quot; {КонсультантПлюс}">
              <w:r>
                <w:rPr>
                  <w:sz w:val="24"/>
                  <w:color w:val="0000ff"/>
                </w:rPr>
                <w:t xml:space="preserve">N 510-П</w:t>
              </w:r>
            </w:hyperlink>
            <w:r>
              <w:rPr>
                <w:sz w:val="24"/>
                <w:color w:val="392c69"/>
              </w:rPr>
              <w:t xml:space="preserve">, от 06.06.2023 </w:t>
            </w:r>
            <w:hyperlink w:history="0" r:id="rId18" w:tooltip="Постановление Правительства Ульяновской области от 06.06.2023 N 283-П &quot;О внесении изменений в отдельные нормативные правовые акты Правительства Ульяновской области&quot; {КонсультантПлюс}">
              <w:r>
                <w:rPr>
                  <w:sz w:val="24"/>
                  <w:color w:val="0000ff"/>
                </w:rPr>
                <w:t xml:space="preserve">N 283-П</w:t>
              </w:r>
            </w:hyperlink>
            <w:r>
              <w:rPr>
                <w:sz w:val="24"/>
                <w:color w:val="392c69"/>
              </w:rPr>
              <w:t xml:space="preserve">, от 03.07.2024 </w:t>
            </w:r>
            <w:hyperlink w:history="0" r:id="rId19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      <w:r>
                <w:rPr>
                  <w:sz w:val="24"/>
                  <w:color w:val="0000ff"/>
                </w:rPr>
                <w:t xml:space="preserve">N 390-П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21.05.2025 </w:t>
            </w:r>
            <w:hyperlink w:history="0" r:id="rId20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      <w:r>
                <w:rPr>
                  <w:sz w:val="24"/>
                  <w:color w:val="0000ff"/>
                </w:rPr>
                <w:t xml:space="preserve">N 240-П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52" w:name="P52"/>
    <w:bookmarkEnd w:id="52"/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предоставления юридическим лицам, за исключением государственных (муниципальных) учреждений, осуществляющим на территории Ульяновской области деятельность в сфере промышленности, субсидий из областного бюджета Ульяновской области в целях возмещения части затрат, связанных с организацией переподготовки и повышения квалификации работников (далее - промышленные организации, субсидии соответственно).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Ульяновской области от 06.06.2023 </w:t>
      </w:r>
      <w:hyperlink w:history="0" r:id="rId21" w:tooltip="Постановление Правительства Ульяновской области от 06.06.2023 N 283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N 283-П</w:t>
        </w:r>
      </w:hyperlink>
      <w:r>
        <w:rPr>
          <w:sz w:val="24"/>
        </w:rPr>
        <w:t xml:space="preserve">, от 03.07.2024 </w:t>
      </w:r>
      <w:hyperlink w:history="0" r:id="rId22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N 390-П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целей настоящих Правил под промышленными организациями понимаются организации, осуществляющие в качестве основного вида деятельности деятельность, классифицируемую в соответствии с </w:t>
      </w:r>
      <w:hyperlink w:history="0"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разделом "С"</w:t>
        </w:r>
      </w:hyperlink>
      <w:r>
        <w:rPr>
          <w:sz w:val="24"/>
        </w:rPr>
        <w:t xml:space="preserve"> Общероссийского классификатора видов экономической деятельности ОК 029-2014 (КДЕС Ред. 2), утвержденного </w:t>
      </w:r>
      <w:hyperlink w:history="0"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Федерального агентства по техническому регулированию и метрологии от 31.01.2014 N 14-ст (в редакции от 10.02.2021), "Обрабатывающее производство", за исключением видов деятельности, классифицируемых в соответствии с </w:t>
      </w:r>
      <w:hyperlink w:history="0"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группировками 10</w:t>
        </w:r>
      </w:hyperlink>
      <w:r>
        <w:rPr>
          <w:sz w:val="24"/>
        </w:rPr>
        <w:t xml:space="preserve"> "Производство пищевых продуктов", </w:t>
      </w:r>
      <w:hyperlink w:history="0"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"Производство напитков", </w:t>
      </w:r>
      <w:hyperlink w:history="0"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"Производство табачных изделий", </w:t>
      </w:r>
      <w:hyperlink w:history="0"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"Производство прочей неметаллической минеральной продукции".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целей настоящих Правил под организацией переподготовки понимается организация профессионального обучения лиц, уже имеющих профессию или профессии, а также лиц, ранее не имевших профессии, в целях получения новой профессии с учетом потребностей производства, вида профессиональной деятельности.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9" w:tooltip="Постановление Правительства Ульяновской области от 12.09.2022 N 510-П (ред. от 29.07.2025)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12.09.2022 N 510-П; в ред. постановлений Правительства Ульяновской области от 06.06.2023 </w:t>
      </w:r>
      <w:hyperlink w:history="0" r:id="rId30" w:tooltip="Постановление Правительства Ульяновской области от 06.06.2023 N 283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N 283-П</w:t>
        </w:r>
      </w:hyperlink>
      <w:r>
        <w:rPr>
          <w:sz w:val="24"/>
        </w:rPr>
        <w:t xml:space="preserve">, от 03.07.2024 </w:t>
      </w:r>
      <w:hyperlink w:history="0" r:id="rId31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N 390-П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32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Ульяновской области от 21.05.2025 N 240-П.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Субсидии предоставляются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доведенных до Министерства промышленности, инвестиций и науки Ульяновской области (далее - Министерство) как получателя средств областного бюджета Ульяновской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03.07.2024 N 390-П)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портал) в установленном Министерством финансов Российской Федерации порядке.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03.07.2024 N 390-П)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Объем субсидий признается равным 50 процентам объема затрат, связанных с оплатой промышленной организацией в текущем финансовом году услуг по переобучению (переподготовке) и повышению квалификации работников (без учета налога на добавленную стоимость) (далее - затраты).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Постановление Правительства Ульяновской области от 06.06.2023 N 283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06.06.2023 N 283-П)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Субсидии предоставляются по результатам отбора, проводимого в соответствии с настоящими Правилами на конкурентной основе посредством запроса предложений исходя из соответствия промышленных организаций требованиям, установленным </w:t>
      </w:r>
      <w:hyperlink w:history="0" w:anchor="P102" w:tooltip="5. Требования, которым должна соответствовать промышленная организация для участия в отборе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настоящих Правил, и критериям отбора, установленным </w:t>
      </w:r>
      <w:hyperlink w:history="0" w:anchor="P119" w:tooltip="5.1. Критериями отбора являются:">
        <w:r>
          <w:rPr>
            <w:sz w:val="24"/>
            <w:color w:val="0000ff"/>
          </w:rPr>
          <w:t xml:space="preserve">пунктом 5(1)</w:t>
        </w:r>
      </w:hyperlink>
      <w:r>
        <w:rPr>
          <w:sz w:val="24"/>
        </w:rPr>
        <w:t xml:space="preserve"> настоящих Правил (далее - отбор). Отбор проводится Министерством.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к системе "Электронный бюджет" обеспечивается посредством использования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Взаимодействие Министерства, комиссии, созданной Министерством для рассмотрения документов на получение субсидий из областного бюджета Ульяновской области (далее - комиссия), и экспертов (в случае их участия в отборе) с промышленными организациями в системе "Электронный бюджет" осуществляется с использованием документов в электронной форме.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6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4(1). Объявление о проведении отбора (далее - объявление) размещается на едином портале, а также на официальном сайте Министерства в информационно-телекоммуникационной сети "Интернет" по адресу: </w:t>
      </w:r>
      <w:hyperlink w:history="0" r:id="rId37">
        <w:r>
          <w:rPr>
            <w:sz w:val="24"/>
            <w:color w:val="0000ff"/>
          </w:rPr>
          <w:t xml:space="preserve">https://minprom73.ru</w:t>
        </w:r>
      </w:hyperlink>
      <w:r>
        <w:rPr>
          <w:sz w:val="24"/>
        </w:rPr>
        <w:t xml:space="preserve"> (далее - официальный сайт) не позднее 5-го календарного дня до наступления даты начала срока приема заявлений об участии в отборе (далее - заявления).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38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4(2). Объявление должно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даты начала и окончания срока приема заявлений, при этом дата окончания срока приема заявлений не может быть установлена ранее 10-го календарного дня, следующего за днем размещения объявления;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наименование, место нахождения, почтовый адрес, адрес электронной почты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результат предоставления субсидий;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доменное имя, и (или) сетевой адрес, и (или) указатели страниц официального сайта, на котором обеспечивается проведение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требования к промышленным организациям, установленные </w:t>
      </w:r>
      <w:hyperlink w:history="0" w:anchor="P102" w:tooltip="5. Требования, которым должна соответствовать промышленная организация для участия в отборе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настоящих Правил, и перечень документов (копий документов), указанных в </w:t>
      </w:r>
      <w:hyperlink w:history="0" w:anchor="P124" w:tooltip="6. Для участия в отборе промышленная организация формирует заявление в электронной форме посредством заполнения соответствующих экранных форм веб-интерфейса системы &quot;Электронный бюджет&quot;. Сформированное заявление подписывается усиленной квалифицированной электронной подписью руководителя промышленной организации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 (далее также - документы), представляемых промышленными организациями для подтверждения их соответствия таким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критерии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порядок представления промышленными организациями заявлений и требования, предъявляемые к форме и содержанию заявлений;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порядок отзыва заявлений, порядок их возврата, определяющий в том числе основания для возврата заявлений, порядок внесения изменений в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правила рассмотрения заявлений;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порядок возврата заявлений на доработку;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порядок отклонения заявлений, а также информацию об основаниях их отклонения;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объем распределяемых субсидий в рамках отбора, правила распределения субсидий по результатам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порядок предоставления промышленным организациям разъяснений положений объявления, даты начала и окончания срока предоставления таких разъяснений;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срок, в течение которого промышленные организации, ставшие победителями отбора, должны подписать соглашение о предоставлении субсидии (далее - Соглашение);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условия признания промышленной организации, ставшей победителем отбора, уклонившейся от заключения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срок размещения протокола об итогах проведения отбора (далее - протокол) на едином портале и на официальном сайте, который не может быть установлен позднее 14 календарных дней, следующих за днем определения победителей отбора.</w:t>
      </w:r>
    </w:p>
    <w:p>
      <w:pPr>
        <w:pStyle w:val="0"/>
        <w:jc w:val="both"/>
      </w:pPr>
      <w:r>
        <w:rPr>
          <w:sz w:val="24"/>
        </w:rPr>
        <w:t xml:space="preserve">(п. 4(2) введен </w:t>
      </w:r>
      <w:hyperlink w:history="0" r:id="rId39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4(3). Внесение изменений в объявление осуществляется не позднее наступления даты окончания срока приема заявлений, указанного в объявлении, с соблюдением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срок представления промышленными организациями заявлений должен быть продлен таким образом, чтобы с даты, следующей за датой внесения таких изменений, до даты окончания срока приема заявлений указанный срок составлял не менее 3 календарных дней;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при внесении изменений в объявление не должен быть изменен способ проведения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случае внесения изменений в объявление после наступления даты начала срока приема заявлений в объявление включается положение, предусматривающее право промышленных организаций внести изменения в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промышленные организации, представившие заявления, уведомляются о внесении изменений в объявление не позднее дня, следующего за днем внесения изменений в объявление с использованием системы "Электронный бюджет".</w:t>
      </w:r>
    </w:p>
    <w:p>
      <w:pPr>
        <w:pStyle w:val="0"/>
        <w:jc w:val="both"/>
      </w:pPr>
      <w:r>
        <w:rPr>
          <w:sz w:val="24"/>
        </w:rPr>
        <w:t xml:space="preserve">(п. 4(3) введен </w:t>
      </w:r>
      <w:hyperlink w:history="0" r:id="rId40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4(4). В случае если по истечении срока приема заявлений, указанного в объявлении, будет установлено, что представлено только одно заявление, отбор проводится в соответствии с настоящими Правилами. В случае если заявлений не представлено, срок приема заявлений продлевается на 10 календарных дней со дня истечения срока приема заявлений. Сообщение о продлении срока приема заявлений размещается на едином портале и на официальном сайте и должно содержать сведения о дате окончания такого продленного срока. В случае если по истечении продленного срока приема заявлений не будет представлено ни одного заявления, отбор признается несостоявшимся.</w:t>
      </w:r>
    </w:p>
    <w:p>
      <w:pPr>
        <w:pStyle w:val="0"/>
        <w:jc w:val="both"/>
      </w:pPr>
      <w:r>
        <w:rPr>
          <w:sz w:val="24"/>
        </w:rPr>
        <w:t xml:space="preserve">(п. 4(4) введен </w:t>
      </w:r>
      <w:hyperlink w:history="0" r:id="rId41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4(5). Министерство вправе в случае возникновения обстоятельств непреодолимой силы, определяемых в соответствии с </w:t>
      </w:r>
      <w:hyperlink w:history="0" r:id="rId4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пунктом 3 статьи 401</w:t>
        </w:r>
      </w:hyperlink>
      <w:r>
        <w:rPr>
          <w:sz w:val="24"/>
        </w:rPr>
        <w:t xml:space="preserve"> Гражданского кодекса Российской Федерации, принять решение об отмене проведения отбора. Принятие Министерством решения об отмене проведения отбора допускается не позднее чем за 1 рабочий день до даты окончания срока приема заявлений, указанного в объявлении.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промышленности, инвестиций и науки Ульяновской области (далее - Министр) (уполномоченного им лица), размещается на едином портале и содержит информацию об обстоятельствах, являющихся основаниями для принятия Министерством решения об отмене проведения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Отбор считается отмененным со дня размещения на едином портале объявления об отмене проведения отбора.</w:t>
      </w:r>
    </w:p>
    <w:p>
      <w:pPr>
        <w:pStyle w:val="0"/>
        <w:jc w:val="both"/>
      </w:pPr>
      <w:r>
        <w:rPr>
          <w:sz w:val="24"/>
        </w:rPr>
        <w:t xml:space="preserve">(п. 4(5) введен </w:t>
      </w:r>
      <w:hyperlink w:history="0" r:id="rId43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Требования, которым должна соответствовать промышленная организация для участия в отборе: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по состоянию на дату рассмотрения заявления и заключения Соглашения: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 промышленной организации должна отсутствовать просроченная задолженность по возврату в областной бюджет Ульяновской области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промышленная организация не должна находиться в процессе реорганизации (за исключением реорганизации в форме присоединения к ней другого юридического лица), ликвидации, в отношении нее не должна быть введена процедура, применяемая в деле о банкротстве, а ее деятельность не должна быть приостановлена в порядке, предусмотренном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промышленная организация не должна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промышленная организация не должна получать средства областного бюджета Ульяновской области на основании иных нормативных правовых актов Ульяновской области на цели, установленные в </w:t>
      </w:r>
      <w:hyperlink w:history="0" w:anchor="P52" w:tooltip="1. Настоящие Правила устанавливают порядок предоставления юридическим лицам, за исключением государственных (муниципальных) учреждений, осуществляющим на территории Ульяновской области деятельность в сфере промышленности, субсидий из областного бюджета Ульяновской области в целях возмещения части затрат, связанных с организацией переподготовки и повышения квалификации работников (далее - промышленные организации, субсидии соответственно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 промышленного организации, лице, исполняющем функции единоличного исполнительного органа промышленной организации, или главном бухгалтере промышленной организации (при наличии);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промышленной организации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промышленная организация считается подвергнутой такому наказанию, не истек;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промышленная организация 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промышленная организация не должна находиться в составляемых в рамках реализации полномочий, предусмотренных </w:t>
      </w:r>
      <w:hyperlink w:history="0" r:id="rId45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промышленная организация не должна являться иностранным агентом в соответствии с Федеральным </w:t>
      </w:r>
      <w:hyperlink w:history="0" r:id="rId46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14.07.2022 N 255-ФЗ "О контроле за деятельностью лиц, находящихся под иностранным влиянием";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промышленная организация должна осуществить затраты;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промышленная организация должна быть зарегистрирована на территории Ульяновской области или иметь на территории Ульяновской области филиал или обособленное подразделение, осуществляющие деятельность в сфере промышленности;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 состоянию на дату, непосредственно предшествующую дате размещения заявления в системе "Электронный бюджет", у промышленной организации на едином налоговом счете должна отсутствовать задолженность по уплате налогов, сборов и страховых взносов, подлежащих уплате в соответствии с законодательством Российской Федерации о налогах и сборах в бюджеты бюджетной системы Российской Федерации, или размер такой задолженности у организации не должен превышать размер, определенный </w:t>
      </w:r>
      <w:hyperlink w:history="0" r:id="rId4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пунктом 3 статьи 47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49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03.07.2024 N 390-П)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Критериями отбора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промышленная организация не является государственным (муниципальным) учреждением;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размер средней заработной платы работников промышленной организации не ниже двух минимальных размеров оплаты труда, установленных федеральным законом на год, в котором промышленная организация обратилась за получением субсидий;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среднесписочная численность работников промышленной организации составляет не менее 8000 человек по состоянию на дату, которая предшествует дате представления в Министерство документов.</w:t>
      </w:r>
    </w:p>
    <w:p>
      <w:pPr>
        <w:pStyle w:val="0"/>
        <w:jc w:val="both"/>
      </w:pPr>
      <w:r>
        <w:rPr>
          <w:sz w:val="24"/>
        </w:rPr>
        <w:t xml:space="preserve">(п. 5.1 введен </w:t>
      </w:r>
      <w:hyperlink w:history="0" r:id="rId50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03.07.2024 N 390-П)</w:t>
      </w:r>
    </w:p>
    <w:bookmarkStart w:id="124" w:name="P124"/>
    <w:bookmarkEnd w:id="1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Для участия в отборе промышленная организация формирует заявление в электронной форме посредством заполнения соответствующих экранных форм веб-интерфейса системы "Электронный бюджет". Сформированное заявление подписывается усиленной квалифицированной электронной подписью руководителя промышленной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системе "Электронный бюджет" одновременно с формированием заявления размещаются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выписки из Единого государственного реестра юридических лиц, заверенная подписью руководителя промышленной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свидетельства о постановке промышленной организации на учет в налоговом органе по месту нахождения на территории Ульяновской области или свидетельства о постановке филиала или обособленного подразделения промышленной организации на учет в налоговом органе по месту нахождения на территории Ульяновской области, заверенная подписью руководителя промышленной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справки налогового органа об исполнении промышленной организацией обязанности по уплате налогов, сборов, страховых взносов, пеней, штрафов, процентов, выданной не ранее чем за 30 календарных дней до дат рассмотрения заявления и заключения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справки о соответствии промышленной организации по состоянию на даты рассмотрения заявления и заключения Соглашения требованиям, установленным </w:t>
      </w:r>
      <w:hyperlink w:history="0" w:anchor="P105" w:tooltip="а) у промышленной организации должна отсутствовать просроченная задолженность по возврату в областной бюджет Ульяновской области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- </w:t>
      </w:r>
      <w:hyperlink w:history="0" w:anchor="P110" w:tooltip="е) промышленной организации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промышленная организация считается подвергнутой такому наказанию, не истек;">
        <w:r>
          <w:rPr>
            <w:sz w:val="24"/>
            <w:color w:val="0000ff"/>
          </w:rPr>
          <w:t xml:space="preserve">"е" подпункта 1 пункта 5</w:t>
        </w:r>
      </w:hyperlink>
      <w:r>
        <w:rPr>
          <w:sz w:val="24"/>
        </w:rPr>
        <w:t xml:space="preserve"> настоящих Правил, подписанной руководителем промышленной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документа, содержащего расчет объема причитающихся промышленной организации субсидий, подписанного руководителем промышленной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договоров об оказании услуг, заключенных между промышленной организацией и организацией, осуществляющей образовательную деятельность, предметом которых является оказание платных образовательных услуг по переобучению (переподготовке) или повышению квалификации работников промышленной организации, заверенные подписью руководителя промышленной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лицензий на осуществление соответствующей образовательной деятельности, выданных организациям, осуществляющим образовательную деятельность, с которыми промышленной организацией заключены договоры об оказании услуг, заверенные подписью руководителя промышленной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приказов (распоряжений) промышленной организации о направлении работников на переобучение (переподготовку) или повышение квалификации, заверенные подписью руководителя промышленной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документов, выданных работникам промышленной организации по результатам прохождения переобучения (переподготовки) или повышения квалификации, заверенные подписью руководителя промышленной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платежных документов, подтверждающих оплату услуг по переобучению (переподготовке) или повышению квалификации работников промышленной организации, заверенные подписью руководителя промышленной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документов, подтверждающих продолжение осуществления трудовой деятельности в промышленной организации работниками промышленной организации после завершения переобучения (переподготовки) или повышения квалификации (трудовых договоров, приказов (распоряжений) промышленной организации о переводе работников на другую работу в случае их перевода на другую работу после завершения переобучения (переподготовки) или повышения квалификации), заверенные подписью руководителя промышленной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штатного расписания промышленной организации, действительного по состоянию на дату, непосредственно предшествующую дате представления в Министерство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Датой и временем представления промышленной организацией заявления считаются дата и время подписания промышленной организацией указанного заявления с присвоением ему регистрационного номера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Согласие на публикацию (размещение) в информационно-телекоммуникационной сети "Интернет" информации о промышленной организации, о представляемом промышленной организацией заявлении, а также иной информации о промышленной организации,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Электронные копии документов, размещаемые в системе "Электронный бюджет",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Промышленная организация вправе отозвать заявление, в том числе в случае внесения в него изменений, до окончания указанного в объявлении срока приема заявлений, но не позднее даты, определенной Министерством в объявлении.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Отзыв заявления, в том числе в случае внесения изменений в заявление, осуществляется путем формирования уведомления об отзыве заявления в электронной форме посредством заполнения экранных форм веб-интерфейса в системе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Промышленная организация вправе внести изменения в заявление после формирования в электронной форме уведомления об отзыве заявления с последующим формированием нового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поступления от промышленной организации уведомления об отзыве заявления Министерство возвращает ей заявление на адрес электронной почты. Принимаемое Министерством решение о возврате заявления в случае его отзыва оформляется в виде уведомления. Уведомления в электронной форме доводятся до промышленных организаций с использованием системы "Электронный бюджет" в течение 1-го рабочего дня со дня принятия соответствующего решения посредством заполнения экранных форм веб-интерфейса системы "Электронный бюджет", но не позднее даты окончания срока приема заявлений, указанного в объявлении.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51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Не позднее 1-го рабочего дня, следующего за днем размещения заявления в системе "Электронный бюджет", промышленная организация представляет в Министерство копии указанных в </w:t>
      </w:r>
      <w:hyperlink w:history="0" w:anchor="P124" w:tooltip="6. Для участия в отборе промышленная организация формирует заявление в электронной форме посредством заполнения соответствующих экранных форм веб-интерфейса системы &quot;Электронный бюджет&quot;. Сформированное заявление подписывается усиленной квалифицированной электронной подписью руководителя промышленной организации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 документов на бумажном носителе, заверенные подписью руководителя промышленной организации.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52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Не позднее 1-го рабочего дня, следующего за днем начала срока приема заявлений, указанного в объявлении, Министерству и членам комиссии открывается доступ к заявлениям в системе "Электронный бюджет" для их рассмотрения. Состав комиссии и положение о комиссии утверждаются правовым актом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Протокол вскрытия заявлений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"Электронный бюджет", а также размещается на едином портале не позднее 1-го рабочего дня, следующего за днем подписания протокола вскрытия заявлений.</w:t>
      </w:r>
    </w:p>
    <w:bookmarkStart w:id="150" w:name="P150"/>
    <w:bookmarkEnd w:id="1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в установленный в объявлении срок в целях проведения отбора осуществляет проверку соответствия промышленной организации требованиям, установленным </w:t>
      </w:r>
      <w:hyperlink w:history="0" w:anchor="P102" w:tooltip="5. Требования, которым должна соответствовать промышленная организация для участия в отборе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настоящих Правил, и критериям отбора, установленным </w:t>
      </w:r>
      <w:hyperlink w:history="0" w:anchor="P119" w:tooltip="5.1. Критериями отбора являются:">
        <w:r>
          <w:rPr>
            <w:sz w:val="24"/>
            <w:color w:val="0000ff"/>
          </w:rPr>
          <w:t xml:space="preserve">пунктом 5(1)</w:t>
        </w:r>
      </w:hyperlink>
      <w:r>
        <w:rPr>
          <w:sz w:val="24"/>
        </w:rPr>
        <w:t xml:space="preserve"> настоящих Правил, а также комплектности представленных документов, полноты и достоверности содержащихся в них сведений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размещенной в форме открытых данных на официальных сайтах уполномоченных государственных органов в информационно-телекоммуникационной сети "Интернет",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 "Электронный бюджет").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технической возможности осуществления проверки, указанной в </w:t>
      </w:r>
      <w:hyperlink w:history="0" w:anchor="P150" w:tooltip="Министерство в установленный в объявлении срок в целях проведения отбора осуществляет проверку соответствия промышленной организации требованиям, установленным пунктом 5 настоящих Правил, и критериям отбора, установленным пунктом 5(1) настоящих Правил, а также комплектности представленных документов, полноты и достоверности содержащихся в них сведений автоматически в системе &quot;Электронный бюджет&quot; на основании данных государственных информационных систем, в том числе с использованием единой системы межведо...">
        <w:r>
          <w:rPr>
            <w:sz w:val="24"/>
            <w:color w:val="0000ff"/>
          </w:rPr>
          <w:t xml:space="preserve">абзаце третьем настоящего пункта</w:t>
        </w:r>
      </w:hyperlink>
      <w:r>
        <w:rPr>
          <w:sz w:val="24"/>
        </w:rPr>
        <w:t xml:space="preserve">, автоматически Министерство вправе запросить у промышленной организации документы для подтверждения ее соответствия требованиям, установленным </w:t>
      </w:r>
      <w:hyperlink w:history="0" w:anchor="P102" w:tooltip="5. Требования, которым должна соответствовать промышленная организация для участия в отборе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настоящих Правил, и критериям отбора, установленным </w:t>
      </w:r>
      <w:hyperlink w:history="0" w:anchor="P119" w:tooltip="5.1. Критериями отбора являются:">
        <w:r>
          <w:rPr>
            <w:sz w:val="24"/>
            <w:color w:val="0000ff"/>
          </w:rPr>
          <w:t xml:space="preserve">пунктом 5(1)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в целях подтверждения соответствия организации требованиям, установленным </w:t>
      </w:r>
      <w:hyperlink w:history="0" w:anchor="P102" w:tooltip="5. Требования, которым должна соответствовать промышленная организация для участия в отборе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настоящих Правил, и критериям отбора, установленным </w:t>
      </w:r>
      <w:hyperlink w:history="0" w:anchor="P119" w:tooltip="5.1. Критериями отбора являются:">
        <w:r>
          <w:rPr>
            <w:sz w:val="24"/>
            <w:color w:val="0000ff"/>
          </w:rPr>
          <w:t xml:space="preserve">пунктом 5(1)</w:t>
        </w:r>
      </w:hyperlink>
      <w:r>
        <w:rPr>
          <w:sz w:val="24"/>
        </w:rPr>
        <w:t xml:space="preserve"> настоящих Правил, не вправе требовать от организации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промышленная организация представит указанные документы и информацию по собственной инициативе.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53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8(1). Министерство в установленный в объявлении срок для проведения отбора: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направляет заявления в комиссию для определения победителей отбора. Заявления рассматриваются в системе "Электронный бюджет" посредством использования членами комиссии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принимает решение о возврате заявления промышленной организации на доработку в случаях выявления в ходе указанной в </w:t>
      </w:r>
      <w:hyperlink w:history="0" w:anchor="P150" w:tooltip="Министерство в установленный в объявлении срок в целях проведения отбора осуществляет проверку соответствия промышленной организации требованиям, установленным пунктом 5 настоящих Правил, и критериям отбора, установленным пунктом 5(1) настоящих Правил, а также комплектности представленных документов, полноты и достоверности содержащихся в них сведений автоматически в системе &quot;Электронный бюджет&quot; на основании данных государственных информационных систем, в том числе с использованием единой системы межведо...">
        <w:r>
          <w:rPr>
            <w:sz w:val="24"/>
            <w:color w:val="0000ff"/>
          </w:rPr>
          <w:t xml:space="preserve">абзаце третьем пункта 8</w:t>
        </w:r>
      </w:hyperlink>
      <w:r>
        <w:rPr>
          <w:sz w:val="24"/>
        </w:rPr>
        <w:t xml:space="preserve"> настоящих Правил проверки в заявлении и документах неполноты содержащихся в них сведений и (или) ошибок технического характера;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принимает решение об отклонении заявления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несоответствия промышленной организации требованиям, установленным </w:t>
      </w:r>
      <w:hyperlink w:history="0" w:anchor="P102" w:tooltip="5. Требования, которым должна соответствовать промышленная организация для участия в отборе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настоящих Правил, и (или) критериям отбора, установленным </w:t>
      </w:r>
      <w:hyperlink w:history="0" w:anchor="P119" w:tooltip="5.1. Критериями отбора являются:">
        <w:r>
          <w:rPr>
            <w:sz w:val="24"/>
            <w:color w:val="0000ff"/>
          </w:rPr>
          <w:t xml:space="preserve">пунктом 5(1)</w:t>
        </w:r>
      </w:hyperlink>
      <w:r>
        <w:rPr>
          <w:sz w:val="24"/>
        </w:rPr>
        <w:t xml:space="preserve"> настоящих Правил;</w:t>
      </w:r>
    </w:p>
    <w:bookmarkStart w:id="159" w:name="P159"/>
    <w:bookmarkEnd w:id="1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непредставления (представления не в полном объеме) документов, указанных в </w:t>
      </w:r>
      <w:hyperlink w:history="0" w:anchor="P124" w:tooltip="6. Для участия в отборе промышленная организация формирует заявление в электронной форме посредством заполнения соответствующих экранных форм веб-интерфейса системы &quot;Электронный бюджет&quot;. Сформированное заявление подписывается усиленной квалифицированной электронной подписью руководителя промышленной организации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несоответствия представленных документов и (или) заявления требованиям, установленным </w:t>
      </w:r>
      <w:hyperlink w:history="0" w:anchor="P124" w:tooltip="6. Для участия в отборе промышленная организация формирует заявление в электронной форме посредством заполнения соответствующих экранных форм веб-интерфейса системы &quot;Электронный бюджет&quot;. Сформированное заявление подписывается усиленной квалифицированной электронной подписью руководителя промышленной организации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Правил;</w:t>
      </w:r>
    </w:p>
    <w:bookmarkStart w:id="161" w:name="P161"/>
    <w:bookmarkEnd w:id="1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недостоверности информации, содержащейся в представленных заявлении и документах;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представления промышленной организацией заявления после наступления даты окончания срока приема заявлений, указанного в объявлении.</w:t>
      </w:r>
    </w:p>
    <w:p>
      <w:pPr>
        <w:pStyle w:val="0"/>
        <w:jc w:val="both"/>
      </w:pPr>
      <w:r>
        <w:rPr>
          <w:sz w:val="24"/>
        </w:rPr>
        <w:t xml:space="preserve">(п. 8(1) введен </w:t>
      </w:r>
      <w:hyperlink w:history="0" r:id="rId54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8(2). Принимаемые Министерством решения о возврате заявления промышленной организации на доработку и об отклонении заявления оформляются в виде уведомления. Уведомления в электронной форме доводятся до промышленных организаций с использованием системы "Электронный бюджет" в течение 1-го рабочего дня со дня принятия соответствующего решения посредством заполнения экранных форм веб-интерфейса системы "Электронный бюджет", но не позднее даты окончания срока приема заявлений, указанного в объявлении. В уведомлении указываются обстоятельства, послужившие основанием для принятия решения о возврате заявления промышленной организации на доработку или об отклонении заявления. В случае принятия Министерством решения о возврате заявления промышленной организации на доработку в уведомлении также указываются положения заявления и (или) документов, нуждающиеся в доработке.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Промышленная организация в системе "Электронный бюджет" формирует скорректированное заявление не позднее 5-го рабочего дня, следующего за днем доведения до нее Министерством уведомления, содержащего решение о возврате заявления промышленной организации на доработку, но не позднее даты окончания срока приема заявлений, указанного в объявлении.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Министерством решения об отклонении заявления по основаниям, предусмотренным </w:t>
      </w:r>
      <w:hyperlink w:history="0" w:anchor="P159" w:tooltip="б) непредставления (представления не в полном объеме) документов, указанных в пункте 6 настоящих Правил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61" w:tooltip="г) недостоверности информации, содержащейся в представленных заявлении и документах;">
        <w:r>
          <w:rPr>
            <w:sz w:val="24"/>
            <w:color w:val="0000ff"/>
          </w:rPr>
          <w:t xml:space="preserve">"г" подпункта 3 пункта 8(1)</w:t>
        </w:r>
      </w:hyperlink>
      <w:r>
        <w:rPr>
          <w:sz w:val="24"/>
        </w:rPr>
        <w:t xml:space="preserve"> настоящих Правил, промышленная организация после устранения обстоятельств, послуживших основанием для принятия такого решения, вправе повторно представить в Министерство заявление и документы в порядке, предусмотренном </w:t>
      </w:r>
      <w:hyperlink w:history="0" w:anchor="P124" w:tooltip="6. Для участия в отборе промышленная организация формирует заявление в электронной форме посредством заполнения соответствующих экранных форм веб-интерфейса системы &quot;Электронный бюджет&quot;. Сформированное заявление подписывается усиленной квалифицированной электронной подписью руководителя промышленной организации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Правил, в течение 5 рабочих дней, следующих за днем доведения до нее Министерством уведомления, содержащего решение об отклонении заявления, но не позднее даты окончания срока приема заявлений, указанного в объявлении.</w:t>
      </w:r>
    </w:p>
    <w:p>
      <w:pPr>
        <w:pStyle w:val="0"/>
        <w:jc w:val="both"/>
      </w:pPr>
      <w:r>
        <w:rPr>
          <w:sz w:val="24"/>
        </w:rPr>
        <w:t xml:space="preserve">(п. 8(2) введен </w:t>
      </w:r>
      <w:hyperlink w:history="0" r:id="rId55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Комиссия рассматривает представленные документы и проверяет соответствие их требованиям, установленным </w:t>
      </w:r>
      <w:hyperlink w:history="0" w:anchor="P124" w:tooltip="6. Для участия в отборе промышленная организация формирует заявление в электронной форме посредством заполнения соответствующих экранных форм веб-интерфейса системы &quot;Электронный бюджет&quot;. Сформированное заявление подписывается усиленной квалифицированной электронной подписью руководителя промышленной организации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Правил, а также проверяет соответствие промышленной организации требованиям, установленным </w:t>
      </w:r>
      <w:hyperlink w:history="0" w:anchor="P102" w:tooltip="5. Требования, которым должна соответствовать промышленная организация для участия в отборе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настоящих Правил, и критериям отбора, установленным </w:t>
      </w:r>
      <w:hyperlink w:history="0" w:anchor="P119" w:tooltip="5.1. Критериями отбора являются:">
        <w:r>
          <w:rPr>
            <w:sz w:val="24"/>
            <w:color w:val="0000ff"/>
          </w:rPr>
          <w:t xml:space="preserve">пунктом 5.1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Победителями отбора признаются промышленные организации, представившие документы, соответствующие требованиям, установленным </w:t>
      </w:r>
      <w:hyperlink w:history="0" w:anchor="P124" w:tooltip="6. Для участия в отборе промышленная организация формирует заявление в электронной форме посредством заполнения соответствующих экранных форм веб-интерфейса системы &quot;Электронный бюджет&quot;. Сформированное заявление подписывается усиленной квалифицированной электронной подписью руководителя промышленной организации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Правил, и соответствующие требованиям, установленным </w:t>
      </w:r>
      <w:hyperlink w:history="0" w:anchor="P102" w:tooltip="5. Требования, которым должна соответствовать промышленная организация для участия в отборе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настоящих Правил, и критериям отбора, установленным </w:t>
      </w:r>
      <w:hyperlink w:history="0" w:anchor="P119" w:tooltip="5.1. Критериями отбора являются:">
        <w:r>
          <w:rPr>
            <w:sz w:val="24"/>
            <w:color w:val="0000ff"/>
          </w:rPr>
          <w:t xml:space="preserve">пунктом 5.1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результатов рассмотрения документов комиссией в системе "Электронный бюджет" автоматически формируется протокол, который подписывается усиленной квалифицированной электронной подписью председателя комиссии в системе "Электронный бюджет".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Протокол должен содержать:</w:t>
      </w:r>
    </w:p>
    <w:p>
      <w:pPr>
        <w:pStyle w:val="0"/>
        <w:jc w:val="both"/>
      </w:pPr>
      <w:r>
        <w:rPr>
          <w:sz w:val="24"/>
        </w:rPr>
        <w:t xml:space="preserve">(абзац четвертый введен </w:t>
      </w:r>
      <w:hyperlink w:history="0" r:id="rId57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дату, время и место проведения рассмотрения заявлений;</w:t>
      </w:r>
    </w:p>
    <w:p>
      <w:pPr>
        <w:pStyle w:val="0"/>
        <w:jc w:val="both"/>
      </w:pPr>
      <w:r>
        <w:rPr>
          <w:sz w:val="24"/>
        </w:rPr>
        <w:t xml:space="preserve">(абзац пятый введен </w:t>
      </w:r>
      <w:hyperlink w:history="0" r:id="rId58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об участниках отбора, представивших заявления, которые были рассмотрены;</w:t>
      </w:r>
    </w:p>
    <w:p>
      <w:pPr>
        <w:pStyle w:val="0"/>
        <w:jc w:val="both"/>
      </w:pPr>
      <w:r>
        <w:rPr>
          <w:sz w:val="24"/>
        </w:rPr>
        <w:t xml:space="preserve">(абзац шестой введен </w:t>
      </w:r>
      <w:hyperlink w:history="0" r:id="rId59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об участниках отбора, представивших заявления, которые были отклонены Министерством, с указанием причин их отклонения, в том числе положений объявления, которым не соответствуют заявления;</w:t>
      </w:r>
    </w:p>
    <w:p>
      <w:pPr>
        <w:pStyle w:val="0"/>
        <w:jc w:val="both"/>
      </w:pPr>
      <w:r>
        <w:rPr>
          <w:sz w:val="24"/>
        </w:rPr>
        <w:t xml:space="preserve">(абзац седьмой введен </w:t>
      </w:r>
      <w:hyperlink w:history="0" r:id="rId60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 победителях отбора (в случае если комиссией принято решение о признании хотя бы одного из участников отбора победителем отбора), а также размеры подлежащих предоставлению победителям отбора субсидий;</w:t>
      </w:r>
    </w:p>
    <w:p>
      <w:pPr>
        <w:pStyle w:val="0"/>
        <w:jc w:val="both"/>
      </w:pPr>
      <w:r>
        <w:rPr>
          <w:sz w:val="24"/>
        </w:rPr>
        <w:t xml:space="preserve">(абзац восьмой введен </w:t>
      </w:r>
      <w:hyperlink w:history="0" r:id="rId61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об участниках отбора, представивших заявления, которые были отклонены комиссией, с указанием причин их отклонения, в том числе положений объявления, которым не соответствуют заявки;</w:t>
      </w:r>
    </w:p>
    <w:p>
      <w:pPr>
        <w:pStyle w:val="0"/>
        <w:jc w:val="both"/>
      </w:pPr>
      <w:r>
        <w:rPr>
          <w:sz w:val="24"/>
        </w:rPr>
        <w:t xml:space="preserve">(абзац девятый введен </w:t>
      </w:r>
      <w:hyperlink w:history="0" r:id="rId62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признании отбора несостоявшимся (в случае если в отношении всех участников отбора Министерством или комиссией принято решение об отклонении заявления).</w:t>
      </w:r>
    </w:p>
    <w:p>
      <w:pPr>
        <w:pStyle w:val="0"/>
        <w:jc w:val="both"/>
      </w:pPr>
      <w:r>
        <w:rPr>
          <w:sz w:val="24"/>
        </w:rPr>
        <w:t xml:space="preserve">(абзац десятый введен </w:t>
      </w:r>
      <w:hyperlink w:history="0" r:id="rId63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Протокол размещается на едином портале не позднее 1-го рабочего дня, следующего за днем его подписания. Внесение изменений в протокол осуществляется не позднее 10 календарных дней со дня его подписания путем формирования нового протокола с указанием причин внесения изменений.</w:t>
      </w:r>
    </w:p>
    <w:p>
      <w:pPr>
        <w:pStyle w:val="0"/>
        <w:jc w:val="both"/>
      </w:pPr>
      <w:r>
        <w:rPr>
          <w:sz w:val="24"/>
        </w:rPr>
        <w:t xml:space="preserve">(абзац одиннадцатый введен </w:t>
      </w:r>
      <w:hyperlink w:history="0" r:id="rId64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65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03.07.2024 N 390-П)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Министерство на основании протокола принимает решение о предоставлении субсидии или решение об отказе в предоставлении субсидии, которое оформляется в форме уведомления о принятом решении (далее - уведомление) и направляется промышленной организации в электронной форме с использованием системы "Электронный бюджет". При этом в случае принятия Министерством решения об отказе в предоставлении субсидии в уведомлении излагаются обстоятельства, послужившие основанием для принятия такого решения, в соответствии с настоящими Правилами.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Ульяновской области от 03.07.2024 </w:t>
      </w:r>
      <w:hyperlink w:history="0" r:id="rId66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N 390-П</w:t>
        </w:r>
      </w:hyperlink>
      <w:r>
        <w:rPr>
          <w:sz w:val="24"/>
        </w:rPr>
        <w:t xml:space="preserve">, от 21.05.2025 </w:t>
      </w:r>
      <w:hyperlink w:history="0" r:id="rId67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N 240-П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Основаниями для принятия Министерством решения об отказе в предоставлении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принятие Министерством решения об отклонении заявления, за исключением случая, если промышленной организацией устранены замечания, указанные в уведомлении, содержащем такое решение, и представленное промышленной организацией заявление направлено в комиссию;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принятие Министерством решения о возврате промышленной организации заявления на доработку, за исключением случая, если промышленной организацией устранены замечания, указанные в уведомлении, содержащем такое решение, и представленное промышленной организацией заявление направлено в комиссию;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промышленной организации требованиям, установленным </w:t>
      </w:r>
      <w:hyperlink w:history="0" w:anchor="P102" w:tooltip="5. Требования, которым должна соответствовать промышленная организация для участия в отборе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настоящих Правил, и (или) критериям отбора, установленным </w:t>
      </w:r>
      <w:hyperlink w:history="0" w:anchor="P119" w:tooltip="5.1. Критериями отбора являются:">
        <w:r>
          <w:rPr>
            <w:sz w:val="24"/>
            <w:color w:val="0000ff"/>
          </w:rPr>
          <w:t xml:space="preserve">пунктом 5(1)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непредставление (представление не в полном объеме) документов и (или) несоответствие представленных промышленной организацией документов требованиям, установленным </w:t>
      </w:r>
      <w:hyperlink w:history="0" w:anchor="P124" w:tooltip="6. Для участия в отборе промышленная организация формирует заявление в электронной форме посредством заполнения соответствующих экранных форм веб-интерфейса системы &quot;Электронный бюджет&quot;. Сформированное заявление подписывается усиленной квалифицированной электронной подписью руководителя промышленной организации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в представленных документах неполных и (или) недостоверных сведений либо представление таких документов по истечении срока, указанного в объявлении;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или недостаточность лимитов бюджетных обязательств на предоставление субсидий, доведенных до Министерства как получателя средств областного бюджета Ульяновской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отзыв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устранения обстоятельств, послуживших основанием для принятия решения об отказе в предоставлении промышленной организации субсидии, промышленная организация вправе повторно обратиться в Министерство с заявлением, за исключением случая представления промышленной организацией заявления после наступления даты окончания срока приема заявлений, указанного в объявлении.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Промышленная организация, решение об отказе в предоставлении которой субсидии принято Министерством, вправе обжаловать такое решение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представления промышленной организацией в Министерство заявления об отзыве заявления до заключения Соглашения Министерство в течение 5 рабочих дней со дня получения такого заявления принимает решение о признании указанной промышленной организации уклонившейся от заключения Соглашения и об отказе в предоставлении ей субсидии. Данное решение отражается в уведомлении, которое направляется промышленной организации в электронной форме с использованием системы "Электронный бюджет".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hyperlink w:history="0" r:id="rId68" w:tooltip="Постановление Правительства Ульяновской области от 21.05.2025 N 24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21.05.2025 N 240-П)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Министерство заключает с промышленной организацией, решение о предоставлении которому субсидии принято Министерством, Соглашение в соответствии с типовой формой, установленной Министерством финансов Ульяновской области для соответствующего вида субсидий в государственной информационной системе "Автоматизированный Центр Контроля процесса планирования и анализа бюджета" (далее - система "АЦК-Планирование").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03.07.2024 N 390-П)</w:t>
      </w:r>
    </w:p>
    <w:bookmarkStart w:id="205" w:name="P205"/>
    <w:bookmarkEnd w:id="2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Соглашение должно содержать в том числе сведения об объеме субсидии, условиях и порядке ее предоставления, значение результата предоставления субсидии, условие о согласии промышленной организации на осуществление Министерством проверок соблюдения ею условий и порядка, установленных при предоставлении субсидии, в том числе в части достижения результата ее предоставления, а также на осуществление органами государственного финансового контроля проверок в соответствии со </w:t>
      </w:r>
      <w:hyperlink w:history="0" r:id="rId70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71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 и план мероприятий по достижению результата предоставления субсидии, содержащий контрольные события, отражающие факт завершения соответствующего мероприятия по достижению результата предоставления субсидии (контрольная точка).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Ульяновской области от 06.06.2023 </w:t>
      </w:r>
      <w:hyperlink w:history="0" r:id="rId72" w:tooltip="Постановление Правительства Ульяновской области от 06.06.2023 N 283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N 283-П</w:t>
        </w:r>
      </w:hyperlink>
      <w:r>
        <w:rPr>
          <w:sz w:val="24"/>
        </w:rPr>
        <w:t xml:space="preserve">, от 03.07.2024 </w:t>
      </w:r>
      <w:hyperlink w:history="0" r:id="rId73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N 390-П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Промышленная организация признается уклонившейся от заключения Соглашения в случае, если она не подписала такое Соглашение в течение срока для подписания Соглашения, указанного в объявлении, и не направила возражения по проекту указанного Соглашения. В этом случае субсидия не предоставляется.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4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03.07.2024 N 390-П)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лимиты бюджетных обязательств на предоставление субсидий не позволяют предоставить субсидии всем организациям, решение о предоставлении субсидий которым могло бы быть принято Министерством, Министерство принимает решение о предоставлении субсидий промышленным организациям, представившим документы ранее других промышленных организаций (в соответствии с очередностью представления документов, определяемой по дате и времени их регистрации).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5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03.07.2024 N 390-П)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Промышленная организация, решение об отказе в предоставлении которой субсидии принято Министерством в связи с отсутствием или недостаточностью лимитов бюджетных обязательств на предоставление субсидий, доведенных до Министерства как получателя средств областного бюджета Ульяновской области, имеет право повторно обратиться в Министерство с заявлением при объявлении отбора текущего финансового года в случае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промышленными организациями, в соответствии с </w:t>
      </w:r>
      <w:hyperlink w:history="0" w:anchor="P237" w:tooltip="18. Министерство обеспечивает возврат субсидий в областной бюджет Ульяновской области посредством направления промышленной организации в срок, не превышающий 30 календарных дней со дня установления хотя бы одного из обстоятельств, являющихся в соответствии с пунктом 17 настоящих Правил основаниями для возврата субсидий в областной бюджет Ульяновской области, требования о возврате субсидий в течение 10 календарных дней со дня получения указанного требования.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настоящих Правил. 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получателями субсидий, направляет указанной промышленной организации в порядке очередности представления документов, определяемой по дате и времени их регистрации, уведомление о наличии указанных средств и возможности представления документов в Министерство для получения субсидии без повторного прохождения отбора. Уведомление направляется в форме, обеспечивающей возможность подтверждения факта направления уведомления.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6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03.07.2024 N 390-П)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доведения до Министерства дополнительных лимитов бюджетных обязательств в текущем финансовом году по итогам проведения отбора принимается решение о предоставлении субсидии организации, ранее заключившей с Министерством Соглашение, с такой организацией при последующих обращениях в текущем финансовом году заключаются дополнительные соглашения к Соглашению.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7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03.07.2024 N 390-П)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уменьшения Министерству ранее доведенных до него лимитов бюджетных обязательств на предоставление субсидий, приводящего к невозможности предоставления субсидий в объеме, сведения о котором содержатся в Соглашении, в Соглашение подлежат включению условия о согласовании новых условий Соглашения или о расторжении Соглашения в случае недостижения Министерством и промышленной организацией согласия относительно таких новых условий.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12.1. В случае реорганизации промышленной организации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реорганизации промышленной организации в форме разделения, выделения, а также в случае ликвидации промышленной организации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промышленной организацией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>
      <w:pPr>
        <w:pStyle w:val="0"/>
        <w:jc w:val="both"/>
      </w:pPr>
      <w:r>
        <w:rPr>
          <w:sz w:val="24"/>
        </w:rPr>
        <w:t xml:space="preserve">(п. 12.1 введен </w:t>
      </w:r>
      <w:hyperlink w:history="0" r:id="rId78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Ульяновской области от 03.07.2024 N 390-П)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Министерство перечисляет субсидии на расчетный счет, открытый промышленной организации в кредитной организации, не позднее 10-го рабочего дня со дня принятия Министерством решения о предоставлении ей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Результатом предоставления субсидий является сохранение промышленными организациями не менее чем 90% штатной численности своих работников от установленной на дату, непосредственно предшествующую дате представления в Министерство документов, в течение года со дня предоставления промышленным организациям субсидий.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Ульяновской области от 06.06.2023 </w:t>
      </w:r>
      <w:hyperlink w:history="0" r:id="rId79" w:tooltip="Постановление Правительства Ульяновской области от 06.06.2023 N 283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N 283-П</w:t>
        </w:r>
      </w:hyperlink>
      <w:r>
        <w:rPr>
          <w:sz w:val="24"/>
        </w:rPr>
        <w:t xml:space="preserve">, от 03.07.2024 </w:t>
      </w:r>
      <w:hyperlink w:history="0" r:id="rId80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N 390-П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Промышленная организация не позднее 10-го рабочего дня первого месяца квартала, следующего за истекшим кварталом, размещает в системе "АЦК-Планирование" отчет о достижении значений результата предоставления субсидии, составленный по форме, определенной типовой формой соглашения о предоставлении субсидии из областного бюджета Ульяновской области соответствующего вида, установленной Министерством финансов Ульяновской области (далее - отчет о достижении значений результата).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осуществляет проверку отчета о достижении значений результата в течение 90 рабочих дней, следующих за днем его размещения в системе "АЦК-Планирование".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проверки отчета о достижении значения результата Министерство принимает решение о принятии отчета о достижении значений результата или решение о его возвращении промышленной организации на доработку.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Основаниями для принятия Министерством решения о возвращении отчета о достижении значений результата промышленной организации на доработку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отчета установленной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в отчетности ошибок.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в течение 5 рабочих дней со дня принятия решения о возвращении отчета о достижении значений результата промышленной организации на доработку уведомляет организацию в форме, обеспечивающей возможность подтверждения факта уведомления о принятии такого решения. При этом в уведомлении должны быть указаны обстоятельства, послужившие основанием для принятия решения о возвращении отчета о достижении значений результата промышленной организации на доработку.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Промышленная организация не позднее чем через 15 рабочих дней со дня получения уведомления о принятии Министерством решения о возвращении отчета о достижении значений результата на доработку вносит в него изменения, необходимые для устранения обстоятельств, послуживших основанием для принятия такого решения, и повторно размещает его в системе "АЦК-Планирование".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81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Ульяновской области от 03.07.2024 N 390-П)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Министерство обеспечивает соблюдение промышленными организациями условий и порядка, установленных при предоставлении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и органы государственного финансового контроля осуществляют проверки, указанные в </w:t>
      </w:r>
      <w:hyperlink w:history="0" w:anchor="P205" w:tooltip="Соглашение должно содержать в том числе сведения об объеме субсидии, условиях и порядке ее предоставления, значение результата предоставления субсидии, условие о согласии промышленной организации на осуществление Министерством проверок соблюдения ею условий и порядка, установленных при предоставлении субсидии, в том числе в части достижения результата ее предоставления, а также на осуществление органами государственного финансового контроля проверок в соответствии со статьями 268.1 и 269.2 Бюджетного код...">
        <w:r>
          <w:rPr>
            <w:sz w:val="24"/>
            <w:color w:val="0000ff"/>
          </w:rPr>
          <w:t xml:space="preserve">абзаце втором пункта 12</w:t>
        </w:r>
      </w:hyperlink>
      <w:r>
        <w:rPr>
          <w:sz w:val="24"/>
        </w:rPr>
        <w:t xml:space="preserve"> настоящих Правил.</w:t>
      </w:r>
    </w:p>
    <w:bookmarkStart w:id="233" w:name="P233"/>
    <w:bookmarkEnd w:id="2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Ульяновской области от 06.06.2023 </w:t>
      </w:r>
      <w:hyperlink w:history="0" r:id="rId82" w:tooltip="Постановление Правительства Ульяновской области от 06.06.2023 N 283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N 283-П</w:t>
        </w:r>
      </w:hyperlink>
      <w:r>
        <w:rPr>
          <w:sz w:val="24"/>
        </w:rPr>
        <w:t xml:space="preserve">, от 03.07.2024 </w:t>
      </w:r>
      <w:hyperlink w:history="0" r:id="rId83" w:tooltip="Постановление Правительства Ульяновской области от 03.07.2024 N 390-П &quot;О внесении изменений в отдельные нормативные правовые акты Правительства Ульяновской области&quot; {КонсультантПлюс}">
        <w:r>
          <w:rPr>
            <w:sz w:val="24"/>
            <w:color w:val="0000ff"/>
          </w:rPr>
          <w:t xml:space="preserve">N 390-П</w:t>
        </w:r>
      </w:hyperlink>
      <w:r>
        <w:rPr>
          <w:sz w:val="24"/>
        </w:rPr>
        <w:t xml:space="preserve">)</w:t>
      </w:r>
    </w:p>
    <w:bookmarkStart w:id="235" w:name="P235"/>
    <w:bookmarkEnd w:id="2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нарушения промышленными организациями условий, установленных при предоставлении субсидий, или установления факта наличия в представленных ими документах ложных либо намеренно искаженных сведений, выявленных в том числе по результатам проверок, проведенных Министерством или органом государственного финансового контроля, а равно в случае непредставления ими в установленный срок отчета о достижении значения результата предоставления субсидий, субсидии подлежат возврату в областной бюджет Ульяновской области в полном объеме.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недостижения промышленной организацией результата предоставления субсидий субсидии подлежат возврату в областной бюджет Ульяновской области в объеме, пропорциональном величине недостигнутого значения указанного результата.</w:t>
      </w:r>
    </w:p>
    <w:bookmarkStart w:id="237" w:name="P237"/>
    <w:bookmarkEnd w:id="2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Министерство обеспечивает возврат субсидий в областной бюджет Ульяновской области посредством направления промышленной организации в срок, не превышающий 30 календарных дней со дня установления хотя бы одного из обстоятельств, являющихся в соответствии с </w:t>
      </w:r>
      <w:hyperlink w:history="0" w:anchor="P235" w:tooltip="17. В случае нарушения промышленными организациями условий, установленных при предоставлении субсидий, или установления факта наличия в представленных ими документах ложных либо намеренно искаженных сведений, выявленных в том числе по результатам проверок, проведенных Министерством или органом государственного финансового контроля, а равно в случае непредставления ими в установленный срок отчета о достижении значения результата предоставления субсидий, субсидии подлежат возврату в областной бюджет Ульяно..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 основаниями для возврата субсидий в областной бюджет Ульяновской области, требования о возврате субсидий в течение 10 календарных дней со дня получения указанного требования.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Возврат субсидий осуществляется на лицевой счет Министерства с последующим перечислением в доход областного бюджета Ульяновской области в установленном законодательством Российской Федерации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отказа или уклонения промышленной организации 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Ульяновской области от 19.08.2022 N 470-П</w:t>
            <w:br/>
            <w:t>(ред. от 21.05.2025)</w:t>
            <w:br/>
            <w:t>"Об утверждении Правил предос...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76&amp;n=81884&amp;date=03.09.2025&amp;dst=100072&amp;field=134" TargetMode = "External"/>
	<Relationship Id="rId8" Type="http://schemas.openxmlformats.org/officeDocument/2006/relationships/hyperlink" Target="https://login.consultant.ru/link/?req=doc&amp;base=RLAW076&amp;n=69730&amp;date=03.09.2025&amp;dst=100025&amp;field=134" TargetMode = "External"/>
	<Relationship Id="rId9" Type="http://schemas.openxmlformats.org/officeDocument/2006/relationships/hyperlink" Target="https://login.consultant.ru/link/?req=doc&amp;base=RLAW076&amp;n=75643&amp;date=03.09.2025&amp;dst=100343&amp;field=134" TargetMode = "External"/>
	<Relationship Id="rId10" Type="http://schemas.openxmlformats.org/officeDocument/2006/relationships/hyperlink" Target="https://login.consultant.ru/link/?req=doc&amp;base=RLAW076&amp;n=80826&amp;date=03.09.2025&amp;dst=100657&amp;field=134" TargetMode = "External"/>
	<Relationship Id="rId11" Type="http://schemas.openxmlformats.org/officeDocument/2006/relationships/hyperlink" Target="https://login.consultant.ru/link/?req=doc&amp;base=LAW&amp;n=511241&amp;date=03.09.2025&amp;dst=103399&amp;field=134" TargetMode = "External"/>
	<Relationship Id="rId12" Type="http://schemas.openxmlformats.org/officeDocument/2006/relationships/hyperlink" Target="https://login.consultant.ru/link/?req=doc&amp;base=RLAW076&amp;n=81457&amp;date=03.09.2025&amp;dst=102928&amp;field=134" TargetMode = "External"/>
	<Relationship Id="rId13" Type="http://schemas.openxmlformats.org/officeDocument/2006/relationships/hyperlink" Target="https://login.consultant.ru/link/?req=doc&amp;base=RLAW076&amp;n=69730&amp;date=03.09.2025&amp;dst=100027&amp;field=134" TargetMode = "External"/>
	<Relationship Id="rId14" Type="http://schemas.openxmlformats.org/officeDocument/2006/relationships/hyperlink" Target="https://login.consultant.ru/link/?req=doc&amp;base=RLAW076&amp;n=75643&amp;date=03.09.2025&amp;dst=100345&amp;field=134" TargetMode = "External"/>
	<Relationship Id="rId15" Type="http://schemas.openxmlformats.org/officeDocument/2006/relationships/hyperlink" Target="https://login.consultant.ru/link/?req=doc&amp;base=RLAW076&amp;n=59809&amp;date=03.09.2025" TargetMode = "External"/>
	<Relationship Id="rId16" Type="http://schemas.openxmlformats.org/officeDocument/2006/relationships/hyperlink" Target="https://login.consultant.ru/link/?req=doc&amp;base=RLAW076&amp;n=59748&amp;date=03.09.2025" TargetMode = "External"/>
	<Relationship Id="rId17" Type="http://schemas.openxmlformats.org/officeDocument/2006/relationships/hyperlink" Target="https://login.consultant.ru/link/?req=doc&amp;base=RLAW076&amp;n=81884&amp;date=03.09.2025&amp;dst=100072&amp;field=134" TargetMode = "External"/>
	<Relationship Id="rId18" Type="http://schemas.openxmlformats.org/officeDocument/2006/relationships/hyperlink" Target="https://login.consultant.ru/link/?req=doc&amp;base=RLAW076&amp;n=69730&amp;date=03.09.2025&amp;dst=100028&amp;field=134" TargetMode = "External"/>
	<Relationship Id="rId19" Type="http://schemas.openxmlformats.org/officeDocument/2006/relationships/hyperlink" Target="https://login.consultant.ru/link/?req=doc&amp;base=RLAW076&amp;n=75643&amp;date=03.09.2025&amp;dst=100346&amp;field=134" TargetMode = "External"/>
	<Relationship Id="rId20" Type="http://schemas.openxmlformats.org/officeDocument/2006/relationships/hyperlink" Target="https://login.consultant.ru/link/?req=doc&amp;base=RLAW076&amp;n=80826&amp;date=03.09.2025&amp;dst=100657&amp;field=134" TargetMode = "External"/>
	<Relationship Id="rId21" Type="http://schemas.openxmlformats.org/officeDocument/2006/relationships/hyperlink" Target="https://login.consultant.ru/link/?req=doc&amp;base=RLAW076&amp;n=69730&amp;date=03.09.2025&amp;dst=100031&amp;field=134" TargetMode = "External"/>
	<Relationship Id="rId22" Type="http://schemas.openxmlformats.org/officeDocument/2006/relationships/hyperlink" Target="https://login.consultant.ru/link/?req=doc&amp;base=RLAW076&amp;n=75643&amp;date=03.09.2025&amp;dst=100348&amp;field=134" TargetMode = "External"/>
	<Relationship Id="rId23" Type="http://schemas.openxmlformats.org/officeDocument/2006/relationships/hyperlink" Target="https://login.consultant.ru/link/?req=doc&amp;base=LAW&amp;n=512750&amp;date=03.09.2025&amp;dst=100711&amp;field=134" TargetMode = "External"/>
	<Relationship Id="rId24" Type="http://schemas.openxmlformats.org/officeDocument/2006/relationships/hyperlink" Target="https://login.consultant.ru/link/?req=doc&amp;base=LAW&amp;n=512750&amp;date=03.09.2025" TargetMode = "External"/>
	<Relationship Id="rId25" Type="http://schemas.openxmlformats.org/officeDocument/2006/relationships/hyperlink" Target="https://login.consultant.ru/link/?req=doc&amp;base=LAW&amp;n=512750&amp;date=03.09.2025&amp;dst=100714&amp;field=134" TargetMode = "External"/>
	<Relationship Id="rId26" Type="http://schemas.openxmlformats.org/officeDocument/2006/relationships/hyperlink" Target="https://login.consultant.ru/link/?req=doc&amp;base=LAW&amp;n=512750&amp;date=03.09.2025&amp;dst=101021&amp;field=134" TargetMode = "External"/>
	<Relationship Id="rId27" Type="http://schemas.openxmlformats.org/officeDocument/2006/relationships/hyperlink" Target="https://login.consultant.ru/link/?req=doc&amp;base=LAW&amp;n=512750&amp;date=03.09.2025&amp;dst=101052&amp;field=134" TargetMode = "External"/>
	<Relationship Id="rId28" Type="http://schemas.openxmlformats.org/officeDocument/2006/relationships/hyperlink" Target="https://login.consultant.ru/link/?req=doc&amp;base=LAW&amp;n=512750&amp;date=03.09.2025&amp;dst=101621&amp;field=134" TargetMode = "External"/>
	<Relationship Id="rId29" Type="http://schemas.openxmlformats.org/officeDocument/2006/relationships/hyperlink" Target="https://login.consultant.ru/link/?req=doc&amp;base=RLAW076&amp;n=81884&amp;date=03.09.2025&amp;dst=100074&amp;field=134" TargetMode = "External"/>
	<Relationship Id="rId30" Type="http://schemas.openxmlformats.org/officeDocument/2006/relationships/hyperlink" Target="https://login.consultant.ru/link/?req=doc&amp;base=RLAW076&amp;n=69730&amp;date=03.09.2025&amp;dst=100032&amp;field=134" TargetMode = "External"/>
	<Relationship Id="rId31" Type="http://schemas.openxmlformats.org/officeDocument/2006/relationships/hyperlink" Target="https://login.consultant.ru/link/?req=doc&amp;base=RLAW076&amp;n=75643&amp;date=03.09.2025&amp;dst=100348&amp;field=134" TargetMode = "External"/>
	<Relationship Id="rId32" Type="http://schemas.openxmlformats.org/officeDocument/2006/relationships/hyperlink" Target="https://login.consultant.ru/link/?req=doc&amp;base=RLAW076&amp;n=80826&amp;date=03.09.2025&amp;dst=100658&amp;field=134" TargetMode = "External"/>
	<Relationship Id="rId33" Type="http://schemas.openxmlformats.org/officeDocument/2006/relationships/hyperlink" Target="https://login.consultant.ru/link/?req=doc&amp;base=RLAW076&amp;n=75643&amp;date=03.09.2025&amp;dst=100350&amp;field=134" TargetMode = "External"/>
	<Relationship Id="rId34" Type="http://schemas.openxmlformats.org/officeDocument/2006/relationships/hyperlink" Target="https://login.consultant.ru/link/?req=doc&amp;base=RLAW076&amp;n=75643&amp;date=03.09.2025&amp;dst=100351&amp;field=134" TargetMode = "External"/>
	<Relationship Id="rId35" Type="http://schemas.openxmlformats.org/officeDocument/2006/relationships/hyperlink" Target="https://login.consultant.ru/link/?req=doc&amp;base=RLAW076&amp;n=69730&amp;date=03.09.2025&amp;dst=100034&amp;field=134" TargetMode = "External"/>
	<Relationship Id="rId36" Type="http://schemas.openxmlformats.org/officeDocument/2006/relationships/hyperlink" Target="https://login.consultant.ru/link/?req=doc&amp;base=RLAW076&amp;n=80826&amp;date=03.09.2025&amp;dst=100659&amp;field=134" TargetMode = "External"/>
	<Relationship Id="rId37" Type="http://schemas.openxmlformats.org/officeDocument/2006/relationships/hyperlink" Target="https://minprom73.ru" TargetMode = "External"/>
	<Relationship Id="rId38" Type="http://schemas.openxmlformats.org/officeDocument/2006/relationships/hyperlink" Target="https://login.consultant.ru/link/?req=doc&amp;base=RLAW076&amp;n=80826&amp;date=03.09.2025&amp;dst=100664&amp;field=134" TargetMode = "External"/>
	<Relationship Id="rId39" Type="http://schemas.openxmlformats.org/officeDocument/2006/relationships/hyperlink" Target="https://login.consultant.ru/link/?req=doc&amp;base=RLAW076&amp;n=80826&amp;date=03.09.2025&amp;dst=100666&amp;field=134" TargetMode = "External"/>
	<Relationship Id="rId40" Type="http://schemas.openxmlformats.org/officeDocument/2006/relationships/hyperlink" Target="https://login.consultant.ru/link/?req=doc&amp;base=RLAW076&amp;n=80826&amp;date=03.09.2025&amp;dst=100684&amp;field=134" TargetMode = "External"/>
	<Relationship Id="rId41" Type="http://schemas.openxmlformats.org/officeDocument/2006/relationships/hyperlink" Target="https://login.consultant.ru/link/?req=doc&amp;base=RLAW076&amp;n=80826&amp;date=03.09.2025&amp;dst=100689&amp;field=134" TargetMode = "External"/>
	<Relationship Id="rId42" Type="http://schemas.openxmlformats.org/officeDocument/2006/relationships/hyperlink" Target="https://login.consultant.ru/link/?req=doc&amp;base=LAW&amp;n=508490&amp;date=03.09.2025&amp;dst=101922&amp;field=134" TargetMode = "External"/>
	<Relationship Id="rId43" Type="http://schemas.openxmlformats.org/officeDocument/2006/relationships/hyperlink" Target="https://login.consultant.ru/link/?req=doc&amp;base=RLAW076&amp;n=80826&amp;date=03.09.2025&amp;dst=100690&amp;field=134" TargetMode = "External"/>
	<Relationship Id="rId44" Type="http://schemas.openxmlformats.org/officeDocument/2006/relationships/hyperlink" Target="https://login.consultant.ru/link/?req=doc&amp;base=RLAW076&amp;n=80826&amp;date=03.09.2025&amp;dst=100694&amp;field=134" TargetMode = "External"/>
	<Relationship Id="rId45" Type="http://schemas.openxmlformats.org/officeDocument/2006/relationships/hyperlink" Target="https://login.consultant.ru/link/?req=doc&amp;base=LAW&amp;n=121087&amp;date=03.09.2025&amp;dst=100142&amp;field=134" TargetMode = "External"/>
	<Relationship Id="rId46" Type="http://schemas.openxmlformats.org/officeDocument/2006/relationships/hyperlink" Target="https://login.consultant.ru/link/?req=doc&amp;base=LAW&amp;n=503698&amp;date=03.09.2025" TargetMode = "External"/>
	<Relationship Id="rId47" Type="http://schemas.openxmlformats.org/officeDocument/2006/relationships/hyperlink" Target="https://login.consultant.ru/link/?req=doc&amp;base=LAW&amp;n=483130&amp;date=03.09.2025&amp;dst=5769&amp;field=134" TargetMode = "External"/>
	<Relationship Id="rId48" Type="http://schemas.openxmlformats.org/officeDocument/2006/relationships/hyperlink" Target="https://login.consultant.ru/link/?req=doc&amp;base=RLAW076&amp;n=80826&amp;date=03.09.2025&amp;dst=100695&amp;field=134" TargetMode = "External"/>
	<Relationship Id="rId49" Type="http://schemas.openxmlformats.org/officeDocument/2006/relationships/hyperlink" Target="https://login.consultant.ru/link/?req=doc&amp;base=RLAW076&amp;n=75643&amp;date=03.09.2025&amp;dst=100374&amp;field=134" TargetMode = "External"/>
	<Relationship Id="rId50" Type="http://schemas.openxmlformats.org/officeDocument/2006/relationships/hyperlink" Target="https://login.consultant.ru/link/?req=doc&amp;base=RLAW076&amp;n=75643&amp;date=03.09.2025&amp;dst=100388&amp;field=134" TargetMode = "External"/>
	<Relationship Id="rId51" Type="http://schemas.openxmlformats.org/officeDocument/2006/relationships/hyperlink" Target="https://login.consultant.ru/link/?req=doc&amp;base=RLAW076&amp;n=80826&amp;date=03.09.2025&amp;dst=100696&amp;field=134" TargetMode = "External"/>
	<Relationship Id="rId52" Type="http://schemas.openxmlformats.org/officeDocument/2006/relationships/hyperlink" Target="https://login.consultant.ru/link/?req=doc&amp;base=RLAW076&amp;n=80826&amp;date=03.09.2025&amp;dst=100718&amp;field=134" TargetMode = "External"/>
	<Relationship Id="rId53" Type="http://schemas.openxmlformats.org/officeDocument/2006/relationships/hyperlink" Target="https://login.consultant.ru/link/?req=doc&amp;base=RLAW076&amp;n=80826&amp;date=03.09.2025&amp;dst=100719&amp;field=134" TargetMode = "External"/>
	<Relationship Id="rId54" Type="http://schemas.openxmlformats.org/officeDocument/2006/relationships/hyperlink" Target="https://login.consultant.ru/link/?req=doc&amp;base=RLAW076&amp;n=80826&amp;date=03.09.2025&amp;dst=100724&amp;field=134" TargetMode = "External"/>
	<Relationship Id="rId55" Type="http://schemas.openxmlformats.org/officeDocument/2006/relationships/hyperlink" Target="https://login.consultant.ru/link/?req=doc&amp;base=RLAW076&amp;n=80826&amp;date=03.09.2025&amp;dst=100734&amp;field=134" TargetMode = "External"/>
	<Relationship Id="rId56" Type="http://schemas.openxmlformats.org/officeDocument/2006/relationships/hyperlink" Target="https://login.consultant.ru/link/?req=doc&amp;base=RLAW076&amp;n=80826&amp;date=03.09.2025&amp;dst=100738&amp;field=134" TargetMode = "External"/>
	<Relationship Id="rId57" Type="http://schemas.openxmlformats.org/officeDocument/2006/relationships/hyperlink" Target="https://login.consultant.ru/link/?req=doc&amp;base=RLAW076&amp;n=80826&amp;date=03.09.2025&amp;dst=100740&amp;field=134" TargetMode = "External"/>
	<Relationship Id="rId58" Type="http://schemas.openxmlformats.org/officeDocument/2006/relationships/hyperlink" Target="https://login.consultant.ru/link/?req=doc&amp;base=RLAW076&amp;n=80826&amp;date=03.09.2025&amp;dst=100742&amp;field=134" TargetMode = "External"/>
	<Relationship Id="rId59" Type="http://schemas.openxmlformats.org/officeDocument/2006/relationships/hyperlink" Target="https://login.consultant.ru/link/?req=doc&amp;base=RLAW076&amp;n=80826&amp;date=03.09.2025&amp;dst=100743&amp;field=134" TargetMode = "External"/>
	<Relationship Id="rId60" Type="http://schemas.openxmlformats.org/officeDocument/2006/relationships/hyperlink" Target="https://login.consultant.ru/link/?req=doc&amp;base=RLAW076&amp;n=80826&amp;date=03.09.2025&amp;dst=100744&amp;field=134" TargetMode = "External"/>
	<Relationship Id="rId61" Type="http://schemas.openxmlformats.org/officeDocument/2006/relationships/hyperlink" Target="https://login.consultant.ru/link/?req=doc&amp;base=RLAW076&amp;n=80826&amp;date=03.09.2025&amp;dst=100745&amp;field=134" TargetMode = "External"/>
	<Relationship Id="rId62" Type="http://schemas.openxmlformats.org/officeDocument/2006/relationships/hyperlink" Target="https://login.consultant.ru/link/?req=doc&amp;base=RLAW076&amp;n=80826&amp;date=03.09.2025&amp;dst=100746&amp;field=134" TargetMode = "External"/>
	<Relationship Id="rId63" Type="http://schemas.openxmlformats.org/officeDocument/2006/relationships/hyperlink" Target="https://login.consultant.ru/link/?req=doc&amp;base=RLAW076&amp;n=80826&amp;date=03.09.2025&amp;dst=100747&amp;field=134" TargetMode = "External"/>
	<Relationship Id="rId64" Type="http://schemas.openxmlformats.org/officeDocument/2006/relationships/hyperlink" Target="https://login.consultant.ru/link/?req=doc&amp;base=RLAW076&amp;n=80826&amp;date=03.09.2025&amp;dst=100748&amp;field=134" TargetMode = "External"/>
	<Relationship Id="rId65" Type="http://schemas.openxmlformats.org/officeDocument/2006/relationships/hyperlink" Target="https://login.consultant.ru/link/?req=doc&amp;base=RLAW076&amp;n=75643&amp;date=03.09.2025&amp;dst=100400&amp;field=134" TargetMode = "External"/>
	<Relationship Id="rId66" Type="http://schemas.openxmlformats.org/officeDocument/2006/relationships/hyperlink" Target="https://login.consultant.ru/link/?req=doc&amp;base=RLAW076&amp;n=75643&amp;date=03.09.2025&amp;dst=100403&amp;field=134" TargetMode = "External"/>
	<Relationship Id="rId67" Type="http://schemas.openxmlformats.org/officeDocument/2006/relationships/hyperlink" Target="https://login.consultant.ru/link/?req=doc&amp;base=RLAW076&amp;n=80826&amp;date=03.09.2025&amp;dst=100749&amp;field=134" TargetMode = "External"/>
	<Relationship Id="rId68" Type="http://schemas.openxmlformats.org/officeDocument/2006/relationships/hyperlink" Target="https://login.consultant.ru/link/?req=doc&amp;base=RLAW076&amp;n=80826&amp;date=03.09.2025&amp;dst=100750&amp;field=134" TargetMode = "External"/>
	<Relationship Id="rId69" Type="http://schemas.openxmlformats.org/officeDocument/2006/relationships/hyperlink" Target="https://login.consultant.ru/link/?req=doc&amp;base=RLAW076&amp;n=75643&amp;date=03.09.2025&amp;dst=100414&amp;field=134" TargetMode = "External"/>
	<Relationship Id="rId70" Type="http://schemas.openxmlformats.org/officeDocument/2006/relationships/hyperlink" Target="https://login.consultant.ru/link/?req=doc&amp;base=LAW&amp;n=511241&amp;date=03.09.2025&amp;dst=3704&amp;field=134" TargetMode = "External"/>
	<Relationship Id="rId71" Type="http://schemas.openxmlformats.org/officeDocument/2006/relationships/hyperlink" Target="https://login.consultant.ru/link/?req=doc&amp;base=LAW&amp;n=511241&amp;date=03.09.2025&amp;dst=3722&amp;field=134" TargetMode = "External"/>
	<Relationship Id="rId72" Type="http://schemas.openxmlformats.org/officeDocument/2006/relationships/hyperlink" Target="https://login.consultant.ru/link/?req=doc&amp;base=RLAW076&amp;n=69730&amp;date=03.09.2025&amp;dst=100049&amp;field=134" TargetMode = "External"/>
	<Relationship Id="rId73" Type="http://schemas.openxmlformats.org/officeDocument/2006/relationships/hyperlink" Target="https://login.consultant.ru/link/?req=doc&amp;base=RLAW076&amp;n=75643&amp;date=03.09.2025&amp;dst=100416&amp;field=134" TargetMode = "External"/>
	<Relationship Id="rId74" Type="http://schemas.openxmlformats.org/officeDocument/2006/relationships/hyperlink" Target="https://login.consultant.ru/link/?req=doc&amp;base=RLAW076&amp;n=75643&amp;date=03.09.2025&amp;dst=100417&amp;field=134" TargetMode = "External"/>
	<Relationship Id="rId75" Type="http://schemas.openxmlformats.org/officeDocument/2006/relationships/hyperlink" Target="https://login.consultant.ru/link/?req=doc&amp;base=RLAW076&amp;n=75643&amp;date=03.09.2025&amp;dst=100419&amp;field=134" TargetMode = "External"/>
	<Relationship Id="rId76" Type="http://schemas.openxmlformats.org/officeDocument/2006/relationships/hyperlink" Target="https://login.consultant.ru/link/?req=doc&amp;base=RLAW076&amp;n=75643&amp;date=03.09.2025&amp;dst=100420&amp;field=134" TargetMode = "External"/>
	<Relationship Id="rId77" Type="http://schemas.openxmlformats.org/officeDocument/2006/relationships/hyperlink" Target="https://login.consultant.ru/link/?req=doc&amp;base=RLAW076&amp;n=75643&amp;date=03.09.2025&amp;dst=100421&amp;field=134" TargetMode = "External"/>
	<Relationship Id="rId78" Type="http://schemas.openxmlformats.org/officeDocument/2006/relationships/hyperlink" Target="https://login.consultant.ru/link/?req=doc&amp;base=RLAW076&amp;n=75643&amp;date=03.09.2025&amp;dst=100423&amp;field=134" TargetMode = "External"/>
	<Relationship Id="rId79" Type="http://schemas.openxmlformats.org/officeDocument/2006/relationships/hyperlink" Target="https://login.consultant.ru/link/?req=doc&amp;base=RLAW076&amp;n=69730&amp;date=03.09.2025&amp;dst=100050&amp;field=134" TargetMode = "External"/>
	<Relationship Id="rId80" Type="http://schemas.openxmlformats.org/officeDocument/2006/relationships/hyperlink" Target="https://login.consultant.ru/link/?req=doc&amp;base=RLAW076&amp;n=75643&amp;date=03.09.2025&amp;dst=100426&amp;field=134" TargetMode = "External"/>
	<Relationship Id="rId81" Type="http://schemas.openxmlformats.org/officeDocument/2006/relationships/hyperlink" Target="https://login.consultant.ru/link/?req=doc&amp;base=RLAW076&amp;n=75643&amp;date=03.09.2025&amp;dst=100427&amp;field=134" TargetMode = "External"/>
	<Relationship Id="rId82" Type="http://schemas.openxmlformats.org/officeDocument/2006/relationships/hyperlink" Target="https://login.consultant.ru/link/?req=doc&amp;base=RLAW076&amp;n=69730&amp;date=03.09.2025&amp;dst=100055&amp;field=134" TargetMode = "External"/>
	<Relationship Id="rId83" Type="http://schemas.openxmlformats.org/officeDocument/2006/relationships/hyperlink" Target="https://login.consultant.ru/link/?req=doc&amp;base=RLAW076&amp;n=75643&amp;date=03.09.2025&amp;dst=10043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19.08.2022 N 470-П
(ред. от 21.05.2025)
"Об утверждении Правил предоставления юридическим лицам, за исключением государственных (муниципальных) учреждений, осуществляющим на территории Ульяновской области деятельность в сфере промышленности, субсидий из областного бюджета Ульяновской области в целях возмещения части затрат, связанных с организацией переподготовки и повышения квалификации работников"</dc:title>
  <dcterms:created xsi:type="dcterms:W3CDTF">2025-09-03T11:08:20Z</dcterms:created>
</cp:coreProperties>
</file>