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04.12.2015 N 30-6-ЗКО</w:t>
              <w:br/>
              <w:t xml:space="preserve">(ред. от 22.04.2025)</w:t>
              <w:br/>
              <w:t xml:space="preserve">"О регулировании отдельных вопросов в сфере промышленной политики в Костромской области"</w:t>
              <w:br/>
              <w:t xml:space="preserve">(принят Костромской областной Думой 26.11.2015)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2015 года</w:t>
            </w:r>
          </w:p>
        </w:tc>
        <w:tc>
          <w:tcPr>
            <w:tcW w:w="5103" w:type="dxa"/>
            <w:tcBorders>
              <w:top w:val="nil"/>
              <w:left w:val="nil"/>
              <w:bottom w:val="nil"/>
              <w:right w:val="nil"/>
            </w:tcBorders>
          </w:tcPr>
          <w:p>
            <w:pPr>
              <w:pStyle w:val="0"/>
              <w:jc w:val="right"/>
            </w:pPr>
            <w:r>
              <w:rPr>
                <w:sz w:val="24"/>
              </w:rPr>
              <w:t xml:space="preserve">N 30-6-ЗКО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 РЕГУЛИРОВАНИИ ОТДЕЛЬНЫХ ВОПРОСОВ В СФЕРЕ</w:t>
      </w:r>
    </w:p>
    <w:p>
      <w:pPr>
        <w:pStyle w:val="2"/>
        <w:jc w:val="center"/>
      </w:pPr>
      <w:r>
        <w:rPr>
          <w:sz w:val="24"/>
        </w:rPr>
        <w:t xml:space="preserve">ПРОМЫШЛЕННОЙ ПОЛИТИКИ В КОСТРОМСКОЙ ОБЛАСТИ</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26 ноября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 от 19.10.2018 </w:t>
            </w:r>
            <w:hyperlink w:history="0" r:id="rId8" w:tooltip="Закон Костромской области от 19.10.2018 N 464-6-ЗКО &quot;О внесении изменений в статьи 3 и 5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8.10.2018) {КонсультантПлюс}">
              <w:r>
                <w:rPr>
                  <w:sz w:val="24"/>
                  <w:color w:val="0000ff"/>
                </w:rPr>
                <w:t xml:space="preserve">N 464-6-ЗКО</w:t>
              </w:r>
            </w:hyperlink>
            <w:r>
              <w:rPr>
                <w:sz w:val="24"/>
                <w:color w:val="392c69"/>
              </w:rPr>
              <w:t xml:space="preserve">,</w:t>
            </w:r>
          </w:p>
          <w:p>
            <w:pPr>
              <w:pStyle w:val="0"/>
              <w:jc w:val="center"/>
            </w:pPr>
            <w:r>
              <w:rPr>
                <w:sz w:val="24"/>
                <w:color w:val="392c69"/>
              </w:rPr>
              <w:t xml:space="preserve">от 17.06.2020 </w:t>
            </w:r>
            <w:hyperlink w:history="0" r:id="rId9"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N 703-6-ЗКО</w:t>
              </w:r>
            </w:hyperlink>
            <w:r>
              <w:rPr>
                <w:sz w:val="24"/>
                <w:color w:val="392c69"/>
              </w:rPr>
              <w:t xml:space="preserve">, от 26.04.2022 </w:t>
            </w:r>
            <w:hyperlink w:history="0" r:id="rId10"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20.02.2023 </w:t>
            </w:r>
            <w:hyperlink w:history="0" r:id="rId11" w:tooltip="Закон Костромской области от 20.02.2023 N 327-7-ЗКО &quot;О внесении изменений в статью 6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6.02.2023) {КонсультантПлюс}">
              <w:r>
                <w:rPr>
                  <w:sz w:val="24"/>
                  <w:color w:val="0000ff"/>
                </w:rPr>
                <w:t xml:space="preserve">N 327-7-ЗКО</w:t>
              </w:r>
            </w:hyperlink>
            <w:r>
              <w:rPr>
                <w:sz w:val="24"/>
                <w:color w:val="392c69"/>
              </w:rPr>
              <w:t xml:space="preserve">, от 19.09.2023 </w:t>
            </w:r>
            <w:hyperlink w:history="0" r:id="rId12" w:tooltip="Закон Костромской области от 19.09.2023 N 399-7-ЗКО &quot;О внесении изменений в Закон Костромской области &quot;О регулировании отдельных вопросов в сфере промышленной политики в Костромской области&quot; (принят Костромской областной Думой 14.09.2023) {КонсультантПлюс}">
              <w:r>
                <w:rPr>
                  <w:sz w:val="24"/>
                  <w:color w:val="0000ff"/>
                </w:rPr>
                <w:t xml:space="preserve">N 399-7-ЗКО</w:t>
              </w:r>
            </w:hyperlink>
            <w:r>
              <w:rPr>
                <w:sz w:val="24"/>
                <w:color w:val="392c69"/>
              </w:rPr>
              <w:t xml:space="preserve">,</w:t>
            </w:r>
          </w:p>
          <w:p>
            <w:pPr>
              <w:pStyle w:val="0"/>
              <w:jc w:val="center"/>
            </w:pPr>
            <w:r>
              <w:rPr>
                <w:sz w:val="24"/>
                <w:color w:val="392c69"/>
              </w:rPr>
              <w:t xml:space="preserve">от 22.04.2025 </w:t>
            </w:r>
            <w:hyperlink w:history="0" r:id="rId13" w:tooltip="Закон Костромской области от 22.04.2025 N 607-7-ЗКО &quot;О внесении изменения в статью 6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7.04.2025) {КонсультантПлюс}">
              <w:r>
                <w:rPr>
                  <w:sz w:val="24"/>
                  <w:color w:val="0000ff"/>
                </w:rPr>
                <w:t xml:space="preserve">N 607-7-ЗКО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и пределы действия настоящего Закона</w:t>
      </w:r>
    </w:p>
    <w:p>
      <w:pPr>
        <w:pStyle w:val="0"/>
        <w:jc w:val="both"/>
      </w:pPr>
      <w:r>
        <w:rPr>
          <w:sz w:val="24"/>
        </w:rPr>
      </w:r>
    </w:p>
    <w:p>
      <w:pPr>
        <w:pStyle w:val="0"/>
        <w:ind w:firstLine="540"/>
        <w:jc w:val="both"/>
      </w:pPr>
      <w:r>
        <w:rPr>
          <w:sz w:val="24"/>
        </w:rPr>
        <w:t xml:space="preserve">1. Настоящий Закон устанавливает полномочия органов государственной власти Костромской области в сфере промышленной политики, регулирует отношения по стимулированию субъектов деятельности в сфере промышленности.</w:t>
      </w:r>
    </w:p>
    <w:p>
      <w:pPr>
        <w:pStyle w:val="0"/>
        <w:spacing w:before="240" w:lineRule="auto"/>
        <w:ind w:firstLine="540"/>
        <w:jc w:val="both"/>
      </w:pPr>
      <w:r>
        <w:rPr>
          <w:sz w:val="24"/>
        </w:rPr>
        <w:t xml:space="preserve">2. Настоящий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pPr>
        <w:pStyle w:val="0"/>
        <w:jc w:val="both"/>
      </w:pPr>
      <w:r>
        <w:rPr>
          <w:sz w:val="24"/>
        </w:rPr>
      </w:r>
    </w:p>
    <w:p>
      <w:pPr>
        <w:pStyle w:val="2"/>
        <w:outlineLvl w:val="0"/>
        <w:ind w:firstLine="540"/>
        <w:jc w:val="both"/>
      </w:pPr>
      <w:r>
        <w:rPr>
          <w:sz w:val="24"/>
        </w:rPr>
        <w:t xml:space="preserve">Статья 2. Правовая основа настоящего Закона</w:t>
      </w:r>
    </w:p>
    <w:p>
      <w:pPr>
        <w:pStyle w:val="0"/>
        <w:jc w:val="both"/>
      </w:pPr>
      <w:r>
        <w:rPr>
          <w:sz w:val="24"/>
        </w:rPr>
      </w:r>
    </w:p>
    <w:p>
      <w:pPr>
        <w:pStyle w:val="0"/>
        <w:ind w:firstLine="540"/>
        <w:jc w:val="both"/>
      </w:pPr>
      <w:r>
        <w:rPr>
          <w:sz w:val="24"/>
        </w:rPr>
        <w:t xml:space="preserve">Правовой основой настоящего Закона являются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Федеральный </w:t>
      </w:r>
      <w:hyperlink w:history="0" r:id="rId15"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w:t>
        </w:r>
      </w:hyperlink>
      <w:r>
        <w:rPr>
          <w:sz w:val="24"/>
        </w:rPr>
        <w:t xml:space="preserve"> "О промышленной политике в Российской Федерации", </w:t>
      </w:r>
      <w:hyperlink w:history="0" r:id="rId16"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r>
    </w:p>
    <w:p>
      <w:pPr>
        <w:pStyle w:val="2"/>
        <w:outlineLvl w:val="0"/>
        <w:ind w:firstLine="540"/>
        <w:jc w:val="both"/>
      </w:pPr>
      <w:r>
        <w:rPr>
          <w:sz w:val="24"/>
        </w:rPr>
        <w:t xml:space="preserve">Статья 3. Полномочия органов государственной власти Костромской области в сфере промышленной политики</w:t>
      </w:r>
    </w:p>
    <w:p>
      <w:pPr>
        <w:pStyle w:val="0"/>
        <w:jc w:val="both"/>
      </w:pPr>
      <w:r>
        <w:rPr>
          <w:sz w:val="24"/>
        </w:rPr>
      </w:r>
    </w:p>
    <w:p>
      <w:pPr>
        <w:pStyle w:val="0"/>
        <w:ind w:firstLine="540"/>
        <w:jc w:val="both"/>
      </w:pPr>
      <w:r>
        <w:rPr>
          <w:sz w:val="24"/>
        </w:rPr>
        <w:t xml:space="preserve">1. К полномочиям Костромской областной Думы в сфере промышленной политики относятся:</w:t>
      </w:r>
    </w:p>
    <w:p>
      <w:pPr>
        <w:pStyle w:val="0"/>
        <w:spacing w:before="240" w:lineRule="auto"/>
        <w:ind w:firstLine="540"/>
        <w:jc w:val="both"/>
      </w:pPr>
      <w:r>
        <w:rPr>
          <w:sz w:val="24"/>
        </w:rPr>
        <w:t xml:space="preserve">1) принятие законов Костромской области в сфере промышленной политики, в том числе устанавливающих меры стимулирования деятельности в сфере промышленности, и контроль за исполнением законов Костромской области в сфере промышленной политики;</w:t>
      </w:r>
    </w:p>
    <w:p>
      <w:pPr>
        <w:pStyle w:val="0"/>
        <w:spacing w:before="240" w:lineRule="auto"/>
        <w:ind w:firstLine="540"/>
        <w:jc w:val="both"/>
      </w:pPr>
      <w:r>
        <w:rPr>
          <w:sz w:val="24"/>
        </w:rPr>
        <w:t xml:space="preserve">2) осуществление иных полномочий в сфере промышленной политики в соответствии с законодательством Российской Федерации и законодательством Костромской области.</w:t>
      </w:r>
    </w:p>
    <w:p>
      <w:pPr>
        <w:pStyle w:val="0"/>
        <w:spacing w:before="240" w:lineRule="auto"/>
        <w:ind w:firstLine="540"/>
        <w:jc w:val="both"/>
      </w:pPr>
      <w:r>
        <w:rPr>
          <w:sz w:val="24"/>
        </w:rPr>
        <w:t xml:space="preserve">2. К полномочиям администрации Костромской области в сфере промышленной политики относятся:</w:t>
      </w:r>
    </w:p>
    <w:p>
      <w:pPr>
        <w:pStyle w:val="0"/>
        <w:spacing w:before="240" w:lineRule="auto"/>
        <w:ind w:firstLine="540"/>
        <w:jc w:val="both"/>
      </w:pPr>
      <w:r>
        <w:rPr>
          <w:sz w:val="24"/>
        </w:rPr>
        <w:t xml:space="preserve">1) формирование и реализация промышленной политики на территории Костромской области в пределах своих полномочий;</w:t>
      </w:r>
    </w:p>
    <w:p>
      <w:pPr>
        <w:pStyle w:val="0"/>
        <w:spacing w:before="240" w:lineRule="auto"/>
        <w:ind w:firstLine="540"/>
        <w:jc w:val="both"/>
      </w:pPr>
      <w:r>
        <w:rPr>
          <w:sz w:val="24"/>
        </w:rPr>
        <w:t xml:space="preserve">2) разработка и принятие нормативных правовых актов Костромской области в сфере промышленной политики в пределах своих полномочий;</w:t>
      </w:r>
    </w:p>
    <w:p>
      <w:pPr>
        <w:pStyle w:val="0"/>
        <w:spacing w:before="240" w:lineRule="auto"/>
        <w:ind w:firstLine="540"/>
        <w:jc w:val="both"/>
      </w:pPr>
      <w:r>
        <w:rPr>
          <w:sz w:val="24"/>
        </w:rPr>
        <w:t xml:space="preserve">3) утверждение (одобрение) документов стратегического планирования Костромской области в сфере промышленности в соответствии с законодательством о стратегическом планировании;</w:t>
      </w:r>
    </w:p>
    <w:p>
      <w:pPr>
        <w:pStyle w:val="0"/>
        <w:spacing w:before="240" w:lineRule="auto"/>
        <w:ind w:firstLine="540"/>
        <w:jc w:val="both"/>
      </w:pPr>
      <w:r>
        <w:rPr>
          <w:sz w:val="24"/>
        </w:rPr>
        <w:t xml:space="preserve">4)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средств областного бюджета и имущества, находящегося в государственной собственности Костромской области;</w:t>
      </w:r>
    </w:p>
    <w:p>
      <w:pPr>
        <w:pStyle w:val="0"/>
        <w:jc w:val="both"/>
      </w:pPr>
      <w:r>
        <w:rPr>
          <w:sz w:val="24"/>
        </w:rPr>
        <w:t xml:space="preserve">(в ред. Законов Костромской области от 19.10.2018 </w:t>
      </w:r>
      <w:hyperlink w:history="0" r:id="rId17" w:tooltip="Закон Костромской области от 19.10.2018 N 464-6-ЗКО &quot;О внесении изменений в статьи 3 и 5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8.10.2018) {КонсультантПлюс}">
        <w:r>
          <w:rPr>
            <w:sz w:val="24"/>
            <w:color w:val="0000ff"/>
          </w:rPr>
          <w:t xml:space="preserve">N 464-6-ЗКО</w:t>
        </w:r>
      </w:hyperlink>
      <w:r>
        <w:rPr>
          <w:sz w:val="24"/>
        </w:rPr>
        <w:t xml:space="preserve">, от 19.09.2023 </w:t>
      </w:r>
      <w:hyperlink w:history="0" r:id="rId18" w:tooltip="Закон Костромской области от 19.09.2023 N 399-7-ЗКО &quot;О внесении изменений в Закон Костромской области &quot;О регулировании отдельных вопросов в сфере промышленной политики в Костромской области&quot; (принят Костромской областной Думой 14.09.2023) {КонсультантПлюс}">
        <w:r>
          <w:rPr>
            <w:sz w:val="24"/>
            <w:color w:val="0000ff"/>
          </w:rPr>
          <w:t xml:space="preserve">N 399-7-ЗКО</w:t>
        </w:r>
      </w:hyperlink>
      <w:r>
        <w:rPr>
          <w:sz w:val="24"/>
        </w:rPr>
        <w:t xml:space="preserve">)</w:t>
      </w:r>
    </w:p>
    <w:p>
      <w:pPr>
        <w:pStyle w:val="0"/>
        <w:spacing w:before="240" w:lineRule="auto"/>
        <w:ind w:firstLine="540"/>
        <w:jc w:val="both"/>
      </w:pPr>
      <w:r>
        <w:rPr>
          <w:sz w:val="24"/>
        </w:rPr>
        <w:t xml:space="preserve">5) содействие развитию межрегионального и международного сотрудничества субъектов деятельности в сфере промышленности;</w:t>
      </w:r>
    </w:p>
    <w:p>
      <w:pPr>
        <w:pStyle w:val="0"/>
        <w:spacing w:before="240" w:lineRule="auto"/>
        <w:ind w:firstLine="540"/>
        <w:jc w:val="both"/>
      </w:pPr>
      <w:r>
        <w:rPr>
          <w:sz w:val="24"/>
        </w:rPr>
        <w:t xml:space="preserve">6) взаимодействие с субъектами деятельности в сфере промышленности по вопросам создания и развития промышленных округов и промышленных кластеров на территории Костромской области, а также в пределах своих полномочий с федеральными органами исполнительной власти и их территориальными органами по вопросам реализации промышленной политики на территории Костромской области;</w:t>
      </w:r>
    </w:p>
    <w:p>
      <w:pPr>
        <w:pStyle w:val="0"/>
        <w:spacing w:before="240" w:lineRule="auto"/>
        <w:ind w:firstLine="540"/>
        <w:jc w:val="both"/>
      </w:pPr>
      <w:r>
        <w:rPr>
          <w:sz w:val="24"/>
        </w:rPr>
        <w:t xml:space="preserve">7) принятие решения о создании промышленных округов в соответствии с </w:t>
      </w:r>
      <w:hyperlink w:history="0" r:id="rId19" w:tooltip="Закон Костромской области от 26.06.2013 N 380-5-ЗКО (ред. от 26.04.2022) &quot;О промышленных округах в Костромской области&quot; (принят Костромской областной Думой 18.06.2013) (с изм. и доп., вступ. в силу с 01.01.2023) {КонсультантПлюс}">
        <w:r>
          <w:rPr>
            <w:sz w:val="24"/>
            <w:color w:val="0000ff"/>
          </w:rPr>
          <w:t xml:space="preserve">Законом</w:t>
        </w:r>
      </w:hyperlink>
      <w:r>
        <w:rPr>
          <w:sz w:val="24"/>
        </w:rPr>
        <w:t xml:space="preserve"> Костромской области от 26 июня 2013 года N 380-5-ЗКО "О промышленных округах в Костромской области";</w:t>
      </w:r>
    </w:p>
    <w:p>
      <w:pPr>
        <w:pStyle w:val="0"/>
        <w:spacing w:before="240" w:lineRule="auto"/>
        <w:ind w:firstLine="540"/>
        <w:jc w:val="both"/>
      </w:pPr>
      <w:r>
        <w:rPr>
          <w:sz w:val="24"/>
        </w:rPr>
        <w:t xml:space="preserve">8) осуществление контроля за выполнением инвесторами обязательств по специальным инвестиционным контрактам в порядке, установленном Правительством Российской Федерации;</w:t>
      </w:r>
    </w:p>
    <w:p>
      <w:pPr>
        <w:pStyle w:val="0"/>
        <w:jc w:val="both"/>
      </w:pPr>
      <w:r>
        <w:rPr>
          <w:sz w:val="24"/>
        </w:rPr>
        <w:t xml:space="preserve">(п. 8 в ред. </w:t>
      </w:r>
      <w:hyperlink w:history="0" r:id="rId20"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9) заключение соглашения с федеральным органом исполнительной власти в сфере промышленной политики о реализации промышленной политики на территории Костромской области;</w:t>
      </w:r>
    </w:p>
    <w:p>
      <w:pPr>
        <w:pStyle w:val="0"/>
        <w:spacing w:before="240" w:lineRule="auto"/>
        <w:ind w:firstLine="540"/>
        <w:jc w:val="both"/>
      </w:pPr>
      <w:r>
        <w:rPr>
          <w:sz w:val="24"/>
        </w:rPr>
        <w:t xml:space="preserve">10) представление оператору государственной информационной системы промышленности информации, предусмотренной законодательством Российской Федерации;</w:t>
      </w:r>
    </w:p>
    <w:p>
      <w:pPr>
        <w:pStyle w:val="0"/>
        <w:spacing w:before="240" w:lineRule="auto"/>
        <w:ind w:firstLine="540"/>
        <w:jc w:val="both"/>
      </w:pPr>
      <w:r>
        <w:rPr>
          <w:sz w:val="24"/>
        </w:rPr>
        <w:t xml:space="preserve">11) осуществление иных полномочий в сфере промышленной политики в соответствии с законодательством Российской Федерации и законодательством Костромской области.</w:t>
      </w:r>
    </w:p>
    <w:p>
      <w:pPr>
        <w:pStyle w:val="0"/>
        <w:spacing w:before="240" w:lineRule="auto"/>
        <w:ind w:firstLine="540"/>
        <w:jc w:val="both"/>
      </w:pPr>
      <w:r>
        <w:rPr>
          <w:sz w:val="24"/>
        </w:rPr>
        <w:t xml:space="preserve">3. К полномочиям исполнительных органов Костромской области в сфере промышленной политики относятся:</w:t>
      </w:r>
    </w:p>
    <w:p>
      <w:pPr>
        <w:pStyle w:val="0"/>
        <w:jc w:val="both"/>
      </w:pPr>
      <w:r>
        <w:rPr>
          <w:sz w:val="24"/>
        </w:rPr>
        <w:t xml:space="preserve">(в ред. </w:t>
      </w:r>
      <w:hyperlink w:history="0" r:id="rId21"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1) участие в формировании и реализации промышленной политики на территории Костромской области в пределах своих полномочий;</w:t>
      </w:r>
    </w:p>
    <w:p>
      <w:pPr>
        <w:pStyle w:val="0"/>
        <w:spacing w:before="240" w:lineRule="auto"/>
        <w:ind w:firstLine="540"/>
        <w:jc w:val="both"/>
      </w:pPr>
      <w:r>
        <w:rPr>
          <w:sz w:val="24"/>
        </w:rPr>
        <w:t xml:space="preserve">2) участие в разработке нормативных правовых актов Костромской области в сфере промышленной политики;</w:t>
      </w:r>
    </w:p>
    <w:p>
      <w:pPr>
        <w:pStyle w:val="0"/>
        <w:spacing w:before="240" w:lineRule="auto"/>
        <w:ind w:firstLine="540"/>
        <w:jc w:val="both"/>
      </w:pPr>
      <w:r>
        <w:rPr>
          <w:sz w:val="24"/>
        </w:rPr>
        <w:t xml:space="preserve">3) разработка и реализация документов стратегического планирования Костромской области в сфере промышленности;</w:t>
      </w:r>
    </w:p>
    <w:p>
      <w:pPr>
        <w:pStyle w:val="0"/>
        <w:spacing w:before="240" w:lineRule="auto"/>
        <w:ind w:firstLine="540"/>
        <w:jc w:val="both"/>
      </w:pPr>
      <w:r>
        <w:rPr>
          <w:sz w:val="24"/>
        </w:rPr>
        <w:t xml:space="preserve">4) обеспечение разработки и реализации научно-технических и инновационных программ и проектов за счет средств областного бюджета в соответствии с законодательством о науке и научно-технической политике;</w:t>
      </w:r>
    </w:p>
    <w:p>
      <w:pPr>
        <w:pStyle w:val="0"/>
        <w:spacing w:before="240" w:lineRule="auto"/>
        <w:ind w:firstLine="540"/>
        <w:jc w:val="both"/>
      </w:pPr>
      <w:r>
        <w:rPr>
          <w:sz w:val="24"/>
        </w:rPr>
        <w:t xml:space="preserve">5)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Костромской области;</w:t>
      </w:r>
    </w:p>
    <w:p>
      <w:pPr>
        <w:pStyle w:val="0"/>
        <w:spacing w:before="240" w:lineRule="auto"/>
        <w:ind w:firstLine="540"/>
        <w:jc w:val="both"/>
      </w:pPr>
      <w:r>
        <w:rPr>
          <w:sz w:val="24"/>
        </w:rPr>
        <w:t xml:space="preserve">6) разработка предложений по стимулированию деятельности в сфере промышленности;</w:t>
      </w:r>
    </w:p>
    <w:p>
      <w:pPr>
        <w:pStyle w:val="0"/>
        <w:spacing w:before="240" w:lineRule="auto"/>
        <w:ind w:firstLine="540"/>
        <w:jc w:val="both"/>
      </w:pPr>
      <w:r>
        <w:rPr>
          <w:sz w:val="24"/>
        </w:rPr>
        <w:t xml:space="preserve">7) осуществление иных полномочий в сфере промышленной политики в соответствии с законодательством Российской Федерации и законодательством Костромской области.</w:t>
      </w:r>
    </w:p>
    <w:p>
      <w:pPr>
        <w:pStyle w:val="0"/>
        <w:jc w:val="both"/>
      </w:pPr>
      <w:r>
        <w:rPr>
          <w:sz w:val="24"/>
        </w:rPr>
      </w:r>
    </w:p>
    <w:p>
      <w:pPr>
        <w:pStyle w:val="2"/>
        <w:outlineLvl w:val="0"/>
        <w:ind w:firstLine="540"/>
        <w:jc w:val="both"/>
      </w:pPr>
      <w:r>
        <w:rPr>
          <w:sz w:val="24"/>
        </w:rPr>
        <w:t xml:space="preserve">Статья 4. Совет по промышленной политике при губернаторе Костромской области</w:t>
      </w:r>
    </w:p>
    <w:p>
      <w:pPr>
        <w:pStyle w:val="0"/>
        <w:jc w:val="both"/>
      </w:pPr>
      <w:r>
        <w:rPr>
          <w:sz w:val="24"/>
        </w:rPr>
      </w:r>
    </w:p>
    <w:p>
      <w:pPr>
        <w:pStyle w:val="0"/>
        <w:ind w:firstLine="540"/>
        <w:jc w:val="both"/>
      </w:pPr>
      <w:r>
        <w:rPr>
          <w:sz w:val="24"/>
        </w:rPr>
        <w:t xml:space="preserve">1. В целях обеспечения взаимодействия органов государственной власти Костромской области с субъектами деятельности в сфере промышленности и организациями, входящими в состав инфраструктуры поддержки указанной деятельности, а также в целях содействия в формировании и реализации промышленной политики на территории Костромской области образуется Совет по промышленной политике при губернаторе Костромской области.</w:t>
      </w:r>
    </w:p>
    <w:p>
      <w:pPr>
        <w:pStyle w:val="0"/>
        <w:spacing w:before="240" w:lineRule="auto"/>
        <w:ind w:firstLine="540"/>
        <w:jc w:val="both"/>
      </w:pPr>
      <w:r>
        <w:rPr>
          <w:sz w:val="24"/>
        </w:rPr>
        <w:t xml:space="preserve">2. Состав и положение о Совете по промышленной политике при губернаторе Костромской области утверждаются постановлением губернатора Костромской области.</w:t>
      </w:r>
    </w:p>
    <w:p>
      <w:pPr>
        <w:pStyle w:val="0"/>
        <w:jc w:val="both"/>
      </w:pPr>
      <w:r>
        <w:rPr>
          <w:sz w:val="24"/>
        </w:rPr>
      </w:r>
    </w:p>
    <w:bookmarkStart w:id="61" w:name="P61"/>
    <w:bookmarkEnd w:id="61"/>
    <w:p>
      <w:pPr>
        <w:pStyle w:val="2"/>
        <w:outlineLvl w:val="0"/>
        <w:ind w:firstLine="540"/>
        <w:jc w:val="both"/>
      </w:pPr>
      <w:r>
        <w:rPr>
          <w:sz w:val="24"/>
        </w:rPr>
        <w:t xml:space="preserve">Статья 5. Субъекты, к которым применяются меры стимулирования деятельности в сфере промышленности</w:t>
      </w:r>
    </w:p>
    <w:p>
      <w:pPr>
        <w:pStyle w:val="0"/>
        <w:jc w:val="both"/>
      </w:pPr>
      <w:r>
        <w:rPr>
          <w:sz w:val="24"/>
        </w:rPr>
      </w:r>
    </w:p>
    <w:p>
      <w:pPr>
        <w:pStyle w:val="0"/>
        <w:ind w:firstLine="540"/>
        <w:jc w:val="both"/>
      </w:pPr>
      <w:r>
        <w:rPr>
          <w:sz w:val="24"/>
        </w:rPr>
        <w:t xml:space="preserve">Субъектами, к которым применяются меры стимулирования деятельности в сфере промышленности, являются:</w:t>
      </w:r>
    </w:p>
    <w:p>
      <w:pPr>
        <w:pStyle w:val="0"/>
        <w:spacing w:before="240" w:lineRule="auto"/>
        <w:ind w:firstLine="540"/>
        <w:jc w:val="both"/>
      </w:pPr>
      <w:r>
        <w:rPr>
          <w:sz w:val="24"/>
        </w:rPr>
        <w:t xml:space="preserve">1) субъекты деятельности в сфере промышленности;</w:t>
      </w:r>
    </w:p>
    <w:p>
      <w:pPr>
        <w:pStyle w:val="0"/>
        <w:spacing w:before="240" w:lineRule="auto"/>
        <w:ind w:firstLine="540"/>
        <w:jc w:val="both"/>
      </w:pPr>
      <w:r>
        <w:rPr>
          <w:sz w:val="24"/>
        </w:rPr>
        <w:t xml:space="preserve">2) управляющие компании индустриальных (промышленных) парков, промышленных технопарков и технопарков в сфере высоких технологий;</w:t>
      </w:r>
    </w:p>
    <w:p>
      <w:pPr>
        <w:pStyle w:val="0"/>
        <w:jc w:val="both"/>
      </w:pPr>
      <w:r>
        <w:rPr>
          <w:sz w:val="24"/>
        </w:rPr>
        <w:t xml:space="preserve">(в ред. Законов Костромской области от 19.10.2018 </w:t>
      </w:r>
      <w:hyperlink w:history="0" r:id="rId22" w:tooltip="Закон Костромской области от 19.10.2018 N 464-6-ЗКО &quot;О внесении изменений в статьи 3 и 5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8.10.2018) {КонсультантПлюс}">
        <w:r>
          <w:rPr>
            <w:sz w:val="24"/>
            <w:color w:val="0000ff"/>
          </w:rPr>
          <w:t xml:space="preserve">N 464-6-ЗКО</w:t>
        </w:r>
      </w:hyperlink>
      <w:r>
        <w:rPr>
          <w:sz w:val="24"/>
        </w:rPr>
        <w:t xml:space="preserve">, от 19.09.2023 </w:t>
      </w:r>
      <w:hyperlink w:history="0" r:id="rId23" w:tooltip="Закон Костромской области от 19.09.2023 N 399-7-ЗКО &quot;О внесении изменений в Закон Костромской области &quot;О регулировании отдельных вопросов в сфере промышленной политики в Костромской области&quot; (принят Костромской областной Думой 14.09.2023) {КонсультантПлюс}">
        <w:r>
          <w:rPr>
            <w:sz w:val="24"/>
            <w:color w:val="0000ff"/>
          </w:rPr>
          <w:t xml:space="preserve">N 399-7-ЗКО</w:t>
        </w:r>
      </w:hyperlink>
      <w:r>
        <w:rPr>
          <w:sz w:val="24"/>
        </w:rPr>
        <w:t xml:space="preserve">)</w:t>
      </w:r>
    </w:p>
    <w:p>
      <w:pPr>
        <w:pStyle w:val="0"/>
        <w:spacing w:before="240" w:lineRule="auto"/>
        <w:ind w:firstLine="540"/>
        <w:jc w:val="both"/>
      </w:pPr>
      <w:r>
        <w:rPr>
          <w:sz w:val="24"/>
        </w:rPr>
        <w:t xml:space="preserve">3) инвесторы, являющиеся стороной специального инвестиционного контракта, за исключением органов государственной власти и органов местного самоуправления;</w:t>
      </w:r>
    </w:p>
    <w:p>
      <w:pPr>
        <w:pStyle w:val="0"/>
        <w:jc w:val="both"/>
      </w:pPr>
      <w:r>
        <w:rPr>
          <w:sz w:val="24"/>
        </w:rPr>
        <w:t xml:space="preserve">(в ред. </w:t>
      </w:r>
      <w:hyperlink w:history="0" r:id="rId24"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4) инжиниринговые центры;</w:t>
      </w:r>
    </w:p>
    <w:p>
      <w:pPr>
        <w:pStyle w:val="0"/>
        <w:spacing w:before="240" w:lineRule="auto"/>
        <w:ind w:firstLine="540"/>
        <w:jc w:val="both"/>
      </w:pPr>
      <w:r>
        <w:rPr>
          <w:sz w:val="24"/>
        </w:rPr>
        <w:t xml:space="preserve">5) юридические лица, выполняющие научно-исследовательские и опытно-конструкторские работы, направленные на разработку и совершенствование промышленной продукции и технологических процессов;</w:t>
      </w:r>
    </w:p>
    <w:p>
      <w:pPr>
        <w:pStyle w:val="0"/>
        <w:spacing w:before="240" w:lineRule="auto"/>
        <w:ind w:firstLine="540"/>
        <w:jc w:val="both"/>
      </w:pPr>
      <w:r>
        <w:rPr>
          <w:sz w:val="24"/>
        </w:rPr>
        <w:t xml:space="preserve">6) организации, осуществляющие образовательную деятельность по дополнительным профессиональным программам для работников субъектов деятельности в сфере промышленности.</w:t>
      </w:r>
    </w:p>
    <w:p>
      <w:pPr>
        <w:pStyle w:val="0"/>
        <w:jc w:val="both"/>
      </w:pPr>
      <w:r>
        <w:rPr>
          <w:sz w:val="24"/>
        </w:rPr>
      </w:r>
    </w:p>
    <w:p>
      <w:pPr>
        <w:pStyle w:val="2"/>
        <w:outlineLvl w:val="0"/>
        <w:ind w:firstLine="540"/>
        <w:jc w:val="both"/>
      </w:pPr>
      <w:r>
        <w:rPr>
          <w:sz w:val="24"/>
        </w:rPr>
        <w:t xml:space="preserve">Статья 6. Меры стимулирования деятельности в сфере промышленности</w:t>
      </w:r>
    </w:p>
    <w:p>
      <w:pPr>
        <w:pStyle w:val="0"/>
        <w:jc w:val="both"/>
      </w:pPr>
      <w:r>
        <w:rPr>
          <w:sz w:val="24"/>
        </w:rPr>
      </w:r>
    </w:p>
    <w:p>
      <w:pPr>
        <w:pStyle w:val="0"/>
        <w:ind w:firstLine="540"/>
        <w:jc w:val="both"/>
      </w:pPr>
      <w:r>
        <w:rPr>
          <w:sz w:val="24"/>
        </w:rPr>
        <w:t xml:space="preserve">1. Стимулирование деятельности в сфере промышленности осуществляется органами государственной власти Костромской области путем:</w:t>
      </w:r>
    </w:p>
    <w:p>
      <w:pPr>
        <w:pStyle w:val="0"/>
        <w:spacing w:before="240" w:lineRule="auto"/>
        <w:ind w:firstLine="540"/>
        <w:jc w:val="both"/>
      </w:pPr>
      <w:r>
        <w:rPr>
          <w:sz w:val="24"/>
        </w:rPr>
        <w:t xml:space="preserve">1) предоставления налоговых льгот в соответствии с законодательством о налогах и сборах;</w:t>
      </w:r>
    </w:p>
    <w:p>
      <w:pPr>
        <w:pStyle w:val="0"/>
        <w:spacing w:before="240" w:lineRule="auto"/>
        <w:ind w:firstLine="540"/>
        <w:jc w:val="both"/>
      </w:pPr>
      <w:r>
        <w:rPr>
          <w:sz w:val="24"/>
        </w:rPr>
        <w:t xml:space="preserve">2) предоставления субсидий из средств областного бюджета в соответствии с бюджетным законодательством с учетом особенностей, установленных Федеральным </w:t>
      </w:r>
      <w:hyperlink w:history="0" r:id="rId25"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 декабря 2014 года N 488-ФЗ "О промышленной политике в Российской Федерации" (далее - Федеральный закон "О промышленной политике в Российской Федерации");</w:t>
      </w:r>
    </w:p>
    <w:p>
      <w:pPr>
        <w:pStyle w:val="0"/>
        <w:jc w:val="both"/>
      </w:pPr>
      <w:r>
        <w:rPr>
          <w:sz w:val="24"/>
        </w:rPr>
        <w:t xml:space="preserve">(в ред. </w:t>
      </w:r>
      <w:hyperlink w:history="0" r:id="rId26"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Закона</w:t>
        </w:r>
      </w:hyperlink>
      <w:r>
        <w:rPr>
          <w:sz w:val="24"/>
        </w:rPr>
        <w:t xml:space="preserve"> Костромской области от 17.06.2020 N 703-6-ЗКО)</w:t>
      </w:r>
    </w:p>
    <w:p>
      <w:pPr>
        <w:pStyle w:val="0"/>
        <w:spacing w:before="240" w:lineRule="auto"/>
        <w:ind w:firstLine="540"/>
        <w:jc w:val="both"/>
      </w:pPr>
      <w:r>
        <w:rPr>
          <w:sz w:val="24"/>
        </w:rPr>
        <w:t xml:space="preserve">3) поддержки научно-технической деятельности, инновационной деятельности и инженерно-строительной деятельности в виде:</w:t>
      </w:r>
    </w:p>
    <w:p>
      <w:pPr>
        <w:pStyle w:val="0"/>
        <w:jc w:val="both"/>
      </w:pPr>
      <w:r>
        <w:rPr>
          <w:sz w:val="24"/>
        </w:rPr>
        <w:t xml:space="preserve">(в ред. </w:t>
      </w:r>
      <w:hyperlink w:history="0" r:id="rId27" w:tooltip="Закон Костромской области от 22.04.2025 N 607-7-ЗКО &quot;О внесении изменения в статью 6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7.04.2025) {КонсультантПлюс}">
        <w:r>
          <w:rPr>
            <w:sz w:val="24"/>
            <w:color w:val="0000ff"/>
          </w:rPr>
          <w:t xml:space="preserve">Закона</w:t>
        </w:r>
      </w:hyperlink>
      <w:r>
        <w:rPr>
          <w:sz w:val="24"/>
        </w:rPr>
        <w:t xml:space="preserve"> Костромской области от 22.04.2025 N 607-7-ЗКО)</w:t>
      </w:r>
    </w:p>
    <w:p>
      <w:pPr>
        <w:pStyle w:val="0"/>
        <w:spacing w:before="240" w:lineRule="auto"/>
        <w:ind w:firstLine="540"/>
        <w:jc w:val="both"/>
      </w:pPr>
      <w:r>
        <w:rPr>
          <w:sz w:val="24"/>
        </w:rPr>
        <w:t xml:space="preserve">а) стимулирования спроса на инновационную промышленную продукцию;</w:t>
      </w:r>
    </w:p>
    <w:p>
      <w:pPr>
        <w:pStyle w:val="0"/>
        <w:spacing w:before="240" w:lineRule="auto"/>
        <w:ind w:firstLine="540"/>
        <w:jc w:val="both"/>
      </w:pPr>
      <w:r>
        <w:rPr>
          <w:sz w:val="24"/>
        </w:rPr>
        <w:t xml:space="preserve">б)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pPr>
        <w:pStyle w:val="0"/>
        <w:spacing w:before="240" w:lineRule="auto"/>
        <w:ind w:firstLine="540"/>
        <w:jc w:val="both"/>
      </w:pPr>
      <w:r>
        <w:rPr>
          <w:sz w:val="24"/>
        </w:rPr>
        <w:t xml:space="preserve">в)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pPr>
        <w:pStyle w:val="0"/>
        <w:spacing w:before="240" w:lineRule="auto"/>
        <w:ind w:firstLine="540"/>
        <w:jc w:val="both"/>
      </w:pPr>
      <w:r>
        <w:rPr>
          <w:sz w:val="24"/>
        </w:rPr>
        <w:t xml:space="preserve">г) стимулирования деятельности по использованию наилучших доступных технологий в промышленном производстве;</w:t>
      </w:r>
    </w:p>
    <w:p>
      <w:pPr>
        <w:pStyle w:val="0"/>
        <w:spacing w:before="240" w:lineRule="auto"/>
        <w:ind w:firstLine="540"/>
        <w:jc w:val="both"/>
      </w:pPr>
      <w:r>
        <w:rPr>
          <w:sz w:val="24"/>
        </w:rPr>
        <w:t xml:space="preserve">4) информационно-консультационной поддержки в виде:</w:t>
      </w:r>
    </w:p>
    <w:p>
      <w:pPr>
        <w:pStyle w:val="0"/>
        <w:spacing w:before="240" w:lineRule="auto"/>
        <w:ind w:firstLine="540"/>
        <w:jc w:val="both"/>
      </w:pPr>
      <w:r>
        <w:rPr>
          <w:sz w:val="24"/>
        </w:rPr>
        <w:t xml:space="preserve">а) организации проведения конгрессных и (или) выставочных мероприятий, ярмарок (в том числе международных) или содействия в их проведении;</w:t>
      </w:r>
    </w:p>
    <w:p>
      <w:pPr>
        <w:pStyle w:val="0"/>
        <w:jc w:val="both"/>
      </w:pPr>
      <w:r>
        <w:rPr>
          <w:sz w:val="24"/>
        </w:rPr>
        <w:t xml:space="preserve">(пп. "а" в ред. </w:t>
      </w:r>
      <w:hyperlink w:history="0" r:id="rId28" w:tooltip="Закон Костромской области от 19.09.2023 N 399-7-ЗКО &quot;О внесении изменений в Закон Костромской области &quot;О регулировании отдельных вопросов в сфере промышленной политики в Костромской области&quot; (принят Костромской областной Думой 14.09.2023) {КонсультантПлюс}">
        <w:r>
          <w:rPr>
            <w:sz w:val="24"/>
            <w:color w:val="0000ff"/>
          </w:rPr>
          <w:t xml:space="preserve">Закона</w:t>
        </w:r>
      </w:hyperlink>
      <w:r>
        <w:rPr>
          <w:sz w:val="24"/>
        </w:rPr>
        <w:t xml:space="preserve"> Костромской области от 19.09.2023 N 399-7-ЗКО)</w:t>
      </w:r>
    </w:p>
    <w:p>
      <w:pPr>
        <w:pStyle w:val="0"/>
        <w:spacing w:before="240" w:lineRule="auto"/>
        <w:ind w:firstLine="540"/>
        <w:jc w:val="both"/>
      </w:pPr>
      <w:r>
        <w:rPr>
          <w:sz w:val="24"/>
        </w:rPr>
        <w:t xml:space="preserve">б) размещения или содействия в размещении информационно-рекламных материалов, за исключением материалов программ в области обороны страны и безопасности государства;</w:t>
      </w:r>
    </w:p>
    <w:p>
      <w:pPr>
        <w:pStyle w:val="0"/>
        <w:spacing w:before="240" w:lineRule="auto"/>
        <w:ind w:firstLine="540"/>
        <w:jc w:val="both"/>
      </w:pPr>
      <w:r>
        <w:rPr>
          <w:sz w:val="24"/>
        </w:rPr>
        <w:t xml:space="preserve">5) поддержки в области внешнеэкономической деятельности в виде:</w:t>
      </w:r>
    </w:p>
    <w:p>
      <w:pPr>
        <w:pStyle w:val="0"/>
        <w:spacing w:before="240" w:lineRule="auto"/>
        <w:ind w:firstLine="540"/>
        <w:jc w:val="both"/>
      </w:pPr>
      <w:r>
        <w:rPr>
          <w:sz w:val="24"/>
        </w:rPr>
        <w:t xml:space="preserve">а) содействия в продвижении на рынки иностранных государств промышленной продукции, произведенной на территории Костромской области, и создания благоприятных условий для субъектов деятельности в сфере промышленности, осуществляющих экспорт произведенной на территории Костромской области промышленной продукции;</w:t>
      </w:r>
    </w:p>
    <w:p>
      <w:pPr>
        <w:pStyle w:val="0"/>
        <w:spacing w:before="240" w:lineRule="auto"/>
        <w:ind w:firstLine="540"/>
        <w:jc w:val="both"/>
      </w:pPr>
      <w:r>
        <w:rPr>
          <w:sz w:val="24"/>
        </w:rPr>
        <w:t xml:space="preserve">б) осуществления иных мероприятий по поддержке субъектов деятельности в сфере промышленности, осуществляющих экспорт промышленной продукции, произведенной на территории Костромской области;</w:t>
      </w:r>
    </w:p>
    <w:p>
      <w:pPr>
        <w:pStyle w:val="0"/>
        <w:spacing w:before="240" w:lineRule="auto"/>
        <w:ind w:firstLine="540"/>
        <w:jc w:val="both"/>
      </w:pPr>
      <w:r>
        <w:rPr>
          <w:sz w:val="24"/>
        </w:rPr>
        <w:t xml:space="preserve">6) поддержки в области развития кадрового потенциала в виде:</w:t>
      </w:r>
    </w:p>
    <w:p>
      <w:pPr>
        <w:pStyle w:val="0"/>
        <w:spacing w:before="240" w:lineRule="auto"/>
        <w:ind w:firstLine="540"/>
        <w:jc w:val="both"/>
      </w:pPr>
      <w:r>
        <w:rPr>
          <w:sz w:val="24"/>
        </w:rPr>
        <w:t xml:space="preserve">а) предоставления информационной и консультационной поддержки организациям, осуществляющим образовательную деятельность по дополнительным профессиональным программам для работников субъектов деятельности в сфере промышленности;</w:t>
      </w:r>
    </w:p>
    <w:p>
      <w:pPr>
        <w:pStyle w:val="0"/>
        <w:spacing w:before="240" w:lineRule="auto"/>
        <w:ind w:firstLine="540"/>
        <w:jc w:val="both"/>
      </w:pPr>
      <w:r>
        <w:rPr>
          <w:sz w:val="24"/>
        </w:rPr>
        <w:t xml:space="preserve">б) предоставления учебно-методического и научно-педагогического обеспечения субъектам деятельности в сфере промышленности;</w:t>
      </w:r>
    </w:p>
    <w:p>
      <w:pPr>
        <w:pStyle w:val="0"/>
        <w:spacing w:before="240" w:lineRule="auto"/>
        <w:ind w:firstLine="540"/>
        <w:jc w:val="both"/>
      </w:pPr>
      <w:r>
        <w:rPr>
          <w:sz w:val="24"/>
        </w:rPr>
        <w:t xml:space="preserve">в) формирования заявок на подготовку кадров в организациях, осуществляющих образовательную деятельность по дополнительным программам для работников субъектов деятельности в сфере промышленности;</w:t>
      </w:r>
    </w:p>
    <w:p>
      <w:pPr>
        <w:pStyle w:val="0"/>
        <w:spacing w:before="240" w:lineRule="auto"/>
        <w:ind w:firstLine="540"/>
        <w:jc w:val="both"/>
      </w:pPr>
      <w:r>
        <w:rPr>
          <w:sz w:val="24"/>
        </w:rPr>
        <w:t xml:space="preserve">г) других мероприятий, связанных с предоставлением поддержки организациям, при осуществлении ими образовательной деятельности по дополнительным профессиональным программам.</w:t>
      </w:r>
    </w:p>
    <w:p>
      <w:pPr>
        <w:pStyle w:val="0"/>
        <w:spacing w:before="240" w:lineRule="auto"/>
        <w:ind w:firstLine="540"/>
        <w:jc w:val="both"/>
      </w:pPr>
      <w:r>
        <w:rPr>
          <w:sz w:val="24"/>
        </w:rPr>
        <w:t xml:space="preserve">2. Меры стимулирования деятельности в сфере промышленности, установленные настоящим Законом, применяются к субъектам, указанным в </w:t>
      </w:r>
      <w:hyperlink w:history="0" w:anchor="P61" w:tooltip="Статья 5. Субъекты, к которым применяются меры стимулирования деятельности в сфере промышленности">
        <w:r>
          <w:rPr>
            <w:sz w:val="24"/>
            <w:color w:val="0000ff"/>
          </w:rPr>
          <w:t xml:space="preserve">статье 5</w:t>
        </w:r>
      </w:hyperlink>
      <w:r>
        <w:rPr>
          <w:sz w:val="24"/>
        </w:rPr>
        <w:t xml:space="preserve"> настоящего Закона, при соблюдении ими предусмотренных федеральными законами, иными нормативными правовыми актами Российской Федерации, законами Костромской области, нормативными правовыми актами администрации Костромской области условий применения этих мер.</w:t>
      </w:r>
    </w:p>
    <w:p>
      <w:pPr>
        <w:pStyle w:val="0"/>
        <w:spacing w:before="240" w:lineRule="auto"/>
        <w:ind w:firstLine="540"/>
        <w:jc w:val="both"/>
      </w:pPr>
      <w:r>
        <w:rPr>
          <w:sz w:val="24"/>
        </w:rPr>
        <w:t xml:space="preserve">Применение мер стимулирования деятельности в сфере промышленности, установленных настоящим Законом, другими законами Костромской области и иными нормативными правовыми актами Костромской области,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history="0" r:id="rId29"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19</w:t>
        </w:r>
      </w:hyperlink>
      <w:r>
        <w:rPr>
          <w:sz w:val="24"/>
        </w:rPr>
        <w:t xml:space="preserve"> Федерального закона "О промышленной политике в Российской Федерации".</w:t>
      </w:r>
    </w:p>
    <w:p>
      <w:pPr>
        <w:pStyle w:val="0"/>
        <w:jc w:val="both"/>
      </w:pPr>
      <w:r>
        <w:rPr>
          <w:sz w:val="24"/>
        </w:rPr>
        <w:t xml:space="preserve">(абзац введен </w:t>
      </w:r>
      <w:hyperlink w:history="0" r:id="rId30" w:tooltip="Закон Костромской области от 20.02.2023 N 327-7-ЗКО &quot;О внесении изменений в статью 6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6.02.2023) {КонсультантПлюс}">
        <w:r>
          <w:rPr>
            <w:sz w:val="24"/>
            <w:color w:val="0000ff"/>
          </w:rPr>
          <w:t xml:space="preserve">Законом</w:t>
        </w:r>
      </w:hyperlink>
      <w:r>
        <w:rPr>
          <w:sz w:val="24"/>
        </w:rPr>
        <w:t xml:space="preserve"> Костромской области от 20.02.2023 N 327-7-ЗКО)</w:t>
      </w:r>
    </w:p>
    <w:p>
      <w:pPr>
        <w:pStyle w:val="0"/>
        <w:spacing w:before="240" w:lineRule="auto"/>
        <w:ind w:firstLine="540"/>
        <w:jc w:val="both"/>
      </w:pPr>
      <w:r>
        <w:rPr>
          <w:sz w:val="24"/>
        </w:rPr>
        <w:t xml:space="preserve">Применение мер стимулирования деятельности в сфере промышленности, установленных настоящим Законом, другими законами Костромской области и иными нормативными правовыми актами Костромской области, в отношении управляющих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history="0" r:id="rId31"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19.1</w:t>
        </w:r>
      </w:hyperlink>
      <w:r>
        <w:rPr>
          <w:sz w:val="24"/>
        </w:rPr>
        <w:t xml:space="preserve"> Федерального закона "О промышленной политике в Российской Федерации".</w:t>
      </w:r>
    </w:p>
    <w:p>
      <w:pPr>
        <w:pStyle w:val="0"/>
        <w:jc w:val="both"/>
      </w:pPr>
      <w:r>
        <w:rPr>
          <w:sz w:val="24"/>
        </w:rPr>
        <w:t xml:space="preserve">(абзац введен </w:t>
      </w:r>
      <w:hyperlink w:history="0" r:id="rId32" w:tooltip="Закон Костромской области от 20.02.2023 N 327-7-ЗКО &quot;О внесении изменений в статью 6 Закона Костромской области &quot;О регулировании отдельных вопросов в сфере промышленной политики в Костромской области&quot; (принят Костромской областной Думой 16.02.2023) {КонсультантПлюс}">
        <w:r>
          <w:rPr>
            <w:sz w:val="24"/>
            <w:color w:val="0000ff"/>
          </w:rPr>
          <w:t xml:space="preserve">Законом</w:t>
        </w:r>
      </w:hyperlink>
      <w:r>
        <w:rPr>
          <w:sz w:val="24"/>
        </w:rPr>
        <w:t xml:space="preserve"> Костромской области от 20.02.2023 N 327-7-ЗКО)</w:t>
      </w:r>
    </w:p>
    <w:p>
      <w:pPr>
        <w:pStyle w:val="0"/>
        <w:spacing w:before="240" w:lineRule="auto"/>
        <w:ind w:firstLine="540"/>
        <w:jc w:val="both"/>
      </w:pPr>
      <w:r>
        <w:rPr>
          <w:sz w:val="24"/>
        </w:rPr>
        <w:t xml:space="preserve">Применение мер стимулирования деятельности в сфере промышленности, установленных настоящим Законом, другими законами Костромской области и иными нормативными правовыми актами Костромской области,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history="0" r:id="rId33"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19.2</w:t>
        </w:r>
      </w:hyperlink>
      <w:r>
        <w:rPr>
          <w:sz w:val="24"/>
        </w:rPr>
        <w:t xml:space="preserve"> Федерального закона "О промышленной политике в Российской Федерации".</w:t>
      </w:r>
    </w:p>
    <w:p>
      <w:pPr>
        <w:pStyle w:val="0"/>
        <w:jc w:val="both"/>
      </w:pPr>
      <w:r>
        <w:rPr>
          <w:sz w:val="24"/>
        </w:rPr>
        <w:t xml:space="preserve">(абзац введен </w:t>
      </w:r>
      <w:hyperlink w:history="0" r:id="rId34" w:tooltip="Закон Костромской области от 19.09.2023 N 399-7-ЗКО &quot;О внесении изменений в Закон Костромской области &quot;О регулировании отдельных вопросов в сфере промышленной политики в Костромской области&quot; (принят Костромской областной Думой 14.09.2023) {КонсультантПлюс}">
        <w:r>
          <w:rPr>
            <w:sz w:val="24"/>
            <w:color w:val="0000ff"/>
          </w:rPr>
          <w:t xml:space="preserve">Законом</w:t>
        </w:r>
      </w:hyperlink>
      <w:r>
        <w:rPr>
          <w:sz w:val="24"/>
        </w:rPr>
        <w:t xml:space="preserve"> Костромской области от 19.09.2023 N 399-7-ЗКО)</w:t>
      </w:r>
    </w:p>
    <w:p>
      <w:pPr>
        <w:pStyle w:val="0"/>
        <w:spacing w:before="240" w:lineRule="auto"/>
        <w:ind w:firstLine="540"/>
        <w:jc w:val="both"/>
      </w:pPr>
      <w:r>
        <w:rPr>
          <w:sz w:val="24"/>
        </w:rPr>
        <w:t xml:space="preserve">3. Органы государственной власти Костромской области гарантируют субъектам, к которым применяются меры стимулирования деятельности в сфере промышленности, обеспечение стабильных условий ведения хозяйственной деятельности, действующих на момент предоставления данных мер стимулирования и заключения специального инвестиционного контракта.</w:t>
      </w:r>
    </w:p>
    <w:p>
      <w:pPr>
        <w:pStyle w:val="0"/>
        <w:jc w:val="both"/>
      </w:pPr>
      <w:r>
        <w:rPr>
          <w:sz w:val="24"/>
        </w:rPr>
        <w:t xml:space="preserve">(часть 3 введена </w:t>
      </w:r>
      <w:hyperlink w:history="0" r:id="rId35"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703-6-ЗКО)</w:t>
      </w:r>
    </w:p>
    <w:p>
      <w:pPr>
        <w:pStyle w:val="0"/>
        <w:jc w:val="both"/>
      </w:pPr>
      <w:r>
        <w:rPr>
          <w:sz w:val="24"/>
        </w:rPr>
      </w:r>
    </w:p>
    <w:p>
      <w:pPr>
        <w:pStyle w:val="2"/>
        <w:outlineLvl w:val="0"/>
        <w:ind w:firstLine="540"/>
        <w:jc w:val="both"/>
      </w:pPr>
      <w:r>
        <w:rPr>
          <w:sz w:val="24"/>
        </w:rPr>
        <w:t xml:space="preserve">Статья 6.1. Специальный инвестиционный контракт</w:t>
      </w:r>
    </w:p>
    <w:p>
      <w:pPr>
        <w:pStyle w:val="0"/>
        <w:ind w:firstLine="540"/>
        <w:jc w:val="both"/>
      </w:pPr>
      <w:r>
        <w:rPr>
          <w:sz w:val="24"/>
        </w:rPr>
      </w:r>
    </w:p>
    <w:p>
      <w:pPr>
        <w:pStyle w:val="0"/>
        <w:ind w:firstLine="540"/>
        <w:jc w:val="both"/>
      </w:pPr>
      <w:r>
        <w:rPr>
          <w:sz w:val="24"/>
        </w:rPr>
        <w:t xml:space="preserve">(введена </w:t>
      </w:r>
      <w:hyperlink w:history="0" r:id="rId36" w:tooltip="Закон Костромской области от 17.06.2020 N 703-6-ЗКО &quot;О внесении изменений в отдельные законодательные акты Костромской области и о признании утратившими силу отдельных положений Закона Костромской области &quot;О внесении изменений в Закон Костромской области &quot;Об инвестиционной деятельности в Костромской области, осуществляемой в форме капитальных вложений&quot; и Закон Костромской области &quot;О промышленных округах в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703-6-ЗКО)</w:t>
      </w:r>
    </w:p>
    <w:p>
      <w:pPr>
        <w:pStyle w:val="0"/>
        <w:jc w:val="both"/>
      </w:pPr>
      <w:r>
        <w:rPr>
          <w:sz w:val="24"/>
        </w:rPr>
      </w:r>
    </w:p>
    <w:p>
      <w:pPr>
        <w:pStyle w:val="0"/>
        <w:ind w:firstLine="540"/>
        <w:jc w:val="both"/>
      </w:pPr>
      <w:r>
        <w:rPr>
          <w:sz w:val="24"/>
        </w:rP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history="0" r:id="rId37"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частях 2</w:t>
        </w:r>
      </w:hyperlink>
      <w:r>
        <w:rPr>
          <w:sz w:val="24"/>
        </w:rPr>
        <w:t xml:space="preserve"> и </w:t>
      </w:r>
      <w:hyperlink w:history="0" r:id="rId38" w:tooltip="Федеральный закон от 31.12.2014 N 488-ФЗ (ред. от 28.12.2025) &quot;О промышленной политике в Российской Федерации&quot; {КонсультантПлюс}">
        <w:r>
          <w:rPr>
            <w:sz w:val="24"/>
            <w:color w:val="0000ff"/>
          </w:rPr>
          <w:t xml:space="preserve">3 статьи 18.1</w:t>
        </w:r>
      </w:hyperlink>
      <w:r>
        <w:rPr>
          <w:sz w:val="24"/>
        </w:rPr>
        <w:t xml:space="preserve"> Федерального закона "О промышленной политике в Российской Федерации", в целях освоения серийного производства промышленной продукции на основе указанной технологии на территории Костромской области, вложив в проект собственные и (или) привлеченные средства, а другая сторона - совместно Российская Федерация, и Костромская область, и муниципальное образование Костромской области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Костромской области, муниципальными правовыми актами.</w:t>
      </w:r>
    </w:p>
    <w:p>
      <w:pPr>
        <w:pStyle w:val="0"/>
        <w:spacing w:before="240" w:lineRule="auto"/>
        <w:ind w:firstLine="540"/>
        <w:jc w:val="both"/>
      </w:pPr>
      <w:r>
        <w:rPr>
          <w:sz w:val="24"/>
        </w:rPr>
        <w:t xml:space="preserve">2. Специальные инвестиционные контракты в соответствии с Федеральным </w:t>
      </w:r>
      <w:hyperlink w:history="0" r:id="rId39"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 заключаются не позднее 31 декабря 2030 года.</w:t>
      </w:r>
    </w:p>
    <w:p>
      <w:pPr>
        <w:pStyle w:val="0"/>
        <w:spacing w:before="240" w:lineRule="auto"/>
        <w:ind w:firstLine="540"/>
        <w:jc w:val="both"/>
      </w:pPr>
      <w:r>
        <w:rPr>
          <w:sz w:val="24"/>
        </w:rPr>
        <w:t xml:space="preserve">3.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history="0" r:id="rId40"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15 статьи 18.3</w:t>
        </w:r>
      </w:hyperlink>
      <w:r>
        <w:rPr>
          <w:sz w:val="24"/>
        </w:rPr>
        <w:t xml:space="preserve"> Федерального закона "О промышленной политике в Российской Федерации".</w:t>
      </w:r>
    </w:p>
    <w:p>
      <w:pPr>
        <w:pStyle w:val="0"/>
        <w:spacing w:before="240" w:lineRule="auto"/>
        <w:ind w:firstLine="540"/>
        <w:jc w:val="both"/>
      </w:pPr>
      <w:r>
        <w:rPr>
          <w:sz w:val="24"/>
        </w:rPr>
        <w:t xml:space="preserve">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pPr>
        <w:pStyle w:val="0"/>
        <w:spacing w:before="240" w:lineRule="auto"/>
        <w:ind w:firstLine="540"/>
        <w:jc w:val="both"/>
      </w:pPr>
      <w:r>
        <w:rPr>
          <w:sz w:val="24"/>
        </w:rPr>
        <w:t xml:space="preserve">4. Согласование места производства промышленной продукции для подачи инвестором заявки на участие в конкурсном отборе на право заключения специального инвестиционного контракта осуществляется администрацией Костромской области и муниципальным образованием Костромской области с учетом рекомендаций Совета по привлечению инвестиций и улучшению инвестиционного климата Костромской области. Администрация Костромской области принимает решение о согласовании места производства промышленной продукции после согласования указанного места муниципальным образованием Костромской области.</w:t>
      </w:r>
    </w:p>
    <w:p>
      <w:pPr>
        <w:pStyle w:val="0"/>
        <w:spacing w:before="240" w:lineRule="auto"/>
        <w:ind w:firstLine="540"/>
        <w:jc w:val="both"/>
      </w:pPr>
      <w:r>
        <w:rPr>
          <w:sz w:val="24"/>
        </w:rPr>
        <w:t xml:space="preserve">5. Решение о необходимости изменения или расторжения специального инвестиционного контракта принимается комиссией по заключению, изменению и расторжению специальных инвестиционных контрактов в порядке, установленном Правительством Российской Федерации.</w:t>
      </w:r>
    </w:p>
    <w:p>
      <w:pPr>
        <w:pStyle w:val="0"/>
        <w:jc w:val="both"/>
      </w:pPr>
      <w:r>
        <w:rPr>
          <w:sz w:val="24"/>
        </w:rPr>
      </w:r>
    </w:p>
    <w:p>
      <w:pPr>
        <w:pStyle w:val="2"/>
        <w:outlineLvl w:val="0"/>
        <w:ind w:firstLine="540"/>
        <w:jc w:val="both"/>
      </w:pPr>
      <w:r>
        <w:rPr>
          <w:sz w:val="24"/>
        </w:rPr>
        <w:t xml:space="preserve">Статья 7.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С.СИТНИКОВ</w:t>
      </w:r>
    </w:p>
    <w:p>
      <w:pPr>
        <w:pStyle w:val="0"/>
        <w:jc w:val="both"/>
      </w:pPr>
      <w:r>
        <w:rPr>
          <w:sz w:val="24"/>
        </w:rPr>
        <w:t xml:space="preserve">4 декабря 2015 года</w:t>
      </w:r>
    </w:p>
    <w:p>
      <w:pPr>
        <w:pStyle w:val="0"/>
        <w:spacing w:before="240" w:lineRule="auto"/>
        <w:jc w:val="both"/>
      </w:pPr>
      <w:r>
        <w:rPr>
          <w:sz w:val="24"/>
        </w:rPr>
        <w:t xml:space="preserve">N 30-6-ЗКО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04.12.2015 N 30-6-ЗКО</w:t>
            <w:br/>
            <w:t>(ред. от 22.04.2025)</w:t>
            <w:br/>
            <w:t>"О регулировании отдельных вопросов в сфере пром...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88808&amp;date=05.02.2026&amp;dst=100007&amp;field=134" TargetMode = "External"/><Relationship Id="rId9" Type="http://schemas.openxmlformats.org/officeDocument/2006/relationships/hyperlink" Target="https://login.consultant.ru/link/?req=doc&amp;base=RLAW265&amp;n=99257&amp;date=05.02.2026&amp;dst=100051&amp;field=134" TargetMode = "External"/><Relationship Id="rId10" Type="http://schemas.openxmlformats.org/officeDocument/2006/relationships/hyperlink" Target="https://login.consultant.ru/link/?req=doc&amp;base=RLAW265&amp;n=136994&amp;date=05.02.2026&amp;dst=100905&amp;field=134" TargetMode = "External"/><Relationship Id="rId11" Type="http://schemas.openxmlformats.org/officeDocument/2006/relationships/hyperlink" Target="https://login.consultant.ru/link/?req=doc&amp;base=RLAW265&amp;n=117151&amp;date=05.02.2026&amp;dst=100007&amp;field=134" TargetMode = "External"/><Relationship Id="rId12" Type="http://schemas.openxmlformats.org/officeDocument/2006/relationships/hyperlink" Target="https://login.consultant.ru/link/?req=doc&amp;base=RLAW265&amp;n=121023&amp;date=05.02.2026&amp;dst=100007&amp;field=134" TargetMode = "External"/><Relationship Id="rId13" Type="http://schemas.openxmlformats.org/officeDocument/2006/relationships/hyperlink" Target="https://login.consultant.ru/link/?req=doc&amp;base=RLAW265&amp;n=132835&amp;date=05.02.2026&amp;dst=100007&amp;field=134" TargetMode = "External"/><Relationship Id="rId14" Type="http://schemas.openxmlformats.org/officeDocument/2006/relationships/hyperlink" Target="https://login.consultant.ru/link/?req=doc&amp;base=LAW&amp;n=2875&amp;date=05.02.2026" TargetMode = "External"/><Relationship Id="rId15" Type="http://schemas.openxmlformats.org/officeDocument/2006/relationships/hyperlink" Target="https://login.consultant.ru/link/?req=doc&amp;base=LAW&amp;n=523214&amp;date=05.02.2026&amp;dst=100082&amp;field=134" TargetMode = "External"/><Relationship Id="rId16" Type="http://schemas.openxmlformats.org/officeDocument/2006/relationships/hyperlink" Target="https://login.consultant.ru/link/?req=doc&amp;base=RLAW265&amp;n=112988&amp;date=05.02.2026&amp;dst=100341&amp;field=134" TargetMode = "External"/><Relationship Id="rId17" Type="http://schemas.openxmlformats.org/officeDocument/2006/relationships/hyperlink" Target="https://login.consultant.ru/link/?req=doc&amp;base=RLAW265&amp;n=88808&amp;date=05.02.2026&amp;dst=100008&amp;field=134" TargetMode = "External"/><Relationship Id="rId18" Type="http://schemas.openxmlformats.org/officeDocument/2006/relationships/hyperlink" Target="https://login.consultant.ru/link/?req=doc&amp;base=RLAW265&amp;n=121023&amp;date=05.02.2026&amp;dst=100008&amp;field=134" TargetMode = "External"/><Relationship Id="rId19" Type="http://schemas.openxmlformats.org/officeDocument/2006/relationships/hyperlink" Target="https://login.consultant.ru/link/?req=doc&amp;base=RLAW265&amp;n=114868&amp;date=05.02.2026&amp;dst=100043&amp;field=134" TargetMode = "External"/><Relationship Id="rId20" Type="http://schemas.openxmlformats.org/officeDocument/2006/relationships/hyperlink" Target="https://login.consultant.ru/link/?req=doc&amp;base=RLAW265&amp;n=99257&amp;date=05.02.2026&amp;dst=100052&amp;field=134" TargetMode = "External"/><Relationship Id="rId21" Type="http://schemas.openxmlformats.org/officeDocument/2006/relationships/hyperlink" Target="https://login.consultant.ru/link/?req=doc&amp;base=RLAW265&amp;n=136994&amp;date=05.02.2026&amp;dst=100905&amp;field=134" TargetMode = "External"/><Relationship Id="rId22" Type="http://schemas.openxmlformats.org/officeDocument/2006/relationships/hyperlink" Target="https://login.consultant.ru/link/?req=doc&amp;base=RLAW265&amp;n=88808&amp;date=05.02.2026&amp;dst=100009&amp;field=134" TargetMode = "External"/><Relationship Id="rId23" Type="http://schemas.openxmlformats.org/officeDocument/2006/relationships/hyperlink" Target="https://login.consultant.ru/link/?req=doc&amp;base=RLAW265&amp;n=121023&amp;date=05.02.2026&amp;dst=100009&amp;field=134" TargetMode = "External"/><Relationship Id="rId24" Type="http://schemas.openxmlformats.org/officeDocument/2006/relationships/hyperlink" Target="https://login.consultant.ru/link/?req=doc&amp;base=RLAW265&amp;n=99257&amp;date=05.02.2026&amp;dst=100054&amp;field=134" TargetMode = "External"/><Relationship Id="rId25" Type="http://schemas.openxmlformats.org/officeDocument/2006/relationships/hyperlink" Target="https://login.consultant.ru/link/?req=doc&amp;base=LAW&amp;n=523214&amp;date=05.02.2026&amp;dst=100097&amp;field=134" TargetMode = "External"/><Relationship Id="rId26" Type="http://schemas.openxmlformats.org/officeDocument/2006/relationships/hyperlink" Target="https://login.consultant.ru/link/?req=doc&amp;base=RLAW265&amp;n=99257&amp;date=05.02.2026&amp;dst=100056&amp;field=134" TargetMode = "External"/><Relationship Id="rId27" Type="http://schemas.openxmlformats.org/officeDocument/2006/relationships/hyperlink" Target="https://login.consultant.ru/link/?req=doc&amp;base=RLAW265&amp;n=132835&amp;date=05.02.2026&amp;dst=100007&amp;field=134" TargetMode = "External"/><Relationship Id="rId28" Type="http://schemas.openxmlformats.org/officeDocument/2006/relationships/hyperlink" Target="https://login.consultant.ru/link/?req=doc&amp;base=RLAW265&amp;n=121023&amp;date=05.02.2026&amp;dst=100011&amp;field=134" TargetMode = "External"/><Relationship Id="rId29" Type="http://schemas.openxmlformats.org/officeDocument/2006/relationships/hyperlink" Target="https://login.consultant.ru/link/?req=doc&amp;base=LAW&amp;n=523214&amp;date=05.02.2026&amp;dst=100199&amp;field=134" TargetMode = "External"/><Relationship Id="rId30" Type="http://schemas.openxmlformats.org/officeDocument/2006/relationships/hyperlink" Target="https://login.consultant.ru/link/?req=doc&amp;base=RLAW265&amp;n=117151&amp;date=05.02.2026&amp;dst=100007&amp;field=134" TargetMode = "External"/><Relationship Id="rId31" Type="http://schemas.openxmlformats.org/officeDocument/2006/relationships/hyperlink" Target="https://login.consultant.ru/link/?req=doc&amp;base=LAW&amp;n=523214&amp;date=05.02.2026&amp;dst=15&amp;field=134" TargetMode = "External"/><Relationship Id="rId32" Type="http://schemas.openxmlformats.org/officeDocument/2006/relationships/hyperlink" Target="https://login.consultant.ru/link/?req=doc&amp;base=RLAW265&amp;n=117151&amp;date=05.02.2026&amp;dst=100009&amp;field=134" TargetMode = "External"/><Relationship Id="rId33" Type="http://schemas.openxmlformats.org/officeDocument/2006/relationships/hyperlink" Target="https://login.consultant.ru/link/?req=doc&amp;base=LAW&amp;n=523214&amp;date=05.02.2026&amp;dst=173&amp;field=134" TargetMode = "External"/><Relationship Id="rId34" Type="http://schemas.openxmlformats.org/officeDocument/2006/relationships/hyperlink" Target="https://login.consultant.ru/link/?req=doc&amp;base=RLAW265&amp;n=121023&amp;date=05.02.2026&amp;dst=100013&amp;field=134" TargetMode = "External"/><Relationship Id="rId35" Type="http://schemas.openxmlformats.org/officeDocument/2006/relationships/hyperlink" Target="https://login.consultant.ru/link/?req=doc&amp;base=RLAW265&amp;n=99257&amp;date=05.02.2026&amp;dst=100057&amp;field=134" TargetMode = "External"/><Relationship Id="rId36" Type="http://schemas.openxmlformats.org/officeDocument/2006/relationships/hyperlink" Target="https://login.consultant.ru/link/?req=doc&amp;base=RLAW265&amp;n=99257&amp;date=05.02.2026&amp;dst=100059&amp;field=134" TargetMode = "External"/><Relationship Id="rId37" Type="http://schemas.openxmlformats.org/officeDocument/2006/relationships/hyperlink" Target="https://login.consultant.ru/link/?req=doc&amp;base=LAW&amp;n=523214&amp;date=05.02.2026&amp;dst=39&amp;field=134" TargetMode = "External"/><Relationship Id="rId38" Type="http://schemas.openxmlformats.org/officeDocument/2006/relationships/hyperlink" Target="https://login.consultant.ru/link/?req=doc&amp;base=LAW&amp;n=523214&amp;date=05.02.2026&amp;dst=40&amp;field=134" TargetMode = "External"/><Relationship Id="rId39" Type="http://schemas.openxmlformats.org/officeDocument/2006/relationships/hyperlink" Target="https://login.consultant.ru/link/?req=doc&amp;base=LAW&amp;n=523214&amp;date=05.02.2026" TargetMode = "External"/><Relationship Id="rId40" Type="http://schemas.openxmlformats.org/officeDocument/2006/relationships/hyperlink" Target="https://login.consultant.ru/link/?req=doc&amp;base=LAW&amp;n=523214&amp;date=05.02.2026&amp;dst=10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04.12.2015 N 30-6-ЗКО
(ред. от 22.04.2025)
"О регулировании отдельных вопросов в сфере промышленной политики в Костромской области"
(принят Костромской областной Думой 26.11.2015)</dc:title>
  <dcterms:created xsi:type="dcterms:W3CDTF">2026-02-05T13:55:27Z</dcterms:created>
</cp:coreProperties>
</file>