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47"/>
        <w:tblW w:w="14658" w:type="dxa"/>
        <w:tblLook w:val="00A0" w:firstRow="1" w:lastRow="0" w:firstColumn="1" w:lastColumn="0" w:noHBand="0" w:noVBand="0"/>
      </w:tblPr>
      <w:tblGrid>
        <w:gridCol w:w="9180"/>
        <w:gridCol w:w="5478"/>
      </w:tblGrid>
      <w:tr w:rsidR="007E20E3" w:rsidRPr="00D21FAF" w14:paraId="46389020" w14:textId="77777777" w:rsidTr="008C6474">
        <w:trPr>
          <w:trHeight w:val="1125"/>
        </w:trPr>
        <w:tc>
          <w:tcPr>
            <w:tcW w:w="9180" w:type="dxa"/>
          </w:tcPr>
          <w:p w14:paraId="6F0BF8F5" w14:textId="396D86CE" w:rsidR="008C6474" w:rsidRDefault="008C6474" w:rsidP="008C6474">
            <w:pPr>
              <w:spacing w:after="0" w:line="240" w:lineRule="auto"/>
              <w:jc w:val="center"/>
              <w:rPr>
                <w:rFonts w:ascii="Times New Roman" w:eastAsia="Times New Roman" w:hAnsi="Times New Roman" w:cs="Times New Roman"/>
                <w:bCs/>
                <w:smallCaps/>
                <w:noProof/>
                <w:sz w:val="28"/>
                <w:szCs w:val="28"/>
              </w:rPr>
            </w:pPr>
            <w:r w:rsidRPr="00EC79E7">
              <w:rPr>
                <w:rFonts w:ascii="Times New Roman" w:eastAsia="Times New Roman" w:hAnsi="Times New Roman" w:cs="Times New Roman"/>
                <w:bCs/>
                <w:smallCaps/>
                <w:noProof/>
                <w:sz w:val="28"/>
                <w:szCs w:val="28"/>
                <w:lang w:eastAsia="ru-RU"/>
              </w:rPr>
              <w:drawing>
                <wp:inline distT="0" distB="0" distL="0" distR="0" wp14:anchorId="6434D3C6" wp14:editId="59AD50BC">
                  <wp:extent cx="657225" cy="8001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F3A52C0" w14:textId="77777777" w:rsidR="00E97E53" w:rsidRPr="00EC79E7" w:rsidRDefault="00E97E53" w:rsidP="008C6474">
            <w:pPr>
              <w:spacing w:after="0" w:line="240" w:lineRule="auto"/>
              <w:jc w:val="center"/>
              <w:rPr>
                <w:rFonts w:ascii="Times New Roman" w:eastAsia="Times New Roman" w:hAnsi="Times New Roman" w:cs="Times New Roman"/>
                <w:bCs/>
                <w:smallCaps/>
                <w:noProof/>
                <w:sz w:val="28"/>
                <w:szCs w:val="28"/>
              </w:rPr>
            </w:pPr>
          </w:p>
          <w:p w14:paraId="065AF9D2" w14:textId="77777777" w:rsidR="00E97E53" w:rsidRPr="00E97E53" w:rsidRDefault="00E97E53" w:rsidP="00E97E53">
            <w:pPr>
              <w:autoSpaceDE w:val="0"/>
              <w:autoSpaceDN w:val="0"/>
              <w:adjustRightInd w:val="0"/>
              <w:spacing w:after="0" w:line="240" w:lineRule="auto"/>
              <w:jc w:val="center"/>
              <w:rPr>
                <w:rFonts w:ascii="Times New Roman" w:eastAsia="Calibri" w:hAnsi="Times New Roman" w:cs="Times New Roman"/>
                <w:b/>
                <w:sz w:val="28"/>
                <w:szCs w:val="28"/>
              </w:rPr>
            </w:pPr>
            <w:r w:rsidRPr="00E97E53">
              <w:rPr>
                <w:rFonts w:ascii="Times New Roman" w:eastAsia="Calibri" w:hAnsi="Times New Roman" w:cs="Times New Roman"/>
                <w:b/>
                <w:sz w:val="28"/>
                <w:szCs w:val="28"/>
              </w:rPr>
              <w:t>АДМИНИСТРАЦИЯ</w:t>
            </w:r>
          </w:p>
          <w:p w14:paraId="6B2E9B4B" w14:textId="77777777" w:rsidR="00E97E53" w:rsidRPr="00E97E53" w:rsidRDefault="00E97E53" w:rsidP="00E97E53">
            <w:pPr>
              <w:autoSpaceDE w:val="0"/>
              <w:autoSpaceDN w:val="0"/>
              <w:adjustRightInd w:val="0"/>
              <w:spacing w:after="0" w:line="240" w:lineRule="auto"/>
              <w:jc w:val="center"/>
              <w:rPr>
                <w:rFonts w:ascii="Times New Roman" w:eastAsia="Calibri" w:hAnsi="Times New Roman" w:cs="Times New Roman"/>
                <w:b/>
                <w:sz w:val="28"/>
                <w:szCs w:val="28"/>
              </w:rPr>
            </w:pPr>
            <w:r w:rsidRPr="00E97E53">
              <w:rPr>
                <w:rFonts w:ascii="Times New Roman" w:eastAsia="Calibri" w:hAnsi="Times New Roman" w:cs="Times New Roman"/>
                <w:b/>
                <w:sz w:val="28"/>
                <w:szCs w:val="28"/>
              </w:rPr>
              <w:t xml:space="preserve"> ЮЖНО - КУРИЛЬСКОГО МУНИЦИПАЛЬНОГО ОКРУГА </w:t>
            </w:r>
          </w:p>
          <w:p w14:paraId="76087A50" w14:textId="77777777" w:rsidR="00E97E53" w:rsidRPr="00E97E53" w:rsidRDefault="00E97E53" w:rsidP="00E97E53">
            <w:pPr>
              <w:autoSpaceDE w:val="0"/>
              <w:autoSpaceDN w:val="0"/>
              <w:adjustRightInd w:val="0"/>
              <w:spacing w:after="0" w:line="240" w:lineRule="auto"/>
              <w:jc w:val="center"/>
              <w:rPr>
                <w:rFonts w:ascii="Times New Roman" w:eastAsia="Calibri" w:hAnsi="Times New Roman" w:cs="Times New Roman"/>
                <w:b/>
                <w:sz w:val="28"/>
                <w:szCs w:val="28"/>
              </w:rPr>
            </w:pPr>
            <w:r w:rsidRPr="00E97E53">
              <w:rPr>
                <w:rFonts w:ascii="Times New Roman" w:eastAsia="Calibri" w:hAnsi="Times New Roman" w:cs="Times New Roman"/>
                <w:b/>
                <w:sz w:val="28"/>
                <w:szCs w:val="28"/>
              </w:rPr>
              <w:t>САХАЛИНСКОЙ ОБЛАСТИ</w:t>
            </w:r>
          </w:p>
          <w:p w14:paraId="3E4948D2" w14:textId="77777777" w:rsidR="00E97E53" w:rsidRPr="00E97E53" w:rsidRDefault="00E97E53" w:rsidP="00E97E53">
            <w:pPr>
              <w:autoSpaceDE w:val="0"/>
              <w:autoSpaceDN w:val="0"/>
              <w:adjustRightInd w:val="0"/>
              <w:spacing w:after="0" w:line="240" w:lineRule="auto"/>
              <w:jc w:val="center"/>
              <w:rPr>
                <w:rFonts w:ascii="Times New Roman" w:eastAsia="Calibri" w:hAnsi="Times New Roman" w:cs="Times New Roman"/>
                <w:sz w:val="28"/>
                <w:szCs w:val="28"/>
              </w:rPr>
            </w:pPr>
          </w:p>
          <w:p w14:paraId="1C7B8093" w14:textId="77777777" w:rsidR="00E97E53" w:rsidRPr="00E97E53" w:rsidRDefault="00E97E53" w:rsidP="00E97E53">
            <w:pPr>
              <w:autoSpaceDE w:val="0"/>
              <w:autoSpaceDN w:val="0"/>
              <w:adjustRightInd w:val="0"/>
              <w:spacing w:after="0" w:line="240" w:lineRule="auto"/>
              <w:jc w:val="center"/>
              <w:rPr>
                <w:rFonts w:ascii="Times New Roman" w:eastAsia="Calibri" w:hAnsi="Times New Roman" w:cs="Times New Roman"/>
                <w:b/>
                <w:sz w:val="28"/>
                <w:szCs w:val="28"/>
              </w:rPr>
            </w:pPr>
            <w:r w:rsidRPr="00E97E53">
              <w:rPr>
                <w:rFonts w:ascii="Times New Roman" w:eastAsia="Calibri" w:hAnsi="Times New Roman" w:cs="Times New Roman"/>
                <w:b/>
                <w:sz w:val="28"/>
                <w:szCs w:val="28"/>
              </w:rPr>
              <w:t>П О С Т А Н О В Л Е Н И Е</w:t>
            </w:r>
          </w:p>
          <w:p w14:paraId="49004A8A" w14:textId="77777777" w:rsidR="00E97E53" w:rsidRPr="00E97E53" w:rsidRDefault="00E97E53" w:rsidP="00E97E53">
            <w:pPr>
              <w:autoSpaceDE w:val="0"/>
              <w:autoSpaceDN w:val="0"/>
              <w:adjustRightInd w:val="0"/>
              <w:spacing w:after="0" w:line="240" w:lineRule="auto"/>
              <w:ind w:firstLine="540"/>
              <w:jc w:val="center"/>
              <w:rPr>
                <w:rFonts w:ascii="Times New Roman" w:eastAsia="Calibri" w:hAnsi="Times New Roman" w:cs="Times New Roman"/>
                <w:sz w:val="28"/>
                <w:szCs w:val="28"/>
              </w:rPr>
            </w:pPr>
          </w:p>
          <w:p w14:paraId="2B386062" w14:textId="65A25DC5" w:rsidR="00E97E53" w:rsidRPr="00E97E53" w:rsidRDefault="00E97E53" w:rsidP="00E97E53">
            <w:pPr>
              <w:spacing w:after="0" w:line="240" w:lineRule="auto"/>
              <w:ind w:left="-180" w:firstLine="180"/>
              <w:rPr>
                <w:rFonts w:ascii="Times New Roman" w:eastAsia="Times New Roman" w:hAnsi="Times New Roman" w:cs="Times New Roman"/>
                <w:bCs/>
                <w:smallCaps/>
                <w:noProof/>
                <w:sz w:val="28"/>
                <w:szCs w:val="28"/>
                <w:lang w:eastAsia="ru-RU"/>
              </w:rPr>
            </w:pPr>
            <w:r w:rsidRPr="00E97E53">
              <w:rPr>
                <w:rFonts w:ascii="Times New Roman" w:eastAsia="Calibri" w:hAnsi="Times New Roman" w:cs="Times New Roman"/>
                <w:sz w:val="28"/>
                <w:szCs w:val="28"/>
              </w:rPr>
              <w:t xml:space="preserve">                                                  от </w:t>
            </w:r>
            <w:r w:rsidR="0032316E" w:rsidRPr="0032316E">
              <w:rPr>
                <w:rFonts w:ascii="Times New Roman" w:eastAsia="Calibri" w:hAnsi="Times New Roman" w:cs="Times New Roman"/>
                <w:sz w:val="28"/>
                <w:szCs w:val="28"/>
                <w:u w:val="single"/>
                <w:lang w:val="en-US"/>
              </w:rPr>
              <w:t>28</w:t>
            </w:r>
            <w:r w:rsidR="0032316E" w:rsidRPr="0032316E">
              <w:rPr>
                <w:rFonts w:ascii="Times New Roman" w:eastAsia="Calibri" w:hAnsi="Times New Roman" w:cs="Times New Roman"/>
                <w:sz w:val="28"/>
                <w:szCs w:val="28"/>
                <w:u w:val="single"/>
              </w:rPr>
              <w:t>.02.</w:t>
            </w:r>
            <w:r w:rsidRPr="0032316E">
              <w:rPr>
                <w:rFonts w:ascii="Times New Roman" w:eastAsia="Calibri" w:hAnsi="Times New Roman" w:cs="Times New Roman"/>
                <w:sz w:val="28"/>
                <w:szCs w:val="28"/>
                <w:u w:val="single"/>
              </w:rPr>
              <w:t>20</w:t>
            </w:r>
            <w:r w:rsidR="0032316E" w:rsidRPr="0032316E">
              <w:rPr>
                <w:rFonts w:ascii="Times New Roman" w:eastAsia="Calibri" w:hAnsi="Times New Roman" w:cs="Times New Roman"/>
                <w:sz w:val="28"/>
                <w:szCs w:val="28"/>
                <w:u w:val="single"/>
              </w:rPr>
              <w:t>25</w:t>
            </w:r>
            <w:r w:rsidRPr="0032316E">
              <w:rPr>
                <w:rFonts w:ascii="Times New Roman" w:eastAsia="Calibri" w:hAnsi="Times New Roman" w:cs="Times New Roman"/>
                <w:sz w:val="28"/>
                <w:szCs w:val="28"/>
                <w:u w:val="single"/>
              </w:rPr>
              <w:t xml:space="preserve"> </w:t>
            </w:r>
            <w:r w:rsidRPr="00E97E53">
              <w:rPr>
                <w:rFonts w:ascii="Times New Roman" w:eastAsia="Calibri" w:hAnsi="Times New Roman" w:cs="Times New Roman"/>
                <w:sz w:val="28"/>
                <w:szCs w:val="28"/>
              </w:rPr>
              <w:t xml:space="preserve">№ </w:t>
            </w:r>
            <w:r w:rsidR="0032316E" w:rsidRPr="0032316E">
              <w:rPr>
                <w:rFonts w:ascii="Times New Roman" w:eastAsia="Calibri" w:hAnsi="Times New Roman" w:cs="Times New Roman"/>
                <w:sz w:val="28"/>
                <w:szCs w:val="28"/>
                <w:u w:val="single"/>
              </w:rPr>
              <w:t>175</w:t>
            </w:r>
          </w:p>
          <w:p w14:paraId="42DC514E" w14:textId="77777777" w:rsidR="008C6474" w:rsidRDefault="008C6474" w:rsidP="008C6474">
            <w:pPr>
              <w:keepNext/>
              <w:spacing w:after="0" w:line="240" w:lineRule="auto"/>
              <w:outlineLvl w:val="1"/>
              <w:rPr>
                <w:rFonts w:ascii="Times New Roman" w:eastAsia="Times New Roman" w:hAnsi="Times New Roman" w:cs="Times New Roman"/>
                <w:sz w:val="26"/>
                <w:szCs w:val="26"/>
              </w:rPr>
            </w:pPr>
          </w:p>
          <w:p w14:paraId="19280677" w14:textId="77777777" w:rsidR="008C6474" w:rsidRPr="00132BAA" w:rsidRDefault="008C6474" w:rsidP="008C6474">
            <w:pPr>
              <w:keepNext/>
              <w:spacing w:after="0" w:line="240" w:lineRule="auto"/>
              <w:outlineLvl w:val="1"/>
              <w:rPr>
                <w:rFonts w:ascii="Times New Roman" w:eastAsia="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C6474" w:rsidRPr="00695999" w14:paraId="3AB3D4B6" w14:textId="77777777" w:rsidTr="00E97E53">
              <w:trPr>
                <w:trHeight w:val="782"/>
              </w:trPr>
              <w:tc>
                <w:tcPr>
                  <w:tcW w:w="5103" w:type="dxa"/>
                </w:tcPr>
                <w:p w14:paraId="2F8CB0A3" w14:textId="2D0A3EBC" w:rsidR="008C6474" w:rsidRDefault="008C6474" w:rsidP="0032316E">
                  <w:pPr>
                    <w:pStyle w:val="ConsPlusTitle"/>
                    <w:framePr w:hSpace="180" w:wrap="around" w:vAnchor="text" w:hAnchor="margin" w:y="-247"/>
                    <w:jc w:val="both"/>
                    <w:rPr>
                      <w:rFonts w:ascii="Times New Roman" w:hAnsi="Times New Roman" w:cs="Times New Roman"/>
                      <w:b w:val="0"/>
                      <w:bCs/>
                      <w:sz w:val="28"/>
                      <w:szCs w:val="28"/>
                    </w:rPr>
                  </w:pPr>
                  <w:r w:rsidRPr="00695999">
                    <w:rPr>
                      <w:rFonts w:ascii="Times New Roman" w:hAnsi="Times New Roman" w:cs="Times New Roman"/>
                      <w:b w:val="0"/>
                      <w:bCs/>
                      <w:sz w:val="28"/>
                      <w:szCs w:val="28"/>
                    </w:rPr>
                    <w:t>О</w:t>
                  </w:r>
                  <w:r>
                    <w:rPr>
                      <w:rFonts w:ascii="Times New Roman" w:hAnsi="Times New Roman" w:cs="Times New Roman"/>
                      <w:b w:val="0"/>
                      <w:bCs/>
                      <w:sz w:val="28"/>
                      <w:szCs w:val="28"/>
                    </w:rPr>
                    <w:t>б утверждении</w:t>
                  </w:r>
                  <w:bookmarkStart w:id="0" w:name="_Hlk65147037"/>
                  <w:r>
                    <w:rPr>
                      <w:rFonts w:ascii="Times New Roman" w:hAnsi="Times New Roman" w:cs="Times New Roman"/>
                      <w:b w:val="0"/>
                      <w:bCs/>
                      <w:sz w:val="28"/>
                      <w:szCs w:val="28"/>
                    </w:rPr>
                    <w:t xml:space="preserve"> Порядка</w:t>
                  </w:r>
                  <w:r w:rsidRPr="00695999">
                    <w:rPr>
                      <w:rFonts w:ascii="Times New Roman" w:hAnsi="Times New Roman" w:cs="Times New Roman"/>
                      <w:b w:val="0"/>
                      <w:bCs/>
                      <w:sz w:val="28"/>
                      <w:szCs w:val="28"/>
                    </w:rPr>
                    <w:t xml:space="preserve"> и услови</w:t>
                  </w:r>
                  <w:r>
                    <w:rPr>
                      <w:rFonts w:ascii="Times New Roman" w:hAnsi="Times New Roman" w:cs="Times New Roman"/>
                      <w:b w:val="0"/>
                      <w:bCs/>
                      <w:sz w:val="28"/>
                      <w:szCs w:val="28"/>
                    </w:rPr>
                    <w:t>й</w:t>
                  </w:r>
                  <w:r w:rsidRPr="00695999">
                    <w:rPr>
                      <w:rFonts w:ascii="Times New Roman" w:hAnsi="Times New Roman" w:cs="Times New Roman"/>
                      <w:b w:val="0"/>
                      <w:bCs/>
                      <w:sz w:val="28"/>
                      <w:szCs w:val="28"/>
                    </w:rPr>
                    <w:t xml:space="preserve"> предоставления субсидии субъектам малого и среднего предпринимательства на территории Южно-Курильск</w:t>
                  </w:r>
                  <w:r w:rsidR="004A624D">
                    <w:rPr>
                      <w:rFonts w:ascii="Times New Roman" w:hAnsi="Times New Roman" w:cs="Times New Roman"/>
                      <w:b w:val="0"/>
                      <w:bCs/>
                      <w:sz w:val="28"/>
                      <w:szCs w:val="28"/>
                    </w:rPr>
                    <w:t>ого муниципального</w:t>
                  </w:r>
                  <w:r w:rsidRPr="00695999">
                    <w:rPr>
                      <w:rFonts w:ascii="Times New Roman" w:hAnsi="Times New Roman" w:cs="Times New Roman"/>
                      <w:b w:val="0"/>
                      <w:bCs/>
                      <w:sz w:val="28"/>
                      <w:szCs w:val="28"/>
                    </w:rPr>
                    <w:t xml:space="preserve"> округ</w:t>
                  </w:r>
                  <w:bookmarkEnd w:id="0"/>
                  <w:r w:rsidR="004A624D">
                    <w:rPr>
                      <w:rFonts w:ascii="Times New Roman" w:hAnsi="Times New Roman" w:cs="Times New Roman"/>
                      <w:b w:val="0"/>
                      <w:bCs/>
                      <w:sz w:val="28"/>
                      <w:szCs w:val="28"/>
                    </w:rPr>
                    <w:t>а</w:t>
                  </w:r>
                  <w:r w:rsidR="00E97E53">
                    <w:rPr>
                      <w:rFonts w:ascii="Times New Roman" w:hAnsi="Times New Roman" w:cs="Times New Roman"/>
                      <w:b w:val="0"/>
                      <w:bCs/>
                      <w:sz w:val="28"/>
                      <w:szCs w:val="28"/>
                    </w:rPr>
                    <w:t xml:space="preserve"> Сахалинской области</w:t>
                  </w:r>
                </w:p>
                <w:p w14:paraId="03F720D9" w14:textId="77777777" w:rsidR="00527357" w:rsidRPr="00695999" w:rsidRDefault="00527357" w:rsidP="0032316E">
                  <w:pPr>
                    <w:framePr w:hSpace="180" w:wrap="around" w:vAnchor="text" w:hAnchor="margin" w:y="-247"/>
                    <w:jc w:val="both"/>
                    <w:rPr>
                      <w:rFonts w:ascii="Times New Roman" w:hAnsi="Times New Roman" w:cs="Times New Roman"/>
                      <w:sz w:val="28"/>
                      <w:szCs w:val="28"/>
                    </w:rPr>
                  </w:pPr>
                </w:p>
              </w:tc>
            </w:tr>
          </w:tbl>
          <w:p w14:paraId="1FF42695" w14:textId="77777777" w:rsidR="008C6474" w:rsidRPr="00695999" w:rsidRDefault="008C6474" w:rsidP="008C6474">
            <w:pPr>
              <w:pStyle w:val="ConsPlusNormal"/>
              <w:rPr>
                <w:rFonts w:ascii="Times New Roman" w:hAnsi="Times New Roman" w:cs="Times New Roman"/>
                <w:sz w:val="28"/>
                <w:szCs w:val="28"/>
              </w:rPr>
            </w:pPr>
          </w:p>
          <w:p w14:paraId="5D7CD392" w14:textId="6E6E375D" w:rsidR="004A624D" w:rsidRPr="004A624D" w:rsidRDefault="004A624D" w:rsidP="004A624D">
            <w:pPr>
              <w:autoSpaceDE w:val="0"/>
              <w:autoSpaceDN w:val="0"/>
              <w:adjustRightInd w:val="0"/>
              <w:spacing w:after="0" w:line="240" w:lineRule="auto"/>
              <w:ind w:firstLine="708"/>
              <w:jc w:val="both"/>
              <w:rPr>
                <w:rFonts w:ascii="Times New Roman" w:eastAsia="Calibri" w:hAnsi="Times New Roman" w:cs="Times New Roman"/>
                <w:sz w:val="28"/>
                <w:szCs w:val="28"/>
              </w:rPr>
            </w:pPr>
            <w:r w:rsidRPr="004A624D">
              <w:rPr>
                <w:rFonts w:ascii="Times New Roman" w:eastAsia="Calibri" w:hAnsi="Times New Roman" w:cs="Times New Roman"/>
                <w:sz w:val="28"/>
                <w:szCs w:val="28"/>
              </w:rPr>
              <w:t xml:space="preserve">В соответствии со статьей 78 Бюджетного кодекса Российской Федерации, руководствуясь постановлением Правительства Российской Федерации от 25.10.2023 № 1782 </w:t>
            </w:r>
            <w:r w:rsidR="005D6F00">
              <w:rPr>
                <w:rFonts w:ascii="Times New Roman" w:eastAsia="Calibri" w:hAnsi="Times New Roman" w:cs="Times New Roman"/>
                <w:sz w:val="28"/>
                <w:szCs w:val="28"/>
              </w:rPr>
              <w:t>«</w:t>
            </w:r>
            <w:r w:rsidRPr="004A624D">
              <w:rPr>
                <w:rFonts w:ascii="Times New Roman" w:eastAsia="Calibri"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D6F00">
              <w:rPr>
                <w:rFonts w:ascii="Times New Roman" w:eastAsia="Calibri" w:hAnsi="Times New Roman" w:cs="Times New Roman"/>
                <w:sz w:val="28"/>
                <w:szCs w:val="28"/>
              </w:rPr>
              <w:t>»</w:t>
            </w:r>
            <w:r w:rsidRPr="004A624D">
              <w:rPr>
                <w:rFonts w:ascii="Times New Roman" w:eastAsia="Calibri" w:hAnsi="Times New Roman" w:cs="Times New Roman"/>
                <w:sz w:val="28"/>
                <w:szCs w:val="28"/>
              </w:rPr>
              <w:t xml:space="preserve">, постановлением Правительства Сахалинской области от 20.06.2023 № 290 «Об утверждении государственной программы Сахалинской области «Экономическое развитие Сахалинской области», в целях реализации мероприятий муниципальной программы «Экономическое развитие Южно-Курильского муниципального округа Сахалинской области», утвержденной постановлением администрации </w:t>
            </w:r>
            <w:r w:rsidR="008856B6" w:rsidRPr="004A624D">
              <w:rPr>
                <w:rFonts w:ascii="Times New Roman" w:eastAsia="Calibri" w:hAnsi="Times New Roman" w:cs="Times New Roman"/>
                <w:bCs/>
                <w:sz w:val="28"/>
                <w:szCs w:val="28"/>
              </w:rPr>
              <w:t xml:space="preserve"> </w:t>
            </w:r>
            <w:r w:rsidR="005D6F00">
              <w:rPr>
                <w:rFonts w:ascii="Times New Roman" w:eastAsia="Calibri" w:hAnsi="Times New Roman" w:cs="Times New Roman"/>
                <w:bCs/>
                <w:sz w:val="28"/>
                <w:szCs w:val="28"/>
              </w:rPr>
              <w:t>МО «</w:t>
            </w:r>
            <w:r w:rsidR="008856B6" w:rsidRPr="004A624D">
              <w:rPr>
                <w:rFonts w:ascii="Times New Roman" w:eastAsia="Calibri" w:hAnsi="Times New Roman" w:cs="Times New Roman"/>
                <w:bCs/>
                <w:sz w:val="28"/>
                <w:szCs w:val="28"/>
              </w:rPr>
              <w:t>Южно-Курильск</w:t>
            </w:r>
            <w:r w:rsidR="002E0169">
              <w:rPr>
                <w:rFonts w:ascii="Times New Roman" w:eastAsia="Calibri" w:hAnsi="Times New Roman" w:cs="Times New Roman"/>
                <w:bCs/>
                <w:sz w:val="28"/>
                <w:szCs w:val="28"/>
              </w:rPr>
              <w:t>ий</w:t>
            </w:r>
            <w:r w:rsidR="008856B6">
              <w:rPr>
                <w:rFonts w:ascii="Times New Roman" w:eastAsia="Calibri" w:hAnsi="Times New Roman" w:cs="Times New Roman"/>
                <w:bCs/>
                <w:sz w:val="28"/>
                <w:szCs w:val="28"/>
              </w:rPr>
              <w:t xml:space="preserve"> </w:t>
            </w:r>
            <w:r w:rsidR="005D6F00">
              <w:rPr>
                <w:rFonts w:ascii="Times New Roman" w:eastAsia="Calibri" w:hAnsi="Times New Roman" w:cs="Times New Roman"/>
                <w:bCs/>
                <w:sz w:val="28"/>
                <w:szCs w:val="28"/>
              </w:rPr>
              <w:t>городско</w:t>
            </w:r>
            <w:r w:rsidR="002E0169">
              <w:rPr>
                <w:rFonts w:ascii="Times New Roman" w:eastAsia="Calibri" w:hAnsi="Times New Roman" w:cs="Times New Roman"/>
                <w:bCs/>
                <w:sz w:val="28"/>
                <w:szCs w:val="28"/>
              </w:rPr>
              <w:t>й</w:t>
            </w:r>
            <w:r w:rsidR="005D6F00">
              <w:rPr>
                <w:rFonts w:ascii="Times New Roman" w:eastAsia="Calibri" w:hAnsi="Times New Roman" w:cs="Times New Roman"/>
                <w:bCs/>
                <w:sz w:val="28"/>
                <w:szCs w:val="28"/>
              </w:rPr>
              <w:t xml:space="preserve"> </w:t>
            </w:r>
            <w:r w:rsidR="008856B6" w:rsidRPr="004A624D">
              <w:rPr>
                <w:rFonts w:ascii="Times New Roman" w:eastAsia="Calibri" w:hAnsi="Times New Roman" w:cs="Times New Roman"/>
                <w:bCs/>
                <w:sz w:val="28"/>
                <w:szCs w:val="28"/>
              </w:rPr>
              <w:t>округ</w:t>
            </w:r>
            <w:r w:rsidR="005D6F00">
              <w:rPr>
                <w:rFonts w:ascii="Times New Roman" w:eastAsia="Calibri" w:hAnsi="Times New Roman" w:cs="Times New Roman"/>
                <w:bCs/>
                <w:sz w:val="28"/>
                <w:szCs w:val="28"/>
              </w:rPr>
              <w:t xml:space="preserve">» </w:t>
            </w:r>
            <w:r w:rsidRPr="004A624D">
              <w:rPr>
                <w:rFonts w:ascii="Times New Roman" w:eastAsia="Calibri" w:hAnsi="Times New Roman" w:cs="Times New Roman"/>
                <w:sz w:val="28"/>
                <w:szCs w:val="28"/>
              </w:rPr>
              <w:t xml:space="preserve">от 16.10.2024 № 1226, </w:t>
            </w:r>
            <w:r w:rsidRPr="004A624D">
              <w:rPr>
                <w:rFonts w:ascii="Times New Roman" w:eastAsia="Calibri" w:hAnsi="Times New Roman" w:cs="Times New Roman"/>
                <w:bCs/>
                <w:sz w:val="28"/>
                <w:szCs w:val="28"/>
              </w:rPr>
              <w:t xml:space="preserve">руководствуясь статьями 41, 45 Устава </w:t>
            </w:r>
            <w:r w:rsidR="005D6F00">
              <w:rPr>
                <w:rFonts w:ascii="Times New Roman" w:eastAsia="Calibri" w:hAnsi="Times New Roman" w:cs="Times New Roman"/>
                <w:bCs/>
                <w:sz w:val="28"/>
                <w:szCs w:val="28"/>
              </w:rPr>
              <w:t xml:space="preserve">муниципального образования </w:t>
            </w:r>
            <w:r w:rsidRPr="004A624D">
              <w:rPr>
                <w:rFonts w:ascii="Times New Roman" w:eastAsia="Calibri" w:hAnsi="Times New Roman" w:cs="Times New Roman"/>
                <w:bCs/>
                <w:sz w:val="28"/>
                <w:szCs w:val="28"/>
              </w:rPr>
              <w:t>Южно-Курильск</w:t>
            </w:r>
            <w:r w:rsidR="008856B6">
              <w:rPr>
                <w:rFonts w:ascii="Times New Roman" w:eastAsia="Calibri" w:hAnsi="Times New Roman" w:cs="Times New Roman"/>
                <w:bCs/>
                <w:sz w:val="28"/>
                <w:szCs w:val="28"/>
              </w:rPr>
              <w:t xml:space="preserve">ого муниципального </w:t>
            </w:r>
            <w:r w:rsidRPr="004A624D">
              <w:rPr>
                <w:rFonts w:ascii="Times New Roman" w:eastAsia="Calibri" w:hAnsi="Times New Roman" w:cs="Times New Roman"/>
                <w:bCs/>
                <w:sz w:val="28"/>
                <w:szCs w:val="28"/>
              </w:rPr>
              <w:t>округ</w:t>
            </w:r>
            <w:r w:rsidR="008856B6">
              <w:rPr>
                <w:rFonts w:ascii="Times New Roman" w:eastAsia="Calibri" w:hAnsi="Times New Roman" w:cs="Times New Roman"/>
                <w:bCs/>
                <w:sz w:val="28"/>
                <w:szCs w:val="28"/>
              </w:rPr>
              <w:t>а Сахалинской области</w:t>
            </w:r>
            <w:r w:rsidRPr="004A624D">
              <w:rPr>
                <w:rFonts w:ascii="Times New Roman" w:eastAsia="Calibri" w:hAnsi="Times New Roman" w:cs="Times New Roman"/>
                <w:bCs/>
                <w:sz w:val="28"/>
                <w:szCs w:val="28"/>
              </w:rPr>
              <w:t xml:space="preserve">, администрация </w:t>
            </w:r>
            <w:r w:rsidR="008856B6" w:rsidRPr="004A624D">
              <w:rPr>
                <w:rFonts w:ascii="Times New Roman" w:eastAsia="Calibri" w:hAnsi="Times New Roman" w:cs="Times New Roman"/>
                <w:bCs/>
                <w:sz w:val="28"/>
                <w:szCs w:val="28"/>
              </w:rPr>
              <w:t xml:space="preserve"> Южно-Курильск</w:t>
            </w:r>
            <w:r w:rsidR="008856B6">
              <w:rPr>
                <w:rFonts w:ascii="Times New Roman" w:eastAsia="Calibri" w:hAnsi="Times New Roman" w:cs="Times New Roman"/>
                <w:bCs/>
                <w:sz w:val="28"/>
                <w:szCs w:val="28"/>
              </w:rPr>
              <w:t xml:space="preserve">ого муниципального </w:t>
            </w:r>
            <w:r w:rsidR="008856B6" w:rsidRPr="004A624D">
              <w:rPr>
                <w:rFonts w:ascii="Times New Roman" w:eastAsia="Calibri" w:hAnsi="Times New Roman" w:cs="Times New Roman"/>
                <w:bCs/>
                <w:sz w:val="28"/>
                <w:szCs w:val="28"/>
              </w:rPr>
              <w:t>округ</w:t>
            </w:r>
            <w:r w:rsidR="008856B6">
              <w:rPr>
                <w:rFonts w:ascii="Times New Roman" w:eastAsia="Calibri" w:hAnsi="Times New Roman" w:cs="Times New Roman"/>
                <w:bCs/>
                <w:sz w:val="28"/>
                <w:szCs w:val="28"/>
              </w:rPr>
              <w:t>а Сахалинской области</w:t>
            </w:r>
          </w:p>
          <w:p w14:paraId="5B7C2369" w14:textId="77777777" w:rsidR="008C6474" w:rsidRPr="00132BAA" w:rsidRDefault="008C6474" w:rsidP="008C6474">
            <w:pPr>
              <w:spacing w:after="0" w:line="240" w:lineRule="auto"/>
              <w:contextualSpacing/>
              <w:rPr>
                <w:rFonts w:ascii="Times New Roman" w:hAnsi="Times New Roman" w:cs="Times New Roman"/>
                <w:bCs/>
                <w:sz w:val="26"/>
                <w:szCs w:val="26"/>
              </w:rPr>
            </w:pPr>
          </w:p>
          <w:p w14:paraId="44674E7B" w14:textId="77777777" w:rsidR="008C6474" w:rsidRDefault="008C6474" w:rsidP="008C6474">
            <w:pPr>
              <w:spacing w:after="0" w:line="240" w:lineRule="auto"/>
              <w:ind w:firstLine="540"/>
              <w:contextualSpacing/>
              <w:jc w:val="center"/>
              <w:rPr>
                <w:rFonts w:ascii="Times New Roman" w:eastAsia="Times New Roman" w:hAnsi="Times New Roman" w:cs="Times New Roman"/>
                <w:b/>
                <w:bCs/>
                <w:sz w:val="26"/>
                <w:szCs w:val="26"/>
              </w:rPr>
            </w:pPr>
            <w:r w:rsidRPr="00132BAA">
              <w:rPr>
                <w:rFonts w:ascii="Times New Roman" w:eastAsia="Times New Roman" w:hAnsi="Times New Roman" w:cs="Times New Roman"/>
                <w:b/>
                <w:bCs/>
                <w:sz w:val="26"/>
                <w:szCs w:val="26"/>
              </w:rPr>
              <w:t>ПОСТАНОВЛЯЕТ:</w:t>
            </w:r>
          </w:p>
          <w:p w14:paraId="4A3AAEA2" w14:textId="77777777" w:rsidR="008C6474" w:rsidRDefault="008C6474" w:rsidP="008C6474">
            <w:pPr>
              <w:spacing w:after="0" w:line="240" w:lineRule="auto"/>
              <w:contextualSpacing/>
              <w:rPr>
                <w:rFonts w:ascii="Times New Roman" w:eastAsia="Times New Roman" w:hAnsi="Times New Roman" w:cs="Times New Roman"/>
                <w:b/>
                <w:bCs/>
                <w:sz w:val="26"/>
                <w:szCs w:val="26"/>
              </w:rPr>
            </w:pPr>
          </w:p>
          <w:p w14:paraId="484A508C" w14:textId="18E73ED1" w:rsidR="008C6474" w:rsidRPr="00630983" w:rsidRDefault="008C6474" w:rsidP="008C6474">
            <w:pPr>
              <w:pStyle w:val="a3"/>
              <w:numPr>
                <w:ilvl w:val="1"/>
                <w:numId w:val="1"/>
              </w:numPr>
              <w:spacing w:after="0" w:line="240" w:lineRule="auto"/>
              <w:ind w:left="0" w:firstLine="709"/>
              <w:jc w:val="both"/>
              <w:rPr>
                <w:rFonts w:ascii="Times New Roman" w:hAnsi="Times New Roman" w:cs="Times New Roman"/>
                <w:sz w:val="28"/>
                <w:szCs w:val="28"/>
              </w:rPr>
            </w:pPr>
            <w:r w:rsidRPr="00630983">
              <w:rPr>
                <w:rFonts w:ascii="Times New Roman" w:hAnsi="Times New Roman" w:cs="Times New Roman"/>
                <w:sz w:val="28"/>
                <w:szCs w:val="28"/>
              </w:rPr>
              <w:t xml:space="preserve">Утвердить порядок </w:t>
            </w:r>
            <w:r w:rsidRPr="00630983">
              <w:rPr>
                <w:rFonts w:ascii="Times New Roman" w:hAnsi="Times New Roman" w:cs="Times New Roman"/>
                <w:bCs/>
                <w:sz w:val="28"/>
                <w:szCs w:val="28"/>
              </w:rPr>
              <w:t xml:space="preserve">и условия предоставления субсидии </w:t>
            </w:r>
            <w:r w:rsidRPr="00630983">
              <w:rPr>
                <w:rFonts w:ascii="Times New Roman" w:hAnsi="Times New Roman" w:cs="Times New Roman"/>
                <w:bCs/>
                <w:sz w:val="28"/>
                <w:szCs w:val="28"/>
              </w:rPr>
              <w:lastRenderedPageBreak/>
              <w:t>субъектам малого и среднего предпринимательства на территории Южно-Курильск</w:t>
            </w:r>
            <w:r w:rsidR="004A624D">
              <w:rPr>
                <w:rFonts w:ascii="Times New Roman" w:hAnsi="Times New Roman" w:cs="Times New Roman"/>
                <w:bCs/>
                <w:sz w:val="28"/>
                <w:szCs w:val="28"/>
              </w:rPr>
              <w:t>ого муниципального</w:t>
            </w:r>
            <w:r w:rsidRPr="00630983">
              <w:rPr>
                <w:rFonts w:ascii="Times New Roman" w:hAnsi="Times New Roman" w:cs="Times New Roman"/>
                <w:bCs/>
                <w:sz w:val="28"/>
                <w:szCs w:val="28"/>
              </w:rPr>
              <w:t xml:space="preserve"> округ</w:t>
            </w:r>
            <w:r w:rsidR="004A624D">
              <w:rPr>
                <w:rFonts w:ascii="Times New Roman" w:hAnsi="Times New Roman" w:cs="Times New Roman"/>
                <w:bCs/>
                <w:sz w:val="28"/>
                <w:szCs w:val="28"/>
              </w:rPr>
              <w:t>а,</w:t>
            </w:r>
            <w:r>
              <w:rPr>
                <w:rFonts w:ascii="Times New Roman" w:hAnsi="Times New Roman" w:cs="Times New Roman"/>
                <w:bCs/>
                <w:sz w:val="28"/>
                <w:szCs w:val="28"/>
              </w:rPr>
              <w:t xml:space="preserve"> (прилагается).</w:t>
            </w:r>
          </w:p>
          <w:p w14:paraId="35014FF2" w14:textId="56371070" w:rsidR="008C6474" w:rsidRPr="008856B6" w:rsidRDefault="008C6474" w:rsidP="00E97E53">
            <w:pPr>
              <w:pStyle w:val="a3"/>
              <w:numPr>
                <w:ilvl w:val="1"/>
                <w:numId w:val="1"/>
              </w:numPr>
              <w:spacing w:after="0" w:line="240" w:lineRule="auto"/>
              <w:ind w:left="0" w:firstLine="709"/>
              <w:jc w:val="both"/>
              <w:rPr>
                <w:rFonts w:ascii="Times New Roman" w:eastAsia="Calibri" w:hAnsi="Times New Roman" w:cs="Times New Roman"/>
                <w:color w:val="000000"/>
                <w:sz w:val="28"/>
                <w:szCs w:val="28"/>
              </w:rPr>
            </w:pPr>
            <w:r w:rsidRPr="005C548D">
              <w:rPr>
                <w:rFonts w:ascii="Times New Roman" w:eastAsia="Calibri" w:hAnsi="Times New Roman" w:cs="Times New Roman"/>
                <w:color w:val="000000"/>
                <w:sz w:val="28"/>
                <w:szCs w:val="28"/>
              </w:rPr>
              <w:t>Признать утратившими силу постановления администрации                      МО «Южно-Курильский городской округ»:</w:t>
            </w:r>
          </w:p>
          <w:p w14:paraId="5F44853B" w14:textId="10129635" w:rsidR="00CB5956" w:rsidRDefault="008C6474" w:rsidP="00B2666F">
            <w:pPr>
              <w:spacing w:after="0" w:line="240" w:lineRule="auto"/>
              <w:jc w:val="both"/>
              <w:rPr>
                <w:rFonts w:ascii="Times New Roman" w:eastAsia="Calibri" w:hAnsi="Times New Roman" w:cs="Times New Roman"/>
                <w:color w:val="000000"/>
                <w:sz w:val="28"/>
                <w:szCs w:val="28"/>
              </w:rPr>
            </w:pPr>
            <w:r>
              <w:rPr>
                <w:rFonts w:ascii="Times New Roman" w:eastAsia="SimSun" w:hAnsi="Times New Roman" w:cs="Times New Roman"/>
                <w:sz w:val="28"/>
                <w:szCs w:val="26"/>
                <w:lang w:eastAsia="zh-CN"/>
              </w:rPr>
              <w:t xml:space="preserve">          </w:t>
            </w:r>
            <w:r w:rsidR="00C5616E">
              <w:rPr>
                <w:rFonts w:ascii="Times New Roman" w:eastAsia="SimSun" w:hAnsi="Times New Roman" w:cs="Times New Roman"/>
                <w:sz w:val="28"/>
                <w:szCs w:val="26"/>
                <w:lang w:eastAsia="zh-CN"/>
              </w:rPr>
              <w:t xml:space="preserve">- </w:t>
            </w:r>
            <w:r w:rsidR="005D6F00">
              <w:rPr>
                <w:rFonts w:ascii="Times New Roman" w:eastAsia="Calibri" w:hAnsi="Times New Roman" w:cs="Times New Roman"/>
                <w:color w:val="000000"/>
                <w:sz w:val="28"/>
                <w:szCs w:val="28"/>
              </w:rPr>
              <w:t>от 27.03.2023 № 300 «</w:t>
            </w:r>
            <w:r w:rsidR="00CB5956" w:rsidRPr="00CB5956">
              <w:rPr>
                <w:rFonts w:ascii="Times New Roman" w:eastAsia="Calibri" w:hAnsi="Times New Roman" w:cs="Times New Roman"/>
                <w:color w:val="000000"/>
                <w:sz w:val="28"/>
                <w:szCs w:val="28"/>
              </w:rPr>
              <w:t>Об утверждении Порядка и условий предоставления субсидии субъектам малого и среднего предпринимательства на территории МО «Южно-Курильский городской округ»</w:t>
            </w:r>
            <w:r w:rsidR="005D6F00">
              <w:rPr>
                <w:rFonts w:ascii="Times New Roman" w:eastAsia="Calibri" w:hAnsi="Times New Roman" w:cs="Times New Roman"/>
                <w:color w:val="000000"/>
                <w:sz w:val="28"/>
                <w:szCs w:val="28"/>
              </w:rPr>
              <w:t>;</w:t>
            </w:r>
          </w:p>
          <w:p w14:paraId="0CFC6210" w14:textId="1D23165F" w:rsidR="00B2666F" w:rsidRPr="00B2666F" w:rsidRDefault="00B2666F" w:rsidP="00B2666F">
            <w:pPr>
              <w:spacing w:after="0" w:line="240" w:lineRule="auto"/>
              <w:ind w:firstLine="567"/>
              <w:jc w:val="both"/>
              <w:rPr>
                <w:rFonts w:ascii="Times New Roman" w:eastAsia="SimSun" w:hAnsi="Times New Roman" w:cs="Times New Roman"/>
                <w:sz w:val="28"/>
                <w:szCs w:val="26"/>
                <w:lang w:eastAsia="zh-CN"/>
              </w:rPr>
            </w:pPr>
            <w:r>
              <w:rPr>
                <w:rFonts w:ascii="Times New Roman" w:hAnsi="Times New Roman" w:cs="Times New Roman"/>
                <w:bCs/>
                <w:sz w:val="28"/>
                <w:szCs w:val="26"/>
              </w:rPr>
              <w:t xml:space="preserve"> </w:t>
            </w:r>
            <w:r w:rsidR="00C5616E">
              <w:rPr>
                <w:rFonts w:ascii="Times New Roman" w:hAnsi="Times New Roman" w:cs="Times New Roman"/>
                <w:bCs/>
                <w:sz w:val="28"/>
                <w:szCs w:val="26"/>
              </w:rPr>
              <w:t xml:space="preserve">- </w:t>
            </w:r>
            <w:r w:rsidR="005D6F00">
              <w:rPr>
                <w:rFonts w:ascii="Times New Roman" w:hAnsi="Times New Roman" w:cs="Times New Roman"/>
                <w:bCs/>
                <w:sz w:val="28"/>
                <w:szCs w:val="26"/>
              </w:rPr>
              <w:t>от 14.06.2024 № 699 «</w:t>
            </w:r>
            <w:r w:rsidRPr="00372DFC">
              <w:rPr>
                <w:rFonts w:ascii="Times New Roman" w:hAnsi="Times New Roman" w:cs="Times New Roman"/>
                <w:bCs/>
                <w:sz w:val="28"/>
                <w:szCs w:val="26"/>
              </w:rPr>
              <w:t xml:space="preserve">О внесении изменений в Порядок и условия </w:t>
            </w:r>
            <w:r w:rsidRPr="00372DFC">
              <w:rPr>
                <w:rFonts w:ascii="Times New Roman" w:hAnsi="Times New Roman" w:cs="Times New Roman"/>
                <w:sz w:val="28"/>
                <w:szCs w:val="26"/>
              </w:rPr>
              <w:t xml:space="preserve">предоставления </w:t>
            </w:r>
            <w:r w:rsidRPr="00372DFC">
              <w:rPr>
                <w:rFonts w:ascii="Times New Roman" w:hAnsi="Times New Roman" w:cs="Times New Roman"/>
                <w:color w:val="000000"/>
                <w:sz w:val="28"/>
                <w:szCs w:val="26"/>
              </w:rPr>
              <w:t xml:space="preserve">субсидии </w:t>
            </w:r>
            <w:r w:rsidRPr="00372DFC">
              <w:rPr>
                <w:rFonts w:ascii="Times New Roman" w:hAnsi="Times New Roman" w:cs="Times New Roman"/>
                <w:sz w:val="28"/>
                <w:szCs w:val="26"/>
              </w:rPr>
              <w:t>субъектам малого и среднего предпринимательства</w:t>
            </w:r>
            <w:r w:rsidRPr="00372DFC">
              <w:rPr>
                <w:rFonts w:ascii="Times New Roman" w:eastAsia="SimSun" w:hAnsi="Times New Roman" w:cs="Times New Roman"/>
                <w:sz w:val="28"/>
                <w:szCs w:val="26"/>
                <w:lang w:eastAsia="zh-CN"/>
              </w:rPr>
              <w:t xml:space="preserve"> на территории МО «Южно-Курильский городской округ», утвержденный постановлением администрации МО «Южно-Курильский городской округ»</w:t>
            </w:r>
            <w:r w:rsidR="002E0169">
              <w:rPr>
                <w:rFonts w:ascii="Times New Roman" w:eastAsia="SimSun" w:hAnsi="Times New Roman" w:cs="Times New Roman"/>
                <w:sz w:val="28"/>
                <w:szCs w:val="26"/>
                <w:lang w:eastAsia="zh-CN"/>
              </w:rPr>
              <w:t xml:space="preserve"> от 27.03.2023 №</w:t>
            </w:r>
            <w:r w:rsidR="00EE1387">
              <w:rPr>
                <w:rFonts w:ascii="Times New Roman" w:eastAsia="SimSun" w:hAnsi="Times New Roman" w:cs="Times New Roman"/>
                <w:sz w:val="28"/>
                <w:szCs w:val="26"/>
                <w:lang w:eastAsia="zh-CN"/>
              </w:rPr>
              <w:t xml:space="preserve"> </w:t>
            </w:r>
            <w:r w:rsidR="002E0169">
              <w:rPr>
                <w:rFonts w:ascii="Times New Roman" w:eastAsia="SimSun" w:hAnsi="Times New Roman" w:cs="Times New Roman"/>
                <w:sz w:val="28"/>
                <w:szCs w:val="26"/>
                <w:lang w:eastAsia="zh-CN"/>
              </w:rPr>
              <w:t>300</w:t>
            </w:r>
            <w:r>
              <w:rPr>
                <w:rFonts w:ascii="Times New Roman" w:eastAsia="SimSun" w:hAnsi="Times New Roman" w:cs="Times New Roman"/>
                <w:sz w:val="28"/>
                <w:szCs w:val="26"/>
                <w:lang w:eastAsia="zh-CN"/>
              </w:rPr>
              <w:t>.</w:t>
            </w:r>
          </w:p>
          <w:p w14:paraId="73B5DAC3" w14:textId="77777777" w:rsidR="00B2666F" w:rsidRPr="00B2666F" w:rsidRDefault="00B2666F" w:rsidP="00B2666F">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2666F">
              <w:rPr>
                <w:rFonts w:ascii="Times New Roman" w:eastAsia="Calibri" w:hAnsi="Times New Roman" w:cs="Times New Roman"/>
                <w:color w:val="000000"/>
                <w:sz w:val="28"/>
                <w:szCs w:val="28"/>
              </w:rPr>
              <w:t>3. Направить копию настоящего постановления в контрольно-счетную палату Южно-Курильского муниципального округа Сахалинской области.</w:t>
            </w:r>
          </w:p>
          <w:p w14:paraId="22965DA2" w14:textId="77777777" w:rsidR="00B2666F" w:rsidRPr="00B2666F" w:rsidRDefault="00B2666F" w:rsidP="00B2666F">
            <w:pPr>
              <w:tabs>
                <w:tab w:val="left" w:pos="1134"/>
              </w:tabs>
              <w:spacing w:after="0" w:line="240" w:lineRule="auto"/>
              <w:ind w:firstLine="709"/>
              <w:contextualSpacing/>
              <w:jc w:val="both"/>
              <w:rPr>
                <w:rFonts w:ascii="Times New Roman" w:eastAsia="Calibri" w:hAnsi="Times New Roman" w:cs="Times New Roman"/>
                <w:color w:val="000000"/>
                <w:sz w:val="28"/>
                <w:szCs w:val="28"/>
              </w:rPr>
            </w:pPr>
            <w:r w:rsidRPr="00B2666F">
              <w:rPr>
                <w:rFonts w:ascii="Times New Roman" w:eastAsia="Calibri" w:hAnsi="Times New Roman" w:cs="Times New Roman"/>
                <w:color w:val="000000"/>
                <w:sz w:val="28"/>
                <w:szCs w:val="28"/>
              </w:rPr>
              <w:t>4. Опубликовать настоящее постановление в общественно-политической газете Южно-Курильского муниципального округа «На рубеже» и разместить на официальном сайте органов местного самоуправления Южно-Курильского муниципального округа Сахалинской области.</w:t>
            </w:r>
          </w:p>
          <w:p w14:paraId="7D92CDD0" w14:textId="77777777" w:rsidR="00B2666F" w:rsidRPr="00B2666F" w:rsidRDefault="00B2666F" w:rsidP="00B2666F">
            <w:pPr>
              <w:tabs>
                <w:tab w:val="left" w:pos="1134"/>
              </w:tabs>
              <w:spacing w:after="0" w:line="240" w:lineRule="auto"/>
              <w:ind w:firstLine="709"/>
              <w:contextualSpacing/>
              <w:jc w:val="both"/>
              <w:rPr>
                <w:rFonts w:ascii="Times New Roman" w:eastAsia="Calibri" w:hAnsi="Times New Roman" w:cs="Times New Roman"/>
                <w:bCs/>
                <w:sz w:val="28"/>
                <w:szCs w:val="28"/>
                <w:lang w:eastAsia="ru-RU"/>
              </w:rPr>
            </w:pPr>
            <w:r w:rsidRPr="00B2666F">
              <w:rPr>
                <w:rFonts w:ascii="Times New Roman" w:eastAsia="Calibri" w:hAnsi="Times New Roman" w:cs="Times New Roman"/>
                <w:color w:val="000000"/>
                <w:sz w:val="28"/>
                <w:szCs w:val="28"/>
              </w:rPr>
              <w:t>5. Контроль за исполнением настоящего постановления возложить на первого вице-мэра Южно-Курильского муниципального округа Сахалинской области Ю.В. Болдова.</w:t>
            </w:r>
          </w:p>
          <w:p w14:paraId="2325C1C6" w14:textId="77777777" w:rsidR="008C6474" w:rsidRPr="007D6DD4" w:rsidRDefault="008C6474" w:rsidP="008C6474">
            <w:pPr>
              <w:spacing w:after="0" w:line="240" w:lineRule="auto"/>
              <w:jc w:val="both"/>
              <w:rPr>
                <w:rFonts w:ascii="Times New Roman" w:hAnsi="Times New Roman" w:cs="Times New Roman"/>
                <w:bCs/>
                <w:sz w:val="28"/>
                <w:szCs w:val="28"/>
              </w:rPr>
            </w:pPr>
          </w:p>
          <w:p w14:paraId="7A8794C1" w14:textId="77777777" w:rsidR="008C6474" w:rsidRDefault="008C6474" w:rsidP="008C6474">
            <w:pPr>
              <w:spacing w:after="0" w:line="240" w:lineRule="auto"/>
              <w:contextualSpacing/>
              <w:jc w:val="both"/>
              <w:rPr>
                <w:rFonts w:ascii="Times New Roman" w:hAnsi="Times New Roman" w:cs="Times New Roman"/>
                <w:bCs/>
                <w:sz w:val="28"/>
                <w:szCs w:val="28"/>
              </w:rPr>
            </w:pPr>
          </w:p>
          <w:p w14:paraId="3E62A96C" w14:textId="77777777" w:rsidR="008C6474" w:rsidRPr="00516383" w:rsidRDefault="008C6474" w:rsidP="008C6474">
            <w:pPr>
              <w:spacing w:after="0" w:line="360" w:lineRule="auto"/>
              <w:contextualSpacing/>
              <w:jc w:val="both"/>
              <w:rPr>
                <w:bCs/>
                <w:sz w:val="26"/>
                <w:szCs w:val="26"/>
              </w:rPr>
            </w:pPr>
          </w:p>
          <w:p w14:paraId="6A0A7111" w14:textId="396D86CE" w:rsidR="008C6474" w:rsidRPr="008C6474" w:rsidRDefault="008C6474" w:rsidP="0031440C">
            <w:pPr>
              <w:ind w:left="360" w:hanging="360"/>
              <w:jc w:val="both"/>
              <w:rPr>
                <w:lang w:eastAsia="ru-RU"/>
              </w:rPr>
            </w:pPr>
            <w:r w:rsidRPr="00CD6029">
              <w:rPr>
                <w:rFonts w:ascii="Times New Roman" w:hAnsi="Times New Roman" w:cs="Times New Roman"/>
                <w:bCs/>
                <w:sz w:val="28"/>
                <w:szCs w:val="26"/>
              </w:rPr>
              <w:t xml:space="preserve">Мэр МО                                                                                 </w:t>
            </w:r>
            <w:bookmarkStart w:id="1" w:name="_Hlk126595540"/>
            <w:proofErr w:type="spellStart"/>
            <w:r w:rsidRPr="00CD6029">
              <w:rPr>
                <w:rFonts w:ascii="Times New Roman" w:hAnsi="Times New Roman" w:cs="Times New Roman"/>
                <w:bCs/>
                <w:sz w:val="28"/>
                <w:szCs w:val="26"/>
              </w:rPr>
              <w:t>П.В.Гомилевский</w:t>
            </w:r>
            <w:bookmarkEnd w:id="1"/>
            <w:proofErr w:type="spellEnd"/>
          </w:p>
        </w:tc>
        <w:tc>
          <w:tcPr>
            <w:tcW w:w="5478" w:type="dxa"/>
            <w:shd w:val="clear" w:color="auto" w:fill="auto"/>
          </w:tcPr>
          <w:p w14:paraId="2DA09B67" w14:textId="77777777" w:rsidR="008C6474" w:rsidRDefault="008C6474" w:rsidP="0031440C">
            <w:pPr>
              <w:pStyle w:val="ConsPlusTitle"/>
              <w:ind w:right="124"/>
              <w:jc w:val="right"/>
              <w:rPr>
                <w:rFonts w:ascii="Times New Roman" w:hAnsi="Times New Roman" w:cs="Times New Roman"/>
                <w:b w:val="0"/>
                <w:bCs/>
                <w:sz w:val="24"/>
              </w:rPr>
            </w:pPr>
          </w:p>
          <w:p w14:paraId="05768C6C" w14:textId="77777777" w:rsidR="008C6474" w:rsidRDefault="008C6474" w:rsidP="0031440C">
            <w:pPr>
              <w:pStyle w:val="ConsPlusTitle"/>
              <w:ind w:right="124"/>
              <w:jc w:val="right"/>
              <w:rPr>
                <w:rFonts w:ascii="Times New Roman" w:hAnsi="Times New Roman" w:cs="Times New Roman"/>
                <w:b w:val="0"/>
                <w:bCs/>
                <w:sz w:val="24"/>
              </w:rPr>
            </w:pPr>
          </w:p>
          <w:p w14:paraId="2FF5C215" w14:textId="77777777" w:rsidR="008C6474" w:rsidRDefault="008C6474" w:rsidP="0031440C">
            <w:pPr>
              <w:pStyle w:val="ConsPlusTitle"/>
              <w:ind w:right="124"/>
              <w:jc w:val="right"/>
              <w:rPr>
                <w:rFonts w:ascii="Times New Roman" w:hAnsi="Times New Roman" w:cs="Times New Roman"/>
                <w:b w:val="0"/>
                <w:bCs/>
                <w:sz w:val="24"/>
              </w:rPr>
            </w:pPr>
          </w:p>
          <w:p w14:paraId="022377F9" w14:textId="77777777" w:rsidR="008C6474" w:rsidRDefault="008C6474" w:rsidP="0031440C">
            <w:pPr>
              <w:pStyle w:val="ConsPlusTitle"/>
              <w:ind w:right="124"/>
              <w:jc w:val="right"/>
              <w:rPr>
                <w:rFonts w:ascii="Times New Roman" w:hAnsi="Times New Roman" w:cs="Times New Roman"/>
                <w:b w:val="0"/>
                <w:bCs/>
                <w:sz w:val="24"/>
              </w:rPr>
            </w:pPr>
          </w:p>
          <w:p w14:paraId="25BE44DB" w14:textId="77777777" w:rsidR="008C6474" w:rsidRDefault="008C6474" w:rsidP="0031440C">
            <w:pPr>
              <w:pStyle w:val="ConsPlusTitle"/>
              <w:ind w:right="124"/>
              <w:jc w:val="right"/>
              <w:rPr>
                <w:rFonts w:ascii="Times New Roman" w:hAnsi="Times New Roman" w:cs="Times New Roman"/>
                <w:b w:val="0"/>
                <w:bCs/>
                <w:sz w:val="24"/>
              </w:rPr>
            </w:pPr>
          </w:p>
          <w:p w14:paraId="0F643E49" w14:textId="77777777" w:rsidR="008C6474" w:rsidRDefault="008C6474" w:rsidP="0031440C">
            <w:pPr>
              <w:pStyle w:val="ConsPlusTitle"/>
              <w:ind w:right="124"/>
              <w:jc w:val="right"/>
              <w:rPr>
                <w:rFonts w:ascii="Times New Roman" w:hAnsi="Times New Roman" w:cs="Times New Roman"/>
                <w:b w:val="0"/>
                <w:bCs/>
                <w:sz w:val="24"/>
              </w:rPr>
            </w:pPr>
          </w:p>
          <w:p w14:paraId="13B62DE5" w14:textId="77777777" w:rsidR="008C6474" w:rsidRDefault="008C6474" w:rsidP="0031440C">
            <w:pPr>
              <w:pStyle w:val="ConsPlusTitle"/>
              <w:ind w:right="124"/>
              <w:jc w:val="right"/>
              <w:rPr>
                <w:rFonts w:ascii="Times New Roman" w:hAnsi="Times New Roman" w:cs="Times New Roman"/>
                <w:b w:val="0"/>
                <w:bCs/>
                <w:sz w:val="24"/>
              </w:rPr>
            </w:pPr>
          </w:p>
          <w:p w14:paraId="4F0B6695" w14:textId="77777777" w:rsidR="00ED1A58" w:rsidRDefault="00ED1A58" w:rsidP="0031440C">
            <w:pPr>
              <w:pStyle w:val="ConsPlusTitle"/>
              <w:ind w:right="124"/>
              <w:jc w:val="right"/>
              <w:rPr>
                <w:rFonts w:ascii="Times New Roman" w:hAnsi="Times New Roman" w:cs="Times New Roman"/>
                <w:b w:val="0"/>
                <w:bCs/>
                <w:sz w:val="24"/>
                <w:shd w:val="clear" w:color="auto" w:fill="A8D08D" w:themeFill="accent6" w:themeFillTint="99"/>
              </w:rPr>
            </w:pPr>
          </w:p>
          <w:p w14:paraId="036B4B68" w14:textId="77777777" w:rsidR="007E20E3" w:rsidRPr="00D21FAF" w:rsidRDefault="007E20E3" w:rsidP="0031440C">
            <w:pPr>
              <w:widowControl w:val="0"/>
              <w:autoSpaceDE w:val="0"/>
              <w:autoSpaceDN w:val="0"/>
              <w:adjustRightInd w:val="0"/>
              <w:spacing w:after="200" w:line="240" w:lineRule="auto"/>
              <w:ind w:right="124"/>
              <w:jc w:val="right"/>
              <w:rPr>
                <w:rFonts w:ascii="Times New Roman" w:hAnsi="Times New Roman" w:cs="Times New Roman"/>
                <w:b/>
                <w:bCs/>
                <w:sz w:val="20"/>
              </w:rPr>
            </w:pPr>
          </w:p>
        </w:tc>
      </w:tr>
    </w:tbl>
    <w:p w14:paraId="02FDF013" w14:textId="1C0EEC5B" w:rsidR="00DA7648" w:rsidRDefault="00DA7648" w:rsidP="002B48D6">
      <w:pPr>
        <w:pStyle w:val="ConsPlusTitle"/>
        <w:ind w:right="124"/>
        <w:jc w:val="right"/>
        <w:rPr>
          <w:rFonts w:ascii="Times New Roman" w:hAnsi="Times New Roman" w:cs="Times New Roman"/>
          <w:b w:val="0"/>
          <w:bCs/>
          <w:sz w:val="24"/>
        </w:rPr>
      </w:pPr>
    </w:p>
    <w:p w14:paraId="038E1024" w14:textId="7C0DE794" w:rsidR="004405C1" w:rsidRDefault="004405C1" w:rsidP="002B48D6">
      <w:pPr>
        <w:pStyle w:val="ConsPlusTitle"/>
        <w:ind w:right="124"/>
        <w:jc w:val="right"/>
        <w:rPr>
          <w:rFonts w:ascii="Times New Roman" w:hAnsi="Times New Roman" w:cs="Times New Roman"/>
          <w:b w:val="0"/>
          <w:bCs/>
          <w:sz w:val="24"/>
        </w:rPr>
      </w:pPr>
    </w:p>
    <w:p w14:paraId="3C7A02F1" w14:textId="2FCF99DD" w:rsidR="004405C1" w:rsidRDefault="004405C1" w:rsidP="002B48D6">
      <w:pPr>
        <w:pStyle w:val="ConsPlusTitle"/>
        <w:ind w:right="124"/>
        <w:jc w:val="right"/>
        <w:rPr>
          <w:rFonts w:ascii="Times New Roman" w:hAnsi="Times New Roman" w:cs="Times New Roman"/>
          <w:b w:val="0"/>
          <w:bCs/>
          <w:sz w:val="24"/>
        </w:rPr>
      </w:pPr>
    </w:p>
    <w:p w14:paraId="4A4E839C" w14:textId="411BC6B9" w:rsidR="004405C1" w:rsidRDefault="004405C1" w:rsidP="002B48D6">
      <w:pPr>
        <w:pStyle w:val="ConsPlusTitle"/>
        <w:ind w:right="124"/>
        <w:jc w:val="right"/>
        <w:rPr>
          <w:rFonts w:ascii="Times New Roman" w:hAnsi="Times New Roman" w:cs="Times New Roman"/>
          <w:b w:val="0"/>
          <w:bCs/>
          <w:sz w:val="24"/>
        </w:rPr>
      </w:pPr>
    </w:p>
    <w:p w14:paraId="61A372E2" w14:textId="567B3379" w:rsidR="004405C1" w:rsidRDefault="004405C1" w:rsidP="002B48D6">
      <w:pPr>
        <w:pStyle w:val="ConsPlusTitle"/>
        <w:ind w:right="124"/>
        <w:jc w:val="right"/>
        <w:rPr>
          <w:rFonts w:ascii="Times New Roman" w:hAnsi="Times New Roman" w:cs="Times New Roman"/>
          <w:b w:val="0"/>
          <w:bCs/>
          <w:sz w:val="24"/>
        </w:rPr>
      </w:pPr>
    </w:p>
    <w:p w14:paraId="4F728DF6" w14:textId="78BCEA82" w:rsidR="004405C1" w:rsidRDefault="004405C1" w:rsidP="002B48D6">
      <w:pPr>
        <w:pStyle w:val="ConsPlusTitle"/>
        <w:ind w:right="124"/>
        <w:jc w:val="right"/>
        <w:rPr>
          <w:rFonts w:ascii="Times New Roman" w:hAnsi="Times New Roman" w:cs="Times New Roman"/>
          <w:b w:val="0"/>
          <w:bCs/>
          <w:sz w:val="24"/>
        </w:rPr>
      </w:pPr>
    </w:p>
    <w:p w14:paraId="027D7CC2" w14:textId="2327D7F3" w:rsidR="004405C1" w:rsidRDefault="004405C1" w:rsidP="002B48D6">
      <w:pPr>
        <w:pStyle w:val="ConsPlusTitle"/>
        <w:ind w:right="124"/>
        <w:jc w:val="right"/>
        <w:rPr>
          <w:rFonts w:ascii="Times New Roman" w:hAnsi="Times New Roman" w:cs="Times New Roman"/>
          <w:b w:val="0"/>
          <w:bCs/>
          <w:sz w:val="24"/>
        </w:rPr>
      </w:pPr>
    </w:p>
    <w:p w14:paraId="4A9444F8" w14:textId="3526B7B5" w:rsidR="004405C1" w:rsidRDefault="004405C1" w:rsidP="002B48D6">
      <w:pPr>
        <w:pStyle w:val="ConsPlusTitle"/>
        <w:ind w:right="124"/>
        <w:jc w:val="right"/>
        <w:rPr>
          <w:rFonts w:ascii="Times New Roman" w:hAnsi="Times New Roman" w:cs="Times New Roman"/>
          <w:b w:val="0"/>
          <w:bCs/>
          <w:sz w:val="24"/>
        </w:rPr>
      </w:pPr>
    </w:p>
    <w:p w14:paraId="29627DE3" w14:textId="42842CDB" w:rsidR="004405C1" w:rsidRDefault="004405C1" w:rsidP="002B48D6">
      <w:pPr>
        <w:pStyle w:val="ConsPlusTitle"/>
        <w:ind w:right="124"/>
        <w:jc w:val="right"/>
        <w:rPr>
          <w:rFonts w:ascii="Times New Roman" w:hAnsi="Times New Roman" w:cs="Times New Roman"/>
          <w:b w:val="0"/>
          <w:bCs/>
          <w:sz w:val="24"/>
        </w:rPr>
      </w:pPr>
    </w:p>
    <w:p w14:paraId="63B99AA8" w14:textId="626F1BB6" w:rsidR="004405C1" w:rsidRDefault="004405C1" w:rsidP="002B48D6">
      <w:pPr>
        <w:pStyle w:val="ConsPlusTitle"/>
        <w:ind w:right="124"/>
        <w:jc w:val="right"/>
        <w:rPr>
          <w:rFonts w:ascii="Times New Roman" w:hAnsi="Times New Roman" w:cs="Times New Roman"/>
          <w:b w:val="0"/>
          <w:bCs/>
          <w:sz w:val="24"/>
        </w:rPr>
      </w:pPr>
    </w:p>
    <w:p w14:paraId="5B86F88C" w14:textId="63F9EE1F" w:rsidR="004405C1" w:rsidRDefault="004405C1" w:rsidP="002B48D6">
      <w:pPr>
        <w:pStyle w:val="ConsPlusTitle"/>
        <w:ind w:right="124"/>
        <w:jc w:val="right"/>
        <w:rPr>
          <w:rFonts w:ascii="Times New Roman" w:hAnsi="Times New Roman" w:cs="Times New Roman"/>
          <w:b w:val="0"/>
          <w:bCs/>
          <w:sz w:val="24"/>
        </w:rPr>
      </w:pPr>
    </w:p>
    <w:p w14:paraId="0630FE3F" w14:textId="20966857" w:rsidR="004405C1" w:rsidRDefault="004405C1" w:rsidP="002B48D6">
      <w:pPr>
        <w:pStyle w:val="ConsPlusTitle"/>
        <w:ind w:right="124"/>
        <w:jc w:val="right"/>
        <w:rPr>
          <w:rFonts w:ascii="Times New Roman" w:hAnsi="Times New Roman" w:cs="Times New Roman"/>
          <w:b w:val="0"/>
          <w:bCs/>
          <w:sz w:val="24"/>
        </w:rPr>
      </w:pPr>
    </w:p>
    <w:p w14:paraId="452DA6F3" w14:textId="036A8DD9" w:rsidR="004405C1" w:rsidRDefault="004405C1" w:rsidP="002B48D6">
      <w:pPr>
        <w:pStyle w:val="ConsPlusTitle"/>
        <w:ind w:right="124"/>
        <w:jc w:val="right"/>
        <w:rPr>
          <w:rFonts w:ascii="Times New Roman" w:hAnsi="Times New Roman" w:cs="Times New Roman"/>
          <w:b w:val="0"/>
          <w:bCs/>
          <w:sz w:val="24"/>
        </w:rPr>
      </w:pPr>
    </w:p>
    <w:p w14:paraId="29D081F2" w14:textId="3F15D8A9" w:rsidR="004405C1" w:rsidRDefault="004405C1" w:rsidP="002B48D6">
      <w:pPr>
        <w:pStyle w:val="ConsPlusTitle"/>
        <w:ind w:right="124"/>
        <w:jc w:val="right"/>
        <w:rPr>
          <w:rFonts w:ascii="Times New Roman" w:hAnsi="Times New Roman" w:cs="Times New Roman"/>
          <w:b w:val="0"/>
          <w:bCs/>
          <w:sz w:val="24"/>
        </w:rPr>
      </w:pPr>
    </w:p>
    <w:p w14:paraId="4425AAA1" w14:textId="740FB728" w:rsidR="004405C1" w:rsidRDefault="004405C1" w:rsidP="002B48D6">
      <w:pPr>
        <w:pStyle w:val="ConsPlusTitle"/>
        <w:ind w:right="124"/>
        <w:jc w:val="right"/>
        <w:rPr>
          <w:rFonts w:ascii="Times New Roman" w:hAnsi="Times New Roman" w:cs="Times New Roman"/>
          <w:b w:val="0"/>
          <w:bCs/>
          <w:sz w:val="24"/>
        </w:rPr>
      </w:pPr>
    </w:p>
    <w:p w14:paraId="19F25D1D" w14:textId="01EAE473" w:rsidR="004405C1" w:rsidRDefault="004405C1" w:rsidP="002B48D6">
      <w:pPr>
        <w:pStyle w:val="ConsPlusTitle"/>
        <w:ind w:right="124"/>
        <w:jc w:val="right"/>
        <w:rPr>
          <w:rFonts w:ascii="Times New Roman" w:hAnsi="Times New Roman" w:cs="Times New Roman"/>
          <w:b w:val="0"/>
          <w:bCs/>
          <w:sz w:val="24"/>
        </w:rPr>
      </w:pPr>
    </w:p>
    <w:p w14:paraId="482BC5A0" w14:textId="1F02A03C" w:rsidR="004405C1" w:rsidRDefault="004405C1" w:rsidP="00E97E53">
      <w:pPr>
        <w:pStyle w:val="ConsPlusTitle"/>
        <w:ind w:right="124"/>
        <w:rPr>
          <w:rFonts w:ascii="Times New Roman" w:hAnsi="Times New Roman" w:cs="Times New Roman"/>
          <w:b w:val="0"/>
          <w:bCs/>
          <w:sz w:val="24"/>
        </w:rPr>
      </w:pPr>
    </w:p>
    <w:p w14:paraId="42C9D40C" w14:textId="77777777" w:rsidR="00AE7DF5" w:rsidRDefault="00AE7DF5" w:rsidP="00E97E53">
      <w:pPr>
        <w:pStyle w:val="ConsPlusTitle"/>
        <w:ind w:right="124"/>
        <w:rPr>
          <w:rFonts w:ascii="Times New Roman" w:hAnsi="Times New Roman" w:cs="Times New Roman"/>
          <w:b w:val="0"/>
          <w:bCs/>
          <w:sz w:val="24"/>
        </w:rPr>
      </w:pPr>
    </w:p>
    <w:p w14:paraId="67B588F9" w14:textId="77777777" w:rsidR="002C2C4F" w:rsidRPr="002C2C4F" w:rsidRDefault="002C2C4F" w:rsidP="002C2C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C2C4F">
        <w:rPr>
          <w:rFonts w:ascii="Times New Roman" w:eastAsia="Times New Roman" w:hAnsi="Times New Roman" w:cs="Times New Roman"/>
          <w:sz w:val="24"/>
          <w:szCs w:val="24"/>
          <w:lang w:eastAsia="ru-RU"/>
        </w:rPr>
        <w:lastRenderedPageBreak/>
        <w:t>Утвержден</w:t>
      </w:r>
    </w:p>
    <w:p w14:paraId="3A54B091" w14:textId="77777777" w:rsidR="002C2C4F" w:rsidRPr="002C2C4F" w:rsidRDefault="002C2C4F" w:rsidP="002C2C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C2C4F">
        <w:rPr>
          <w:rFonts w:ascii="Times New Roman" w:eastAsia="Times New Roman" w:hAnsi="Times New Roman" w:cs="Times New Roman"/>
          <w:sz w:val="24"/>
          <w:szCs w:val="24"/>
          <w:lang w:eastAsia="ru-RU"/>
        </w:rPr>
        <w:t xml:space="preserve">постановлением администрации </w:t>
      </w:r>
    </w:p>
    <w:p w14:paraId="5E068B08" w14:textId="77777777" w:rsidR="002C2C4F" w:rsidRPr="002C2C4F" w:rsidRDefault="002C2C4F" w:rsidP="002C2C4F">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2" w:name="_Hlk188356788"/>
      <w:r w:rsidRPr="002C2C4F">
        <w:rPr>
          <w:rFonts w:ascii="Times New Roman" w:eastAsia="Times New Roman" w:hAnsi="Times New Roman" w:cs="Times New Roman"/>
          <w:sz w:val="24"/>
          <w:szCs w:val="24"/>
          <w:lang w:eastAsia="ru-RU"/>
        </w:rPr>
        <w:t>Южно-Курильского</w:t>
      </w:r>
    </w:p>
    <w:p w14:paraId="3C10A260" w14:textId="77777777" w:rsidR="002C2C4F" w:rsidRPr="002C2C4F" w:rsidRDefault="002C2C4F" w:rsidP="002C2C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C2C4F">
        <w:rPr>
          <w:rFonts w:ascii="Times New Roman" w:eastAsia="Times New Roman" w:hAnsi="Times New Roman" w:cs="Times New Roman"/>
          <w:sz w:val="24"/>
          <w:szCs w:val="24"/>
          <w:lang w:eastAsia="ru-RU"/>
        </w:rPr>
        <w:t xml:space="preserve"> муниципального округа</w:t>
      </w:r>
    </w:p>
    <w:p w14:paraId="65320900" w14:textId="48AF820F" w:rsidR="002C2C4F" w:rsidRPr="002C2C4F" w:rsidRDefault="002C2C4F" w:rsidP="002C2C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C2C4F">
        <w:rPr>
          <w:rFonts w:ascii="Times New Roman" w:eastAsia="Times New Roman" w:hAnsi="Times New Roman" w:cs="Times New Roman"/>
          <w:sz w:val="24"/>
          <w:szCs w:val="24"/>
          <w:lang w:eastAsia="ru-RU"/>
        </w:rPr>
        <w:t xml:space="preserve">Сахалинской области                                                                                                                                                               </w:t>
      </w:r>
      <w:bookmarkEnd w:id="2"/>
      <w:proofErr w:type="gramStart"/>
      <w:r w:rsidRPr="002C2C4F">
        <w:rPr>
          <w:rFonts w:ascii="Times New Roman" w:eastAsia="Times New Roman" w:hAnsi="Times New Roman" w:cs="Times New Roman"/>
          <w:sz w:val="24"/>
          <w:szCs w:val="24"/>
          <w:lang w:eastAsia="ru-RU"/>
        </w:rPr>
        <w:t xml:space="preserve">от  </w:t>
      </w:r>
      <w:r w:rsidR="0032316E" w:rsidRPr="0032316E">
        <w:rPr>
          <w:rFonts w:ascii="Times New Roman" w:eastAsia="Times New Roman" w:hAnsi="Times New Roman" w:cs="Times New Roman"/>
          <w:sz w:val="24"/>
          <w:szCs w:val="24"/>
          <w:u w:val="single"/>
          <w:lang w:eastAsia="ru-RU"/>
        </w:rPr>
        <w:t>28.02.2025</w:t>
      </w:r>
      <w:proofErr w:type="gramEnd"/>
      <w:r w:rsidR="0032316E">
        <w:rPr>
          <w:rFonts w:ascii="Times New Roman" w:eastAsia="Times New Roman" w:hAnsi="Times New Roman" w:cs="Times New Roman"/>
          <w:sz w:val="24"/>
          <w:szCs w:val="24"/>
          <w:lang w:eastAsia="ru-RU"/>
        </w:rPr>
        <w:t xml:space="preserve"> </w:t>
      </w:r>
      <w:r w:rsidRPr="002C2C4F">
        <w:rPr>
          <w:rFonts w:ascii="Times New Roman" w:eastAsia="Times New Roman" w:hAnsi="Times New Roman" w:cs="Times New Roman"/>
          <w:sz w:val="24"/>
          <w:szCs w:val="24"/>
          <w:lang w:eastAsia="ru-RU"/>
        </w:rPr>
        <w:t xml:space="preserve">№ </w:t>
      </w:r>
      <w:r w:rsidR="0032316E" w:rsidRPr="0032316E">
        <w:rPr>
          <w:rFonts w:ascii="Times New Roman" w:eastAsia="Times New Roman" w:hAnsi="Times New Roman" w:cs="Times New Roman"/>
          <w:sz w:val="24"/>
          <w:szCs w:val="24"/>
          <w:u w:val="single"/>
          <w:lang w:eastAsia="ru-RU"/>
        </w:rPr>
        <w:t>175</w:t>
      </w:r>
    </w:p>
    <w:p w14:paraId="78027B94" w14:textId="668DC46D" w:rsidR="009744A9" w:rsidRPr="009744A9" w:rsidRDefault="009744A9" w:rsidP="009744A9">
      <w:pPr>
        <w:pStyle w:val="ConsPlusTitle"/>
        <w:ind w:right="124"/>
        <w:jc w:val="right"/>
        <w:rPr>
          <w:rFonts w:ascii="Times New Roman" w:hAnsi="Times New Roman" w:cs="Times New Roman"/>
          <w:b w:val="0"/>
          <w:bCs/>
          <w:sz w:val="24"/>
        </w:rPr>
      </w:pPr>
    </w:p>
    <w:p w14:paraId="3D0590FD" w14:textId="77777777" w:rsidR="008C6474" w:rsidRDefault="008C6474" w:rsidP="007E20E3">
      <w:pPr>
        <w:spacing w:after="0" w:line="240" w:lineRule="auto"/>
        <w:ind w:right="282"/>
        <w:jc w:val="center"/>
        <w:rPr>
          <w:rFonts w:ascii="Times New Roman" w:hAnsi="Times New Roman" w:cs="Times New Roman"/>
          <w:b/>
          <w:color w:val="000000"/>
          <w:sz w:val="26"/>
          <w:szCs w:val="26"/>
        </w:rPr>
      </w:pPr>
    </w:p>
    <w:p w14:paraId="1998152D" w14:textId="77777777" w:rsidR="008C6474" w:rsidRDefault="008C6474" w:rsidP="007E20E3">
      <w:pPr>
        <w:spacing w:after="0" w:line="240" w:lineRule="auto"/>
        <w:ind w:right="282"/>
        <w:jc w:val="center"/>
        <w:rPr>
          <w:rFonts w:ascii="Times New Roman" w:hAnsi="Times New Roman" w:cs="Times New Roman"/>
          <w:b/>
          <w:color w:val="000000"/>
          <w:sz w:val="26"/>
          <w:szCs w:val="26"/>
        </w:rPr>
      </w:pPr>
    </w:p>
    <w:p w14:paraId="2B7D9234" w14:textId="77777777" w:rsidR="008C6474" w:rsidRDefault="008C6474" w:rsidP="002C2C4F">
      <w:pPr>
        <w:spacing w:after="0" w:line="240" w:lineRule="auto"/>
        <w:ind w:right="282"/>
        <w:rPr>
          <w:rFonts w:ascii="Times New Roman" w:hAnsi="Times New Roman" w:cs="Times New Roman"/>
          <w:b/>
          <w:color w:val="000000"/>
          <w:sz w:val="26"/>
          <w:szCs w:val="26"/>
        </w:rPr>
      </w:pPr>
    </w:p>
    <w:p w14:paraId="0B5EAA76" w14:textId="77777777" w:rsidR="007E20E3" w:rsidRPr="00013875" w:rsidRDefault="007E20E3" w:rsidP="007E20E3">
      <w:pPr>
        <w:spacing w:after="0" w:line="240" w:lineRule="auto"/>
        <w:ind w:right="282"/>
        <w:jc w:val="center"/>
        <w:rPr>
          <w:rFonts w:ascii="Times New Roman" w:hAnsi="Times New Roman" w:cs="Times New Roman"/>
          <w:b/>
          <w:color w:val="000000"/>
          <w:sz w:val="26"/>
          <w:szCs w:val="26"/>
        </w:rPr>
      </w:pPr>
      <w:r w:rsidRPr="00013875">
        <w:rPr>
          <w:rFonts w:ascii="Times New Roman" w:hAnsi="Times New Roman" w:cs="Times New Roman"/>
          <w:b/>
          <w:color w:val="000000"/>
          <w:sz w:val="26"/>
          <w:szCs w:val="26"/>
        </w:rPr>
        <w:t>Порядок и условия</w:t>
      </w:r>
    </w:p>
    <w:p w14:paraId="53185BFC" w14:textId="77777777" w:rsidR="004405C1" w:rsidRPr="004405C1" w:rsidRDefault="007E20E3" w:rsidP="004405C1">
      <w:pPr>
        <w:pStyle w:val="ConsPlusTitle"/>
        <w:ind w:right="282"/>
        <w:jc w:val="center"/>
        <w:rPr>
          <w:rFonts w:ascii="Times New Roman" w:hAnsi="Times New Roman" w:cs="Times New Roman"/>
          <w:color w:val="000000"/>
          <w:sz w:val="26"/>
          <w:szCs w:val="26"/>
        </w:rPr>
      </w:pPr>
      <w:r w:rsidRPr="00013875">
        <w:rPr>
          <w:rFonts w:ascii="Times New Roman" w:hAnsi="Times New Roman" w:cs="Times New Roman"/>
          <w:color w:val="000000"/>
          <w:sz w:val="26"/>
          <w:szCs w:val="26"/>
        </w:rPr>
        <w:t>предоставления субсидии субъектам малого и среднего предпринимательства на территории</w:t>
      </w:r>
      <w:r w:rsidR="00ED2A50">
        <w:rPr>
          <w:rFonts w:ascii="Times New Roman" w:hAnsi="Times New Roman" w:cs="Times New Roman"/>
          <w:color w:val="000000"/>
          <w:sz w:val="26"/>
          <w:szCs w:val="26"/>
        </w:rPr>
        <w:t xml:space="preserve"> </w:t>
      </w:r>
      <w:r w:rsidR="004405C1" w:rsidRPr="004405C1">
        <w:rPr>
          <w:rFonts w:ascii="Times New Roman" w:hAnsi="Times New Roman" w:cs="Times New Roman"/>
          <w:color w:val="000000"/>
          <w:sz w:val="26"/>
          <w:szCs w:val="26"/>
        </w:rPr>
        <w:t>Южно-Курильского муниципального округа</w:t>
      </w:r>
    </w:p>
    <w:p w14:paraId="210338EF" w14:textId="5093EFEA" w:rsidR="007E20E3" w:rsidRDefault="004405C1" w:rsidP="004405C1">
      <w:pPr>
        <w:pStyle w:val="ConsPlusTitle"/>
        <w:ind w:right="282"/>
        <w:jc w:val="center"/>
        <w:rPr>
          <w:rFonts w:ascii="Times New Roman" w:hAnsi="Times New Roman" w:cs="Times New Roman"/>
          <w:color w:val="000000"/>
          <w:sz w:val="26"/>
          <w:szCs w:val="26"/>
        </w:rPr>
      </w:pPr>
      <w:r w:rsidRPr="004405C1">
        <w:rPr>
          <w:rFonts w:ascii="Times New Roman" w:hAnsi="Times New Roman" w:cs="Times New Roman"/>
          <w:color w:val="000000"/>
          <w:sz w:val="26"/>
          <w:szCs w:val="26"/>
        </w:rPr>
        <w:t xml:space="preserve"> Сахалинской области</w:t>
      </w:r>
    </w:p>
    <w:p w14:paraId="5667B30E" w14:textId="77777777" w:rsidR="004405C1" w:rsidRPr="00013875" w:rsidRDefault="004405C1" w:rsidP="004405C1">
      <w:pPr>
        <w:pStyle w:val="ConsPlusTitle"/>
        <w:ind w:right="282"/>
        <w:jc w:val="center"/>
        <w:rPr>
          <w:rFonts w:ascii="Times New Roman" w:hAnsi="Times New Roman" w:cs="Times New Roman"/>
          <w:sz w:val="26"/>
          <w:szCs w:val="26"/>
        </w:rPr>
      </w:pPr>
    </w:p>
    <w:p w14:paraId="13ABE1B3" w14:textId="77777777" w:rsidR="007E20E3" w:rsidRPr="00013875" w:rsidRDefault="007E20E3" w:rsidP="00583101">
      <w:pPr>
        <w:pStyle w:val="ConsPlusNormal"/>
        <w:numPr>
          <w:ilvl w:val="0"/>
          <w:numId w:val="5"/>
        </w:numPr>
        <w:ind w:right="282"/>
        <w:jc w:val="center"/>
        <w:rPr>
          <w:rFonts w:ascii="Times New Roman" w:hAnsi="Times New Roman" w:cs="Times New Roman"/>
          <w:b/>
          <w:sz w:val="26"/>
          <w:szCs w:val="26"/>
        </w:rPr>
      </w:pPr>
      <w:r w:rsidRPr="00013875">
        <w:rPr>
          <w:rFonts w:ascii="Times New Roman" w:hAnsi="Times New Roman" w:cs="Times New Roman"/>
          <w:b/>
          <w:sz w:val="26"/>
          <w:szCs w:val="26"/>
        </w:rPr>
        <w:t>Общие положения</w:t>
      </w:r>
    </w:p>
    <w:p w14:paraId="43FE3E55" w14:textId="77777777" w:rsidR="007E20E3" w:rsidRPr="00013875" w:rsidRDefault="007E20E3" w:rsidP="007E20E3">
      <w:pPr>
        <w:pStyle w:val="ConsPlusNormal"/>
        <w:ind w:left="720" w:right="282"/>
        <w:rPr>
          <w:rFonts w:ascii="Times New Roman" w:hAnsi="Times New Roman" w:cs="Times New Roman"/>
          <w:b/>
          <w:sz w:val="26"/>
          <w:szCs w:val="26"/>
        </w:rPr>
      </w:pPr>
    </w:p>
    <w:p w14:paraId="0BAA2676" w14:textId="77777777" w:rsidR="007E20E3" w:rsidRPr="009E2E56" w:rsidRDefault="007E20E3" w:rsidP="007E20E3">
      <w:pPr>
        <w:spacing w:after="0" w:line="240" w:lineRule="auto"/>
        <w:ind w:right="282"/>
        <w:jc w:val="both"/>
        <w:rPr>
          <w:rFonts w:ascii="Times New Roman" w:eastAsia="Times New Roman" w:hAnsi="Times New Roman" w:cs="Times New Roman"/>
          <w:bCs/>
          <w:sz w:val="26"/>
          <w:szCs w:val="26"/>
          <w:lang w:eastAsia="ru-RU"/>
        </w:rPr>
      </w:pPr>
    </w:p>
    <w:p w14:paraId="1C706EA5" w14:textId="1DD03096" w:rsidR="004405C1" w:rsidRPr="009E2E56" w:rsidRDefault="004405C1" w:rsidP="00583101">
      <w:pPr>
        <w:pStyle w:val="ConsPlusNormal"/>
        <w:numPr>
          <w:ilvl w:val="1"/>
          <w:numId w:val="10"/>
        </w:numPr>
        <w:ind w:left="0" w:right="282" w:firstLine="709"/>
        <w:contextualSpacing/>
        <w:jc w:val="both"/>
        <w:rPr>
          <w:rFonts w:ascii="Times New Roman" w:hAnsi="Times New Roman" w:cs="Times New Roman"/>
          <w:b/>
          <w:sz w:val="26"/>
          <w:szCs w:val="26"/>
        </w:rPr>
      </w:pPr>
      <w:r w:rsidRPr="009E2E56">
        <w:rPr>
          <w:rFonts w:ascii="Times New Roman" w:hAnsi="Times New Roman" w:cs="Times New Roman"/>
          <w:sz w:val="26"/>
          <w:szCs w:val="26"/>
        </w:rPr>
        <w:t>Настоящий порядок разработан в соответствии с государственной программой Сахалинской области «Экономическое развитие Сахалинской области»</w:t>
      </w:r>
      <w:r w:rsidRPr="009E2E56">
        <w:rPr>
          <w:rFonts w:ascii="Times New Roman" w:hAnsi="Times New Roman" w:cs="Times New Roman"/>
          <w:bCs/>
          <w:sz w:val="26"/>
          <w:szCs w:val="26"/>
        </w:rPr>
        <w:t>, утвержденн</w:t>
      </w:r>
      <w:r w:rsidR="00D662E8">
        <w:rPr>
          <w:rFonts w:ascii="Times New Roman" w:hAnsi="Times New Roman" w:cs="Times New Roman"/>
          <w:bCs/>
          <w:sz w:val="26"/>
          <w:szCs w:val="26"/>
        </w:rPr>
        <w:t>ой</w:t>
      </w:r>
      <w:r w:rsidRPr="009E2E56">
        <w:rPr>
          <w:rFonts w:ascii="Times New Roman" w:hAnsi="Times New Roman" w:cs="Times New Roman"/>
          <w:bCs/>
          <w:sz w:val="26"/>
          <w:szCs w:val="26"/>
        </w:rPr>
        <w:t xml:space="preserve"> постановлением Правительства Сахалинской области от 20.06.2023 № 290, </w:t>
      </w:r>
      <w:r w:rsidRPr="009E2E56">
        <w:rPr>
          <w:rFonts w:ascii="Times New Roman" w:hAnsi="Times New Roman" w:cs="Times New Roman"/>
          <w:sz w:val="26"/>
          <w:szCs w:val="26"/>
        </w:rPr>
        <w:t xml:space="preserve">в целях реализации мероприятий муниципальной программы «Экономическое развитие Южно-Курильского муниципального округа Сахалинской области», </w:t>
      </w:r>
      <w:bookmarkStart w:id="3" w:name="_Hlk190791585"/>
      <w:r w:rsidRPr="009E2E56">
        <w:rPr>
          <w:rFonts w:ascii="Times New Roman" w:hAnsi="Times New Roman" w:cs="Times New Roman"/>
          <w:sz w:val="26"/>
          <w:szCs w:val="26"/>
        </w:rPr>
        <w:t>утвержденной постановлением администрации МО «Южно-Курильский городской округ» от 16.10.2024 № 1226</w:t>
      </w:r>
      <w:bookmarkEnd w:id="3"/>
      <w:r w:rsidRPr="009E2E56">
        <w:rPr>
          <w:rFonts w:ascii="Times New Roman" w:hAnsi="Times New Roman" w:cs="Times New Roman"/>
          <w:sz w:val="26"/>
          <w:szCs w:val="26"/>
        </w:rPr>
        <w:t>.</w:t>
      </w:r>
    </w:p>
    <w:p w14:paraId="19923FB5" w14:textId="6275A6B3" w:rsidR="00D9585E" w:rsidRPr="009E2E56" w:rsidRDefault="007E20E3" w:rsidP="00583101">
      <w:pPr>
        <w:pStyle w:val="a3"/>
        <w:numPr>
          <w:ilvl w:val="1"/>
          <w:numId w:val="10"/>
        </w:numPr>
        <w:spacing w:after="0" w:line="240" w:lineRule="auto"/>
        <w:ind w:left="0" w:right="282" w:firstLine="709"/>
        <w:jc w:val="both"/>
        <w:rPr>
          <w:rFonts w:ascii="Times New Roman" w:hAnsi="Times New Roman" w:cs="Times New Roman"/>
          <w:sz w:val="26"/>
          <w:szCs w:val="26"/>
        </w:rPr>
      </w:pPr>
      <w:r w:rsidRPr="009E2E56">
        <w:rPr>
          <w:rFonts w:ascii="Times New Roman" w:hAnsi="Times New Roman" w:cs="Times New Roman"/>
          <w:sz w:val="26"/>
          <w:szCs w:val="26"/>
        </w:rPr>
        <w:t xml:space="preserve">Настоящий </w:t>
      </w:r>
      <w:r w:rsidR="00D9585E" w:rsidRPr="009E2E56">
        <w:rPr>
          <w:rFonts w:ascii="Times New Roman" w:hAnsi="Times New Roman" w:cs="Times New Roman"/>
          <w:sz w:val="26"/>
          <w:szCs w:val="26"/>
        </w:rPr>
        <w:t>порядок определяет общие положения, порядок проведения отбора, условия и порядок предоставления 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9585E" w:rsidRPr="009E2E56">
        <w:rPr>
          <w:rFonts w:ascii="Times New Roman" w:hAnsi="Times New Roman" w:cs="Times New Roman"/>
          <w:bCs/>
          <w:sz w:val="26"/>
          <w:szCs w:val="26"/>
        </w:rPr>
        <w:t xml:space="preserve"> на территории Южно-Курильск</w:t>
      </w:r>
      <w:r w:rsidR="004405C1" w:rsidRPr="009E2E56">
        <w:rPr>
          <w:rFonts w:ascii="Times New Roman" w:hAnsi="Times New Roman" w:cs="Times New Roman"/>
          <w:bCs/>
          <w:sz w:val="26"/>
          <w:szCs w:val="26"/>
        </w:rPr>
        <w:t xml:space="preserve">ого муниципального </w:t>
      </w:r>
      <w:r w:rsidR="00D9585E" w:rsidRPr="009E2E56">
        <w:rPr>
          <w:rFonts w:ascii="Times New Roman" w:hAnsi="Times New Roman" w:cs="Times New Roman"/>
          <w:bCs/>
          <w:sz w:val="26"/>
          <w:szCs w:val="26"/>
        </w:rPr>
        <w:t>округ</w:t>
      </w:r>
      <w:r w:rsidR="004405C1" w:rsidRPr="009E2E56">
        <w:rPr>
          <w:rFonts w:ascii="Times New Roman" w:hAnsi="Times New Roman" w:cs="Times New Roman"/>
          <w:bCs/>
          <w:sz w:val="26"/>
          <w:szCs w:val="26"/>
        </w:rPr>
        <w:t>а</w:t>
      </w:r>
      <w:bookmarkStart w:id="4" w:name="_Hlk191386307"/>
      <w:r w:rsidR="00D9585E" w:rsidRPr="009E2E56">
        <w:rPr>
          <w:rFonts w:ascii="Times New Roman" w:hAnsi="Times New Roman" w:cs="Times New Roman"/>
          <w:sz w:val="26"/>
          <w:szCs w:val="26"/>
        </w:rPr>
        <w:t>, требования в части предоставления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r w:rsidR="00D9585E" w:rsidRPr="009E2E56">
        <w:rPr>
          <w:rFonts w:ascii="Times New Roman" w:hAnsi="Times New Roman" w:cs="Times New Roman"/>
          <w:bCs/>
          <w:sz w:val="26"/>
          <w:szCs w:val="26"/>
        </w:rPr>
        <w:t xml:space="preserve"> </w:t>
      </w:r>
      <w:r w:rsidR="00D9585E" w:rsidRPr="009E2E56">
        <w:rPr>
          <w:rFonts w:ascii="Times New Roman" w:hAnsi="Times New Roman" w:cs="Times New Roman"/>
          <w:sz w:val="26"/>
          <w:szCs w:val="26"/>
        </w:rPr>
        <w:t>(далее соответственно - Порядок, Субсидия).</w:t>
      </w:r>
    </w:p>
    <w:p w14:paraId="17EDA543" w14:textId="1E9DC176" w:rsidR="007E20E3" w:rsidRPr="00013875" w:rsidRDefault="007E20E3" w:rsidP="00583101">
      <w:pPr>
        <w:pStyle w:val="a3"/>
        <w:numPr>
          <w:ilvl w:val="1"/>
          <w:numId w:val="10"/>
        </w:numPr>
        <w:spacing w:after="0" w:line="240" w:lineRule="auto"/>
        <w:ind w:left="0" w:right="282" w:firstLine="709"/>
        <w:jc w:val="both"/>
        <w:rPr>
          <w:rFonts w:ascii="Times New Roman" w:hAnsi="Times New Roman" w:cs="Times New Roman"/>
          <w:bCs/>
          <w:sz w:val="26"/>
          <w:szCs w:val="26"/>
        </w:rPr>
      </w:pPr>
      <w:bookmarkStart w:id="5" w:name="_Hlk191386474"/>
      <w:bookmarkEnd w:id="4"/>
      <w:r w:rsidRPr="00013875">
        <w:rPr>
          <w:rFonts w:ascii="Times New Roman" w:hAnsi="Times New Roman" w:cs="Times New Roman"/>
          <w:bCs/>
          <w:sz w:val="26"/>
          <w:szCs w:val="26"/>
        </w:rPr>
        <w:t>Субсидия предоставляется на возмещение следующих затрат:</w:t>
      </w:r>
    </w:p>
    <w:bookmarkEnd w:id="5"/>
    <w:p w14:paraId="12E9CA2B"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bCs/>
          <w:sz w:val="26"/>
          <w:szCs w:val="26"/>
        </w:rPr>
      </w:pPr>
      <w:r w:rsidRPr="00013875">
        <w:rPr>
          <w:rFonts w:ascii="Times New Roman" w:hAnsi="Times New Roman" w:cs="Times New Roman"/>
          <w:sz w:val="26"/>
          <w:szCs w:val="26"/>
        </w:rPr>
        <w:t>возмещение затрат на уплату процентов по кредитам, полученным в российских кредитных организациях;</w:t>
      </w:r>
    </w:p>
    <w:p w14:paraId="2DFD8A65"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bCs/>
          <w:sz w:val="26"/>
          <w:szCs w:val="26"/>
        </w:rPr>
      </w:pPr>
      <w:r w:rsidRPr="00013875">
        <w:rPr>
          <w:rFonts w:ascii="Times New Roman" w:hAnsi="Times New Roman" w:cs="Times New Roman"/>
          <w:sz w:val="26"/>
          <w:szCs w:val="26"/>
        </w:rPr>
        <w:t>возмещение затрат на открытие собственного дела начинающим субъектам малого предпринимательства;</w:t>
      </w:r>
    </w:p>
    <w:p w14:paraId="72B31610"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на оплату образовательных услуг по переподготовке и повышению квалификации сотрудников, а также повышению предпринимательской грамотности и компетентности руководителей малых и средних предприятий;</w:t>
      </w:r>
    </w:p>
    <w:p w14:paraId="5B6247B1"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связанных с приобретением оборудования и прохождением процедур подтверждения соответствия или получения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p>
    <w:p w14:paraId="64653015"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lastRenderedPageBreak/>
        <w:t>возмещение затрат на уплату лизинговых платежей по договорам финансовой аренды (лизинга) и первого взноса при заключении договора лизинга;</w:t>
      </w:r>
    </w:p>
    <w:p w14:paraId="18F28D38"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на осуществление деятельности в сфере гостиничного бизнеса;</w:t>
      </w:r>
    </w:p>
    <w:p w14:paraId="2C204CED" w14:textId="611CE930"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на капитальный ремонт фасадов зданий, находящихся в населенных пунктах Южно-Курильск</w:t>
      </w:r>
      <w:r w:rsidR="00D662E8">
        <w:rPr>
          <w:rFonts w:ascii="Times New Roman" w:hAnsi="Times New Roman" w:cs="Times New Roman"/>
          <w:sz w:val="26"/>
          <w:szCs w:val="26"/>
        </w:rPr>
        <w:t>ого муниципального</w:t>
      </w:r>
      <w:r w:rsidRPr="00013875">
        <w:rPr>
          <w:rFonts w:ascii="Times New Roman" w:hAnsi="Times New Roman" w:cs="Times New Roman"/>
          <w:sz w:val="26"/>
          <w:szCs w:val="26"/>
        </w:rPr>
        <w:t xml:space="preserve"> округ</w:t>
      </w:r>
      <w:r w:rsidR="00D662E8">
        <w:rPr>
          <w:rFonts w:ascii="Times New Roman" w:hAnsi="Times New Roman" w:cs="Times New Roman"/>
          <w:sz w:val="26"/>
          <w:szCs w:val="26"/>
        </w:rPr>
        <w:t>а Сахалинской области</w:t>
      </w:r>
      <w:r w:rsidRPr="00013875">
        <w:rPr>
          <w:rFonts w:ascii="Times New Roman" w:hAnsi="Times New Roman" w:cs="Times New Roman"/>
          <w:sz w:val="26"/>
          <w:szCs w:val="26"/>
        </w:rPr>
        <w:t>;</w:t>
      </w:r>
    </w:p>
    <w:p w14:paraId="6E33E0AF" w14:textId="77777777" w:rsidR="007E20E3" w:rsidRPr="00013875" w:rsidRDefault="007E20E3" w:rsidP="00583101">
      <w:pPr>
        <w:pStyle w:val="a3"/>
        <w:numPr>
          <w:ilvl w:val="2"/>
          <w:numId w:val="10"/>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p>
    <w:p w14:paraId="573F8971" w14:textId="77777777" w:rsidR="007E20E3" w:rsidRPr="00013875" w:rsidRDefault="007E20E3" w:rsidP="000801D5">
      <w:pPr>
        <w:pStyle w:val="a3"/>
        <w:numPr>
          <w:ilvl w:val="2"/>
          <w:numId w:val="10"/>
        </w:numPr>
        <w:spacing w:after="0" w:line="240" w:lineRule="auto"/>
        <w:ind w:left="0" w:right="284" w:firstLine="567"/>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по переоборудованию автомобилей на газомоторное топливо хозяйствующим субъектам;</w:t>
      </w:r>
    </w:p>
    <w:p w14:paraId="3B88953C" w14:textId="77777777" w:rsidR="007E20E3" w:rsidRPr="00013875" w:rsidRDefault="007E20E3" w:rsidP="000801D5">
      <w:pPr>
        <w:pStyle w:val="a3"/>
        <w:numPr>
          <w:ilvl w:val="2"/>
          <w:numId w:val="10"/>
        </w:numPr>
        <w:spacing w:after="0" w:line="240" w:lineRule="auto"/>
        <w:ind w:left="0" w:right="284" w:firstLine="567"/>
        <w:jc w:val="both"/>
        <w:rPr>
          <w:rFonts w:ascii="Times New Roman" w:hAnsi="Times New Roman" w:cs="Times New Roman"/>
          <w:sz w:val="26"/>
          <w:szCs w:val="26"/>
        </w:rPr>
      </w:pPr>
      <w:r w:rsidRPr="00013875">
        <w:rPr>
          <w:rFonts w:ascii="Times New Roman" w:hAnsi="Times New Roman" w:cs="Times New Roman"/>
          <w:sz w:val="26"/>
          <w:szCs w:val="26"/>
        </w:rPr>
        <w:t>возмещение затрат на приобретение и доставку электрической зарядной станции для электротранспорта.</w:t>
      </w:r>
    </w:p>
    <w:p w14:paraId="01D1E8D5" w14:textId="77777777" w:rsidR="007E20E3" w:rsidRPr="00013875" w:rsidRDefault="007E20E3" w:rsidP="00583101">
      <w:pPr>
        <w:pStyle w:val="a3"/>
        <w:numPr>
          <w:ilvl w:val="1"/>
          <w:numId w:val="10"/>
        </w:numPr>
        <w:spacing w:after="0" w:line="240" w:lineRule="auto"/>
        <w:ind w:left="0" w:right="282" w:firstLine="709"/>
        <w:jc w:val="both"/>
        <w:rPr>
          <w:rFonts w:ascii="Times New Roman" w:hAnsi="Times New Roman"/>
          <w:sz w:val="26"/>
          <w:szCs w:val="26"/>
        </w:rPr>
      </w:pPr>
      <w:bookmarkStart w:id="6" w:name="_Hlk191386957"/>
      <w:r w:rsidRPr="00013875">
        <w:rPr>
          <w:rFonts w:ascii="Times New Roman" w:hAnsi="Times New Roman"/>
          <w:sz w:val="26"/>
          <w:szCs w:val="26"/>
        </w:rPr>
        <w:t>Понятия, используемые для целей порядка:</w:t>
      </w:r>
    </w:p>
    <w:p w14:paraId="6CDDD22C" w14:textId="77777777" w:rsidR="007E20E3" w:rsidRPr="00013875" w:rsidRDefault="007E20E3" w:rsidP="007E20E3">
      <w:pPr>
        <w:pStyle w:val="a5"/>
        <w:ind w:right="282" w:firstLine="709"/>
        <w:contextualSpacing/>
        <w:jc w:val="both"/>
        <w:rPr>
          <w:rFonts w:ascii="Times New Roman" w:hAnsi="Times New Roman"/>
          <w:sz w:val="26"/>
          <w:szCs w:val="26"/>
        </w:rPr>
      </w:pPr>
      <w:r w:rsidRPr="00013875">
        <w:rPr>
          <w:rFonts w:ascii="Times New Roman" w:hAnsi="Times New Roman"/>
          <w:sz w:val="26"/>
          <w:szCs w:val="26"/>
        </w:rPr>
        <w:t>- участник отбора - субъект малого или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малому предприятию, в том числе к микропредприятию, или среднему предприятию, сведения о котором внесены в Единый реестр субъектов малого и среднего предпринимательства, обратившийся за предоставлением субсидии в соответствии с требованиями настоящего порядка;</w:t>
      </w:r>
    </w:p>
    <w:p w14:paraId="14D4D4EE" w14:textId="12F746DC" w:rsidR="007E20E3" w:rsidRPr="00013875" w:rsidRDefault="007E20E3" w:rsidP="007E20E3">
      <w:pPr>
        <w:pStyle w:val="a5"/>
        <w:ind w:right="282" w:firstLine="709"/>
        <w:contextualSpacing/>
        <w:jc w:val="both"/>
        <w:rPr>
          <w:rFonts w:ascii="Times New Roman" w:hAnsi="Times New Roman"/>
          <w:sz w:val="26"/>
          <w:szCs w:val="26"/>
        </w:rPr>
      </w:pPr>
      <w:r w:rsidRPr="00013875">
        <w:rPr>
          <w:rFonts w:ascii="Times New Roman" w:hAnsi="Times New Roman"/>
          <w:sz w:val="26"/>
          <w:szCs w:val="26"/>
        </w:rPr>
        <w:t xml:space="preserve">- комиссия - </w:t>
      </w:r>
      <w:bookmarkStart w:id="7" w:name="_Hlk190785367"/>
      <w:r w:rsidRPr="00013875">
        <w:rPr>
          <w:rFonts w:ascii="Times New Roman" w:hAnsi="Times New Roman"/>
          <w:sz w:val="26"/>
          <w:szCs w:val="26"/>
        </w:rPr>
        <w:t>единая конкурсная комиссия по предоставлению субсидий субъектам малого и среднего предпринимательства</w:t>
      </w:r>
      <w:r w:rsidR="00D662E8">
        <w:rPr>
          <w:rFonts w:ascii="Times New Roman" w:hAnsi="Times New Roman"/>
          <w:sz w:val="26"/>
          <w:szCs w:val="26"/>
        </w:rPr>
        <w:t xml:space="preserve"> в </w:t>
      </w:r>
      <w:bookmarkStart w:id="8" w:name="_Hlk190781947"/>
      <w:r w:rsidR="00D662E8" w:rsidRPr="00013875">
        <w:rPr>
          <w:rFonts w:ascii="Times New Roman" w:hAnsi="Times New Roman"/>
          <w:sz w:val="26"/>
          <w:szCs w:val="26"/>
        </w:rPr>
        <w:t>Южно-Курильск</w:t>
      </w:r>
      <w:r w:rsidR="00D662E8">
        <w:rPr>
          <w:rFonts w:ascii="Times New Roman" w:hAnsi="Times New Roman"/>
          <w:sz w:val="26"/>
          <w:szCs w:val="26"/>
        </w:rPr>
        <w:t>ом муниципальном</w:t>
      </w:r>
      <w:r w:rsidR="00D662E8" w:rsidRPr="00013875">
        <w:rPr>
          <w:rFonts w:ascii="Times New Roman" w:hAnsi="Times New Roman"/>
          <w:sz w:val="26"/>
          <w:szCs w:val="26"/>
        </w:rPr>
        <w:t xml:space="preserve"> округ</w:t>
      </w:r>
      <w:r w:rsidR="00D662E8">
        <w:rPr>
          <w:rFonts w:ascii="Times New Roman" w:hAnsi="Times New Roman"/>
          <w:sz w:val="26"/>
          <w:szCs w:val="26"/>
        </w:rPr>
        <w:t>е Сахалинской области</w:t>
      </w:r>
      <w:bookmarkEnd w:id="7"/>
      <w:bookmarkEnd w:id="8"/>
      <w:r w:rsidRPr="00013875">
        <w:rPr>
          <w:rFonts w:ascii="Times New Roman" w:hAnsi="Times New Roman"/>
          <w:sz w:val="26"/>
          <w:szCs w:val="26"/>
        </w:rPr>
        <w:t>;</w:t>
      </w:r>
    </w:p>
    <w:p w14:paraId="43F96B14" w14:textId="77777777" w:rsidR="007E20E3" w:rsidRPr="00013875" w:rsidRDefault="007E20E3" w:rsidP="007E20E3">
      <w:pPr>
        <w:pStyle w:val="a5"/>
        <w:ind w:right="282" w:firstLine="709"/>
        <w:contextualSpacing/>
        <w:jc w:val="both"/>
        <w:rPr>
          <w:rFonts w:ascii="Times New Roman" w:hAnsi="Times New Roman"/>
          <w:sz w:val="26"/>
          <w:szCs w:val="26"/>
        </w:rPr>
      </w:pPr>
      <w:r w:rsidRPr="00013875">
        <w:rPr>
          <w:rFonts w:ascii="Times New Roman" w:hAnsi="Times New Roman"/>
          <w:sz w:val="26"/>
          <w:szCs w:val="26"/>
        </w:rPr>
        <w:t>- получатель субсидии – участник отбора в отношении, которого принято положительное решение о предоставлении субсидии, заключивший соглашение;</w:t>
      </w:r>
    </w:p>
    <w:p w14:paraId="528DB615" w14:textId="62F8A2D6" w:rsidR="007E20E3" w:rsidRDefault="007E20E3" w:rsidP="007E20E3">
      <w:pPr>
        <w:pStyle w:val="a5"/>
        <w:ind w:right="282" w:firstLine="709"/>
        <w:contextualSpacing/>
        <w:jc w:val="both"/>
        <w:rPr>
          <w:rFonts w:ascii="Times New Roman" w:hAnsi="Times New Roman"/>
          <w:sz w:val="26"/>
          <w:szCs w:val="26"/>
        </w:rPr>
      </w:pPr>
      <w:r w:rsidRPr="00013875">
        <w:rPr>
          <w:rFonts w:ascii="Times New Roman" w:hAnsi="Times New Roman"/>
          <w:sz w:val="26"/>
          <w:szCs w:val="26"/>
        </w:rPr>
        <w:t>- субъекты социального предпринимательства - субъекты малого и среднего предпринимательства,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r w:rsidR="004405C1">
        <w:rPr>
          <w:rFonts w:ascii="Times New Roman" w:hAnsi="Times New Roman"/>
          <w:sz w:val="26"/>
          <w:szCs w:val="26"/>
        </w:rPr>
        <w:t>;</w:t>
      </w:r>
    </w:p>
    <w:p w14:paraId="778BD0BE" w14:textId="2348BB48" w:rsidR="004405C1" w:rsidRPr="004405C1" w:rsidRDefault="004405C1" w:rsidP="007E20E3">
      <w:pPr>
        <w:pStyle w:val="a5"/>
        <w:ind w:right="282" w:firstLine="709"/>
        <w:contextualSpacing/>
        <w:jc w:val="both"/>
        <w:rPr>
          <w:rFonts w:ascii="Times New Roman" w:hAnsi="Times New Roman"/>
          <w:sz w:val="26"/>
          <w:szCs w:val="26"/>
        </w:rPr>
      </w:pPr>
      <w:r w:rsidRPr="004405C1">
        <w:rPr>
          <w:rFonts w:ascii="Times New Roman" w:hAnsi="Times New Roman"/>
          <w:sz w:val="26"/>
          <w:szCs w:val="26"/>
        </w:rPr>
        <w:t xml:space="preserve">- приоритетная группа участников отбора - получатели земельных участков на территории Сахалинской области, предоставленных в рамках проекта </w:t>
      </w:r>
      <w:r w:rsidR="00D662E8">
        <w:rPr>
          <w:rFonts w:ascii="Times New Roman" w:hAnsi="Times New Roman"/>
          <w:sz w:val="26"/>
          <w:szCs w:val="26"/>
        </w:rPr>
        <w:t>«</w:t>
      </w:r>
      <w:r w:rsidRPr="004405C1">
        <w:rPr>
          <w:rFonts w:ascii="Times New Roman" w:hAnsi="Times New Roman"/>
          <w:sz w:val="26"/>
          <w:szCs w:val="26"/>
        </w:rPr>
        <w:t>О Дальневосточном гектаре</w:t>
      </w:r>
      <w:r w:rsidR="00D662E8">
        <w:rPr>
          <w:rFonts w:ascii="Times New Roman" w:hAnsi="Times New Roman"/>
          <w:sz w:val="26"/>
          <w:szCs w:val="26"/>
        </w:rPr>
        <w:t>»</w:t>
      </w:r>
      <w:r w:rsidRPr="004405C1">
        <w:rPr>
          <w:rFonts w:ascii="Times New Roman" w:hAnsi="Times New Roman"/>
          <w:sz w:val="26"/>
          <w:szCs w:val="26"/>
        </w:rPr>
        <w:t xml:space="preserve"> в соответствии с Федеральным законом от 01.05.2016 </w:t>
      </w:r>
      <w:r w:rsidR="00D662E8">
        <w:rPr>
          <w:rFonts w:ascii="Times New Roman" w:hAnsi="Times New Roman"/>
          <w:sz w:val="26"/>
          <w:szCs w:val="26"/>
        </w:rPr>
        <w:t>№</w:t>
      </w:r>
      <w:r w:rsidRPr="004405C1">
        <w:rPr>
          <w:rFonts w:ascii="Times New Roman" w:hAnsi="Times New Roman"/>
          <w:sz w:val="26"/>
          <w:szCs w:val="26"/>
        </w:rPr>
        <w:t xml:space="preserve"> 119-ФЗ </w:t>
      </w:r>
      <w:r w:rsidR="00D662E8">
        <w:rPr>
          <w:rFonts w:ascii="Times New Roman" w:hAnsi="Times New Roman"/>
          <w:sz w:val="26"/>
          <w:szCs w:val="26"/>
        </w:rPr>
        <w:t>«</w:t>
      </w:r>
      <w:r w:rsidRPr="004405C1">
        <w:rPr>
          <w:rFonts w:ascii="Times New Roman" w:hAnsi="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D662E8">
        <w:rPr>
          <w:rFonts w:ascii="Times New Roman" w:hAnsi="Times New Roman"/>
          <w:sz w:val="26"/>
          <w:szCs w:val="26"/>
        </w:rPr>
        <w:t>»</w:t>
      </w:r>
      <w:r w:rsidRPr="004405C1">
        <w:rPr>
          <w:rFonts w:ascii="Times New Roman" w:hAnsi="Times New Roman"/>
          <w:sz w:val="26"/>
          <w:szCs w:val="26"/>
        </w:rPr>
        <w:t xml:space="preserve"> (далее - Федеральный закон </w:t>
      </w:r>
      <w:r w:rsidR="00D662E8">
        <w:rPr>
          <w:rFonts w:ascii="Times New Roman" w:hAnsi="Times New Roman"/>
          <w:sz w:val="26"/>
          <w:szCs w:val="26"/>
        </w:rPr>
        <w:t>№</w:t>
      </w:r>
      <w:r w:rsidRPr="004405C1">
        <w:rPr>
          <w:rFonts w:ascii="Times New Roman" w:hAnsi="Times New Roman"/>
          <w:sz w:val="26"/>
          <w:szCs w:val="26"/>
        </w:rPr>
        <w:t xml:space="preserve"> 119-ФЗ).</w:t>
      </w:r>
    </w:p>
    <w:p w14:paraId="218F18F9" w14:textId="65DA636A" w:rsidR="007E20E3" w:rsidRPr="00D95866" w:rsidRDefault="007E20E3" w:rsidP="00583101">
      <w:pPr>
        <w:pStyle w:val="a3"/>
        <w:numPr>
          <w:ilvl w:val="1"/>
          <w:numId w:val="10"/>
        </w:numPr>
        <w:spacing w:after="0" w:line="240" w:lineRule="auto"/>
        <w:ind w:left="0" w:right="282" w:firstLine="709"/>
        <w:jc w:val="both"/>
        <w:rPr>
          <w:rFonts w:ascii="Times New Roman" w:hAnsi="Times New Roman" w:cs="Times New Roman"/>
          <w:bCs/>
          <w:sz w:val="26"/>
          <w:szCs w:val="26"/>
        </w:rPr>
      </w:pPr>
      <w:r w:rsidRPr="00013875">
        <w:rPr>
          <w:rFonts w:ascii="Times New Roman" w:hAnsi="Times New Roman" w:cs="Times New Roman"/>
          <w:bCs/>
          <w:sz w:val="26"/>
          <w:szCs w:val="26"/>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w:t>
      </w:r>
      <w:r w:rsidRPr="00D95866">
        <w:rPr>
          <w:rFonts w:ascii="Times New Roman" w:hAnsi="Times New Roman" w:cs="Times New Roman"/>
          <w:bCs/>
          <w:sz w:val="26"/>
          <w:szCs w:val="26"/>
        </w:rPr>
        <w:t xml:space="preserve">бюджетных обязательств на предоставление субсидии на соответствующий финансовый год, осуществляет администрация </w:t>
      </w:r>
      <w:r w:rsidR="00D662E8" w:rsidRPr="00013875">
        <w:rPr>
          <w:rFonts w:ascii="Times New Roman" w:hAnsi="Times New Roman" w:cs="Times New Roman"/>
          <w:sz w:val="26"/>
          <w:szCs w:val="26"/>
        </w:rPr>
        <w:t>Южно-Курильск</w:t>
      </w:r>
      <w:r w:rsidR="00D662E8">
        <w:rPr>
          <w:rFonts w:ascii="Times New Roman" w:hAnsi="Times New Roman" w:cs="Times New Roman"/>
          <w:sz w:val="26"/>
          <w:szCs w:val="26"/>
        </w:rPr>
        <w:t xml:space="preserve">ого </w:t>
      </w:r>
      <w:r w:rsidR="00D662E8">
        <w:rPr>
          <w:rFonts w:ascii="Times New Roman" w:hAnsi="Times New Roman" w:cs="Times New Roman"/>
          <w:sz w:val="26"/>
          <w:szCs w:val="26"/>
        </w:rPr>
        <w:lastRenderedPageBreak/>
        <w:t>муниципального</w:t>
      </w:r>
      <w:r w:rsidR="00D662E8" w:rsidRPr="00013875">
        <w:rPr>
          <w:rFonts w:ascii="Times New Roman" w:hAnsi="Times New Roman" w:cs="Times New Roman"/>
          <w:sz w:val="26"/>
          <w:szCs w:val="26"/>
        </w:rPr>
        <w:t xml:space="preserve"> округ</w:t>
      </w:r>
      <w:r w:rsidR="00D662E8">
        <w:rPr>
          <w:rFonts w:ascii="Times New Roman" w:hAnsi="Times New Roman" w:cs="Times New Roman"/>
          <w:sz w:val="26"/>
          <w:szCs w:val="26"/>
        </w:rPr>
        <w:t>а Сахалинской области</w:t>
      </w:r>
      <w:r w:rsidRPr="00D95866">
        <w:rPr>
          <w:rFonts w:ascii="Times New Roman" w:hAnsi="Times New Roman" w:cs="Times New Roman"/>
          <w:bCs/>
          <w:sz w:val="26"/>
          <w:szCs w:val="26"/>
        </w:rPr>
        <w:t xml:space="preserve"> (далее – главный распорядитель как получатель бюджетных средств</w:t>
      </w:r>
      <w:r w:rsidR="00A856F6">
        <w:rPr>
          <w:rFonts w:ascii="Times New Roman" w:hAnsi="Times New Roman" w:cs="Times New Roman"/>
          <w:bCs/>
          <w:sz w:val="26"/>
          <w:szCs w:val="26"/>
        </w:rPr>
        <w:t>, администрация</w:t>
      </w:r>
      <w:r w:rsidRPr="00D95866">
        <w:rPr>
          <w:rFonts w:ascii="Times New Roman" w:hAnsi="Times New Roman" w:cs="Times New Roman"/>
          <w:bCs/>
          <w:sz w:val="26"/>
          <w:szCs w:val="26"/>
        </w:rPr>
        <w:t>).</w:t>
      </w:r>
    </w:p>
    <w:p w14:paraId="2A68395C" w14:textId="6C5ABBD2" w:rsidR="005E7102" w:rsidRPr="00D95866" w:rsidRDefault="005E7102" w:rsidP="00583101">
      <w:pPr>
        <w:pStyle w:val="ConsPlusNormal"/>
        <w:numPr>
          <w:ilvl w:val="1"/>
          <w:numId w:val="10"/>
        </w:numPr>
        <w:ind w:left="0" w:firstLine="709"/>
        <w:contextualSpacing/>
        <w:jc w:val="both"/>
        <w:rPr>
          <w:rFonts w:ascii="Times New Roman" w:hAnsi="Times New Roman" w:cs="Times New Roman"/>
          <w:sz w:val="26"/>
          <w:szCs w:val="26"/>
        </w:rPr>
      </w:pPr>
      <w:r w:rsidRPr="00D95866">
        <w:rPr>
          <w:rFonts w:ascii="Times New Roman" w:hAnsi="Times New Roman" w:cs="Times New Roman"/>
          <w:sz w:val="26"/>
          <w:szCs w:val="26"/>
        </w:rPr>
        <w:t xml:space="preserve">Уполномоченным органом на организацию проведения отбора и рассмотрение документов для предоставления субсидии является отдел экономики, прогнозирования и ценообразования администрации Южно-Курильского муниципального округа </w:t>
      </w:r>
      <w:bookmarkStart w:id="9" w:name="_Hlk188005400"/>
      <w:r w:rsidRPr="00D95866">
        <w:rPr>
          <w:rFonts w:ascii="Times New Roman" w:hAnsi="Times New Roman" w:cs="Times New Roman"/>
          <w:sz w:val="26"/>
          <w:szCs w:val="26"/>
        </w:rPr>
        <w:t>Сахалинской области</w:t>
      </w:r>
      <w:bookmarkEnd w:id="9"/>
      <w:r w:rsidRPr="00D95866">
        <w:rPr>
          <w:rFonts w:ascii="Times New Roman" w:hAnsi="Times New Roman" w:cs="Times New Roman"/>
          <w:sz w:val="26"/>
          <w:szCs w:val="26"/>
        </w:rPr>
        <w:t>.</w:t>
      </w:r>
    </w:p>
    <w:p w14:paraId="775D504E" w14:textId="51DEA770" w:rsidR="005E7102" w:rsidRPr="00D95866" w:rsidRDefault="007E20E3" w:rsidP="005E7102">
      <w:pPr>
        <w:pStyle w:val="a5"/>
        <w:ind w:right="282" w:firstLine="709"/>
        <w:contextualSpacing/>
        <w:jc w:val="both"/>
        <w:rPr>
          <w:rFonts w:ascii="Times New Roman" w:hAnsi="Times New Roman"/>
          <w:sz w:val="26"/>
          <w:szCs w:val="26"/>
        </w:rPr>
      </w:pPr>
      <w:r w:rsidRPr="00D95866">
        <w:rPr>
          <w:rFonts w:ascii="Times New Roman" w:hAnsi="Times New Roman"/>
          <w:sz w:val="26"/>
          <w:szCs w:val="26"/>
        </w:rPr>
        <w:t>Комиссия при предоставлении субсидий, указанных в подпунктах 1.3.1 – 1.3.</w:t>
      </w:r>
      <w:r w:rsidR="00F45875" w:rsidRPr="00D95866">
        <w:rPr>
          <w:rFonts w:ascii="Times New Roman" w:hAnsi="Times New Roman"/>
          <w:sz w:val="26"/>
          <w:szCs w:val="26"/>
        </w:rPr>
        <w:t>10</w:t>
      </w:r>
      <w:r w:rsidRPr="00D95866">
        <w:rPr>
          <w:rFonts w:ascii="Times New Roman" w:hAnsi="Times New Roman"/>
          <w:sz w:val="26"/>
          <w:szCs w:val="26"/>
        </w:rPr>
        <w:t>. раздела 1 настоящего порядка, учитывает приоритетную целевую группу получателей субсидии</w:t>
      </w:r>
      <w:r w:rsidR="005E7102" w:rsidRPr="00D95866">
        <w:rPr>
          <w:rFonts w:ascii="Times New Roman" w:hAnsi="Times New Roman"/>
          <w:sz w:val="26"/>
          <w:szCs w:val="26"/>
        </w:rPr>
        <w:t>.</w:t>
      </w:r>
    </w:p>
    <w:p w14:paraId="13B6A2D9" w14:textId="6111C367" w:rsidR="007E20E3" w:rsidRPr="00D95866" w:rsidRDefault="0053711F" w:rsidP="0053711F">
      <w:pPr>
        <w:spacing w:after="0" w:line="240" w:lineRule="auto"/>
        <w:ind w:right="282" w:firstLine="567"/>
        <w:jc w:val="both"/>
        <w:rPr>
          <w:rFonts w:ascii="Times New Roman" w:hAnsi="Times New Roman"/>
          <w:sz w:val="26"/>
          <w:szCs w:val="26"/>
        </w:rPr>
      </w:pPr>
      <w:r w:rsidRPr="00D95866">
        <w:rPr>
          <w:rFonts w:ascii="Times New Roman" w:hAnsi="Times New Roman"/>
          <w:sz w:val="26"/>
          <w:szCs w:val="26"/>
        </w:rPr>
        <w:t>1.</w:t>
      </w:r>
      <w:r w:rsidR="000801D5" w:rsidRPr="00D95866">
        <w:rPr>
          <w:rFonts w:ascii="Times New Roman" w:hAnsi="Times New Roman"/>
          <w:sz w:val="26"/>
          <w:szCs w:val="26"/>
        </w:rPr>
        <w:t>7</w:t>
      </w:r>
      <w:r w:rsidR="00981011" w:rsidRPr="00D95866">
        <w:rPr>
          <w:rFonts w:ascii="Times New Roman" w:hAnsi="Times New Roman"/>
          <w:sz w:val="26"/>
          <w:szCs w:val="26"/>
        </w:rPr>
        <w:t>.</w:t>
      </w:r>
      <w:r w:rsidRPr="00D95866">
        <w:rPr>
          <w:rFonts w:ascii="Times New Roman" w:hAnsi="Times New Roman"/>
          <w:sz w:val="26"/>
          <w:szCs w:val="26"/>
        </w:rPr>
        <w:t xml:space="preserve"> </w:t>
      </w:r>
      <w:r w:rsidR="007E20E3" w:rsidRPr="00D95866">
        <w:rPr>
          <w:rFonts w:ascii="Times New Roman" w:hAnsi="Times New Roman"/>
          <w:sz w:val="26"/>
          <w:szCs w:val="26"/>
        </w:rPr>
        <w:t xml:space="preserve">Субсидии предоставляются в целях возмещения документально подтвержденных затрат, понесенных в течение предыдущего и текущего финансового года из средств бюджета Сахалинской области на условиях софинансирования. </w:t>
      </w:r>
    </w:p>
    <w:p w14:paraId="7C52C6FA" w14:textId="15AA46FF" w:rsidR="00981011" w:rsidRPr="00D95866" w:rsidRDefault="00981011" w:rsidP="00981011">
      <w:pPr>
        <w:pStyle w:val="ConsPlusNormal"/>
        <w:ind w:firstLine="672"/>
        <w:contextualSpacing/>
        <w:jc w:val="both"/>
        <w:rPr>
          <w:rFonts w:ascii="Times New Roman" w:hAnsi="Times New Roman" w:cs="Times New Roman"/>
          <w:sz w:val="26"/>
          <w:szCs w:val="26"/>
        </w:rPr>
      </w:pPr>
      <w:r w:rsidRPr="00D95866">
        <w:rPr>
          <w:rFonts w:ascii="Times New Roman" w:hAnsi="Times New Roman" w:cs="Times New Roman"/>
          <w:sz w:val="26"/>
          <w:szCs w:val="26"/>
        </w:rPr>
        <w:t>1.</w:t>
      </w:r>
      <w:r w:rsidR="009E2E56">
        <w:rPr>
          <w:rFonts w:ascii="Times New Roman" w:hAnsi="Times New Roman" w:cs="Times New Roman"/>
          <w:sz w:val="26"/>
          <w:szCs w:val="26"/>
        </w:rPr>
        <w:t>8</w:t>
      </w:r>
      <w:r w:rsidRPr="00D95866">
        <w:rPr>
          <w:rFonts w:ascii="Times New Roman" w:hAnsi="Times New Roman" w:cs="Times New Roman"/>
          <w:sz w:val="26"/>
          <w:szCs w:val="26"/>
        </w:rPr>
        <w:t xml:space="preserve">. Информация о субсидии размещается на едином портале бюджетной системы Российской Федерации в информационно-телекоммуникационной сети </w:t>
      </w:r>
      <w:r w:rsidR="00A856F6">
        <w:rPr>
          <w:rFonts w:ascii="Times New Roman" w:hAnsi="Times New Roman" w:cs="Times New Roman"/>
          <w:sz w:val="26"/>
          <w:szCs w:val="26"/>
        </w:rPr>
        <w:t>«</w:t>
      </w:r>
      <w:r w:rsidRPr="00D95866">
        <w:rPr>
          <w:rFonts w:ascii="Times New Roman" w:hAnsi="Times New Roman" w:cs="Times New Roman"/>
          <w:sz w:val="26"/>
          <w:szCs w:val="26"/>
        </w:rPr>
        <w:t>Интернет</w:t>
      </w:r>
      <w:r w:rsidR="00A856F6">
        <w:rPr>
          <w:rFonts w:ascii="Times New Roman" w:hAnsi="Times New Roman" w:cs="Times New Roman"/>
          <w:sz w:val="26"/>
          <w:szCs w:val="26"/>
        </w:rPr>
        <w:t>»</w:t>
      </w:r>
      <w:r w:rsidRPr="00D95866">
        <w:rPr>
          <w:rFonts w:ascii="Times New Roman" w:hAnsi="Times New Roman" w:cs="Times New Roman"/>
          <w:sz w:val="26"/>
          <w:szCs w:val="26"/>
        </w:rPr>
        <w:t xml:space="preserve"> (далее соответственно - сеть </w:t>
      </w:r>
      <w:r w:rsidR="00A856F6">
        <w:rPr>
          <w:rFonts w:ascii="Times New Roman" w:hAnsi="Times New Roman" w:cs="Times New Roman"/>
          <w:sz w:val="26"/>
          <w:szCs w:val="26"/>
        </w:rPr>
        <w:t>«</w:t>
      </w:r>
      <w:r w:rsidRPr="00D95866">
        <w:rPr>
          <w:rFonts w:ascii="Times New Roman" w:hAnsi="Times New Roman" w:cs="Times New Roman"/>
          <w:sz w:val="26"/>
          <w:szCs w:val="26"/>
        </w:rPr>
        <w:t>Интернет</w:t>
      </w:r>
      <w:r w:rsidR="00A856F6">
        <w:rPr>
          <w:rFonts w:ascii="Times New Roman" w:hAnsi="Times New Roman" w:cs="Times New Roman"/>
          <w:sz w:val="26"/>
          <w:szCs w:val="26"/>
        </w:rPr>
        <w:t>»</w:t>
      </w:r>
      <w:r w:rsidRPr="00D95866">
        <w:rPr>
          <w:rFonts w:ascii="Times New Roman" w:hAnsi="Times New Roman" w:cs="Times New Roman"/>
          <w:sz w:val="26"/>
          <w:szCs w:val="26"/>
        </w:rPr>
        <w:t>, единый портал) (в разделе единого портала) в порядке, установленном Министерством финансов Российской Федерации.</w:t>
      </w:r>
    </w:p>
    <w:bookmarkEnd w:id="6"/>
    <w:p w14:paraId="74DF145A" w14:textId="77777777" w:rsidR="00981011" w:rsidRPr="00013875" w:rsidRDefault="00981011" w:rsidP="00981011">
      <w:pPr>
        <w:pStyle w:val="ConsPlusNormal"/>
        <w:ind w:left="720" w:right="282"/>
        <w:contextualSpacing/>
        <w:jc w:val="both"/>
        <w:rPr>
          <w:rFonts w:ascii="Times New Roman" w:hAnsi="Times New Roman" w:cs="Times New Roman"/>
          <w:sz w:val="26"/>
          <w:szCs w:val="26"/>
        </w:rPr>
      </w:pPr>
    </w:p>
    <w:p w14:paraId="274A8162" w14:textId="77777777" w:rsidR="007E20E3" w:rsidRPr="00013875" w:rsidRDefault="007E20E3" w:rsidP="007E20E3">
      <w:pPr>
        <w:pStyle w:val="a5"/>
        <w:ind w:right="282" w:firstLine="709"/>
        <w:contextualSpacing/>
        <w:jc w:val="both"/>
        <w:rPr>
          <w:rFonts w:ascii="Times New Roman" w:hAnsi="Times New Roman"/>
          <w:sz w:val="26"/>
          <w:szCs w:val="26"/>
        </w:rPr>
      </w:pPr>
    </w:p>
    <w:p w14:paraId="70525C2C" w14:textId="7465090E" w:rsidR="007E20E3" w:rsidRDefault="007E20E3" w:rsidP="00D95866">
      <w:pPr>
        <w:pStyle w:val="ConsPlusNormal"/>
        <w:numPr>
          <w:ilvl w:val="0"/>
          <w:numId w:val="10"/>
        </w:numPr>
        <w:adjustRightInd w:val="0"/>
        <w:ind w:right="282"/>
        <w:contextualSpacing/>
        <w:jc w:val="center"/>
        <w:rPr>
          <w:rFonts w:ascii="Times New Roman" w:hAnsi="Times New Roman" w:cs="Times New Roman"/>
          <w:b/>
          <w:sz w:val="26"/>
          <w:szCs w:val="26"/>
        </w:rPr>
      </w:pPr>
      <w:r w:rsidRPr="00013875">
        <w:rPr>
          <w:rFonts w:ascii="Times New Roman" w:hAnsi="Times New Roman" w:cs="Times New Roman"/>
          <w:b/>
          <w:sz w:val="26"/>
          <w:szCs w:val="26"/>
        </w:rPr>
        <w:t>Порядок проведения отбора получателей субсидий</w:t>
      </w:r>
    </w:p>
    <w:p w14:paraId="22A70071" w14:textId="77777777" w:rsidR="007E20E3" w:rsidRPr="00013875" w:rsidRDefault="007E20E3" w:rsidP="007E20E3">
      <w:pPr>
        <w:pStyle w:val="a5"/>
        <w:ind w:right="282"/>
        <w:contextualSpacing/>
        <w:jc w:val="both"/>
        <w:rPr>
          <w:rFonts w:ascii="Times New Roman" w:hAnsi="Times New Roman"/>
          <w:sz w:val="26"/>
          <w:szCs w:val="26"/>
        </w:rPr>
      </w:pPr>
    </w:p>
    <w:p w14:paraId="5F56FBEA" w14:textId="27D733CB"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bookmarkStart w:id="10" w:name="_Hlk191388001"/>
      <w:r w:rsidRPr="00540DE7">
        <w:rPr>
          <w:rFonts w:ascii="Times New Roman" w:eastAsia="Times New Roman" w:hAnsi="Times New Roman"/>
          <w:sz w:val="26"/>
          <w:szCs w:val="26"/>
          <w:lang w:eastAsia="ru-RU"/>
        </w:rPr>
        <w:t xml:space="preserve">2.1. Проведение отбора получателей субсидии и заключение соглашений осуществляется на конкурентной основе в государственной интегрированной информационной системе управления общественными финансами (далее - система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270B2D1B"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Способом проведения отбора является конкурс, который проводится для определения получателя субсидии, исходя из наилучших условий достижения результатов, в целях которых предоставляется субсидия.</w:t>
      </w:r>
    </w:p>
    <w:p w14:paraId="72CE2A44" w14:textId="784DA80A"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 Условием доступа организатора отбора -</w:t>
      </w:r>
      <w:r w:rsidR="00A856F6">
        <w:rPr>
          <w:rFonts w:ascii="Times New Roman" w:eastAsia="Times New Roman" w:hAnsi="Times New Roman"/>
          <w:sz w:val="26"/>
          <w:szCs w:val="26"/>
          <w:lang w:eastAsia="ru-RU"/>
        </w:rPr>
        <w:t xml:space="preserve"> </w:t>
      </w:r>
      <w:r w:rsidRPr="00540DE7">
        <w:rPr>
          <w:rFonts w:ascii="Times New Roman" w:eastAsia="Times New Roman" w:hAnsi="Times New Roman"/>
          <w:sz w:val="26"/>
          <w:szCs w:val="26"/>
          <w:lang w:eastAsia="ru-RU"/>
        </w:rPr>
        <w:t xml:space="preserve">на портал предоставления финансовой государственной поддержки </w:t>
      </w:r>
      <w:r w:rsidR="00AE7DF5">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E7DF5">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является наличие подтвержденной учетной записи на Портале Госуслуг, прикрепление профиля физического лица - сотрудника на Портале Госуслуг к юридическому лицу - администрации, наличие усиленной квалифицированной электронной подписи лиц для подписания объявлений об отборе.</w:t>
      </w:r>
    </w:p>
    <w:p w14:paraId="6A385B27" w14:textId="7F2D7C8D"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2.3. Условием доступа к рассмотрению заявок на портале предоставления мер финансовой государственной поддержки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для членов комиссии является наличие подтвержденной учетной записи на Портале Госуслуг и простой электронной подписи, а также усиленной квалифицированной электронной подписи руководителя (или уполномоченного им лица) администрации для подписания протоколов.</w:t>
      </w:r>
    </w:p>
    <w:p w14:paraId="0F0DC91A" w14:textId="2D69EDA5"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2.4. Взаимодействие участников отбора, администрации и членов комиссии при проведении отбора в системе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осуществляется с использованием документов в электронной форме в системе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1EE8AD6F" w14:textId="43615EB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2.5. Администрация ежегодно не позднее 1 декабря размещает объявление о проведении отбора в системе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и на официальном сайте </w:t>
      </w:r>
      <w:r w:rsidR="00A856F6">
        <w:rPr>
          <w:rFonts w:ascii="Times New Roman" w:eastAsia="Times New Roman" w:hAnsi="Times New Roman"/>
          <w:sz w:val="26"/>
          <w:szCs w:val="26"/>
          <w:lang w:eastAsia="ru-RU"/>
        </w:rPr>
        <w:t xml:space="preserve">органов местного самоуправления </w:t>
      </w:r>
      <w:r w:rsidRPr="00540DE7">
        <w:rPr>
          <w:rFonts w:ascii="Times New Roman" w:eastAsia="Times New Roman" w:hAnsi="Times New Roman"/>
          <w:sz w:val="26"/>
          <w:szCs w:val="26"/>
          <w:lang w:eastAsia="ru-RU"/>
        </w:rPr>
        <w:t xml:space="preserve">Южно-Курильского муниципального округа </w:t>
      </w:r>
      <w:r w:rsidRPr="00540DE7">
        <w:rPr>
          <w:rFonts w:ascii="Times New Roman" w:eastAsia="Times New Roman" w:hAnsi="Times New Roman"/>
          <w:sz w:val="26"/>
          <w:szCs w:val="26"/>
          <w:lang w:eastAsia="ru-RU"/>
        </w:rPr>
        <w:lastRenderedPageBreak/>
        <w:t xml:space="preserve">Сахалинской области в информационно-телекоммуникационной сети </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Интернет</w:t>
      </w:r>
      <w:r w:rsidR="00A856F6">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(https://www.yuzhnokurilsk.ru/da_razdel.php?id_blok1_levelpages1=12&amp;blok=adm&amp;razdel=free) (далее - официальный сайт муниципального образования) с указанием:</w:t>
      </w:r>
    </w:p>
    <w:p w14:paraId="5F523DA2"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даты размещения объявления о проведении отбора;</w:t>
      </w:r>
    </w:p>
    <w:p w14:paraId="7113668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сроков проведения отбора;</w:t>
      </w:r>
    </w:p>
    <w:p w14:paraId="10518B2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235555D4"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наименования, места нахождения, почтового адреса, адреса электронной почты администрации;</w:t>
      </w:r>
    </w:p>
    <w:p w14:paraId="1BCA71F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результатов предоставления субсидии, а также характеристики результатов (при их установлении);</w:t>
      </w:r>
    </w:p>
    <w:p w14:paraId="4083FE28" w14:textId="03D08873"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w:t>
      </w:r>
      <w:r w:rsidR="000F58BB">
        <w:rPr>
          <w:rFonts w:ascii="Times New Roman" w:eastAsia="Times New Roman" w:hAnsi="Times New Roman"/>
          <w:sz w:val="26"/>
          <w:szCs w:val="26"/>
          <w:lang w:eastAsia="ru-RU"/>
        </w:rPr>
        <w:t xml:space="preserve"> </w:t>
      </w:r>
      <w:r w:rsidRPr="00540DE7">
        <w:rPr>
          <w:rFonts w:ascii="Times New Roman" w:eastAsia="Times New Roman" w:hAnsi="Times New Roman"/>
          <w:sz w:val="26"/>
          <w:szCs w:val="26"/>
          <w:lang w:eastAsia="ru-RU"/>
        </w:rPr>
        <w:t xml:space="preserve">доменного имени и (или) указателей страниц государственной информационной системы в сети </w:t>
      </w:r>
      <w:r w:rsidR="005D2C3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Интернет</w:t>
      </w:r>
      <w:r w:rsidR="005D2C3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22BA190D" w14:textId="5F9B3016"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требований к участникам конкурсного отбора, определенны</w:t>
      </w:r>
      <w:r w:rsidR="00A856F6">
        <w:rPr>
          <w:rFonts w:ascii="Times New Roman" w:eastAsia="Times New Roman" w:hAnsi="Times New Roman"/>
          <w:sz w:val="26"/>
          <w:szCs w:val="26"/>
          <w:lang w:eastAsia="ru-RU"/>
        </w:rPr>
        <w:t>м</w:t>
      </w:r>
      <w:r w:rsidRPr="00540DE7">
        <w:rPr>
          <w:rFonts w:ascii="Times New Roman" w:eastAsia="Times New Roman" w:hAnsi="Times New Roman"/>
          <w:sz w:val="26"/>
          <w:szCs w:val="26"/>
          <w:lang w:eastAsia="ru-RU"/>
        </w:rPr>
        <w:t xml:space="preserve"> в соответствии с пунктом 2.6 настоящего Порядка, которым участник отбора должен соответствовать на дату подачи заявки на участие в отборе, и к перечню документов, представляемых участниками отбора для подтверждения их соответствия указанным требованиям;</w:t>
      </w:r>
    </w:p>
    <w:p w14:paraId="585FDD5D" w14:textId="5A47825E"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категори</w:t>
      </w:r>
      <w:r w:rsidR="00A856F6">
        <w:rPr>
          <w:rFonts w:ascii="Times New Roman" w:eastAsia="Times New Roman" w:hAnsi="Times New Roman"/>
          <w:sz w:val="26"/>
          <w:szCs w:val="26"/>
          <w:lang w:eastAsia="ru-RU"/>
        </w:rPr>
        <w:t>й</w:t>
      </w:r>
      <w:r w:rsidRPr="00540DE7">
        <w:rPr>
          <w:rFonts w:ascii="Times New Roman" w:eastAsia="Times New Roman" w:hAnsi="Times New Roman"/>
          <w:sz w:val="26"/>
          <w:szCs w:val="26"/>
          <w:lang w:eastAsia="ru-RU"/>
        </w:rPr>
        <w:t xml:space="preserve"> получателей субсидии и критери</w:t>
      </w:r>
      <w:r w:rsidR="002E0169">
        <w:rPr>
          <w:rFonts w:ascii="Times New Roman" w:eastAsia="Times New Roman" w:hAnsi="Times New Roman"/>
          <w:sz w:val="26"/>
          <w:szCs w:val="26"/>
          <w:lang w:eastAsia="ru-RU"/>
        </w:rPr>
        <w:t>ев</w:t>
      </w:r>
      <w:r w:rsidRPr="00540DE7">
        <w:rPr>
          <w:rFonts w:ascii="Times New Roman" w:eastAsia="Times New Roman" w:hAnsi="Times New Roman"/>
          <w:sz w:val="26"/>
          <w:szCs w:val="26"/>
          <w:lang w:eastAsia="ru-RU"/>
        </w:rPr>
        <w:t xml:space="preserve"> оценки, показател</w:t>
      </w:r>
      <w:r w:rsidR="00A856F6">
        <w:rPr>
          <w:rFonts w:ascii="Times New Roman" w:eastAsia="Times New Roman" w:hAnsi="Times New Roman"/>
          <w:sz w:val="26"/>
          <w:szCs w:val="26"/>
          <w:lang w:eastAsia="ru-RU"/>
        </w:rPr>
        <w:t>ей</w:t>
      </w:r>
      <w:r w:rsidRPr="00540DE7">
        <w:rPr>
          <w:rFonts w:ascii="Times New Roman" w:eastAsia="Times New Roman" w:hAnsi="Times New Roman"/>
          <w:sz w:val="26"/>
          <w:szCs w:val="26"/>
          <w:lang w:eastAsia="ru-RU"/>
        </w:rPr>
        <w:t xml:space="preserve"> критериев оценки;</w:t>
      </w:r>
    </w:p>
    <w:p w14:paraId="70BC2A3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порядка подачи участниками отбора заявок и требований, предъявляемых к форме и содержанию заявок;</w:t>
      </w:r>
    </w:p>
    <w:p w14:paraId="7DACCD0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порядка отзыва заявок, порядка их возврата, определяющего в том числе основания для возврата заявок, порядка внесения изменений в заявки участников отбора;</w:t>
      </w:r>
    </w:p>
    <w:p w14:paraId="69439821"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правил рассмотрения и оценки заявок;</w:t>
      </w:r>
    </w:p>
    <w:p w14:paraId="6130288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порядка возврата заявок на доработку;</w:t>
      </w:r>
    </w:p>
    <w:p w14:paraId="0F902E52" w14:textId="32A82330"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-порядка отклонения заявок, а также информаци</w:t>
      </w:r>
      <w:r w:rsidR="005D2C33">
        <w:rPr>
          <w:rFonts w:ascii="Times New Roman" w:eastAsia="Times New Roman" w:hAnsi="Times New Roman"/>
          <w:sz w:val="26"/>
          <w:szCs w:val="26"/>
          <w:lang w:eastAsia="ru-RU"/>
        </w:rPr>
        <w:t>и</w:t>
      </w:r>
      <w:r w:rsidRPr="00540DE7">
        <w:rPr>
          <w:rFonts w:ascii="Times New Roman" w:eastAsia="Times New Roman" w:hAnsi="Times New Roman"/>
          <w:sz w:val="26"/>
          <w:szCs w:val="26"/>
          <w:lang w:eastAsia="ru-RU"/>
        </w:rPr>
        <w:t xml:space="preserve"> об основаниях их отклонения;</w:t>
      </w:r>
    </w:p>
    <w:p w14:paraId="294DC0C1" w14:textId="7FCA31E8"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порядка оценки заявок, включающего критерии оценки, показател</w:t>
      </w:r>
      <w:r w:rsidR="005D2C33">
        <w:rPr>
          <w:rFonts w:ascii="Times New Roman" w:eastAsia="Times New Roman" w:hAnsi="Times New Roman"/>
          <w:sz w:val="26"/>
          <w:szCs w:val="26"/>
          <w:lang w:eastAsia="ru-RU"/>
        </w:rPr>
        <w:t>и</w:t>
      </w:r>
      <w:r w:rsidRPr="00540DE7">
        <w:rPr>
          <w:rFonts w:ascii="Times New Roman" w:eastAsia="Times New Roman" w:hAnsi="Times New Roman"/>
          <w:sz w:val="26"/>
          <w:szCs w:val="26"/>
          <w:lang w:eastAsia="ru-RU"/>
        </w:rPr>
        <w:t xml:space="preserve"> критериев оценки и их весовое значение в общей оценке, необходимой для представления участником отбора информации по каждому критерию оценки, показателю критерия оценки, сведени</w:t>
      </w:r>
      <w:r w:rsidR="00C45573">
        <w:rPr>
          <w:rFonts w:ascii="Times New Roman" w:eastAsia="Times New Roman" w:hAnsi="Times New Roman"/>
          <w:sz w:val="26"/>
          <w:szCs w:val="26"/>
          <w:lang w:eastAsia="ru-RU"/>
        </w:rPr>
        <w:t>й</w:t>
      </w:r>
      <w:r w:rsidRPr="00540DE7">
        <w:rPr>
          <w:rFonts w:ascii="Times New Roman" w:eastAsia="Times New Roman" w:hAnsi="Times New Roman"/>
          <w:sz w:val="26"/>
          <w:szCs w:val="26"/>
          <w:lang w:eastAsia="ru-RU"/>
        </w:rPr>
        <w:t>, документов и материалов, подтверждающих такую информацию, сроков оценки заявок, а также информаци</w:t>
      </w:r>
      <w:r w:rsidR="00C45573">
        <w:rPr>
          <w:rFonts w:ascii="Times New Roman" w:eastAsia="Times New Roman" w:hAnsi="Times New Roman"/>
          <w:sz w:val="26"/>
          <w:szCs w:val="26"/>
          <w:lang w:eastAsia="ru-RU"/>
        </w:rPr>
        <w:t>и</w:t>
      </w:r>
      <w:r w:rsidRPr="00540DE7">
        <w:rPr>
          <w:rFonts w:ascii="Times New Roman" w:eastAsia="Times New Roman" w:hAnsi="Times New Roman"/>
          <w:sz w:val="26"/>
          <w:szCs w:val="26"/>
          <w:lang w:eastAsia="ru-RU"/>
        </w:rPr>
        <w:t xml:space="preserve"> об участии или неучастии комиссии в оценке заявок;</w:t>
      </w:r>
    </w:p>
    <w:p w14:paraId="26E87219" w14:textId="10343748"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объем</w:t>
      </w:r>
      <w:r w:rsidR="00C45573">
        <w:rPr>
          <w:rFonts w:ascii="Times New Roman" w:eastAsia="Times New Roman" w:hAnsi="Times New Roman"/>
          <w:sz w:val="26"/>
          <w:szCs w:val="26"/>
          <w:lang w:eastAsia="ru-RU"/>
        </w:rPr>
        <w:t>а</w:t>
      </w:r>
      <w:r w:rsidRPr="00540DE7">
        <w:rPr>
          <w:rFonts w:ascii="Times New Roman" w:eastAsia="Times New Roman" w:hAnsi="Times New Roman"/>
          <w:sz w:val="26"/>
          <w:szCs w:val="26"/>
          <w:lang w:eastAsia="ru-RU"/>
        </w:rPr>
        <w:t xml:space="preserve"> предоставляемой субсидии в рамках отбора, поряд</w:t>
      </w:r>
      <w:r w:rsidR="002E0169">
        <w:rPr>
          <w:rFonts w:ascii="Times New Roman" w:eastAsia="Times New Roman" w:hAnsi="Times New Roman"/>
          <w:sz w:val="26"/>
          <w:szCs w:val="26"/>
          <w:lang w:eastAsia="ru-RU"/>
        </w:rPr>
        <w:t>ка</w:t>
      </w:r>
      <w:r w:rsidRPr="00540DE7">
        <w:rPr>
          <w:rFonts w:ascii="Times New Roman" w:eastAsia="Times New Roman" w:hAnsi="Times New Roman"/>
          <w:sz w:val="26"/>
          <w:szCs w:val="26"/>
          <w:lang w:eastAsia="ru-RU"/>
        </w:rPr>
        <w:t xml:space="preserve"> расчета размера субсидии, установленн</w:t>
      </w:r>
      <w:r w:rsidR="002E0169">
        <w:rPr>
          <w:rFonts w:ascii="Times New Roman" w:eastAsia="Times New Roman" w:hAnsi="Times New Roman"/>
          <w:sz w:val="26"/>
          <w:szCs w:val="26"/>
          <w:lang w:eastAsia="ru-RU"/>
        </w:rPr>
        <w:t>ого</w:t>
      </w:r>
      <w:r w:rsidRPr="00540DE7">
        <w:rPr>
          <w:rFonts w:ascii="Times New Roman" w:eastAsia="Times New Roman" w:hAnsi="Times New Roman"/>
          <w:sz w:val="26"/>
          <w:szCs w:val="26"/>
          <w:lang w:eastAsia="ru-RU"/>
        </w:rPr>
        <w:t xml:space="preserve">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w:t>
      </w:r>
      <w:r w:rsidR="002E0169">
        <w:rPr>
          <w:rFonts w:ascii="Times New Roman" w:eastAsia="Times New Roman" w:hAnsi="Times New Roman"/>
          <w:sz w:val="26"/>
          <w:szCs w:val="26"/>
          <w:lang w:eastAsia="ru-RU"/>
        </w:rPr>
        <w:t>го</w:t>
      </w:r>
      <w:r w:rsidRPr="00540DE7">
        <w:rPr>
          <w:rFonts w:ascii="Times New Roman" w:eastAsia="Times New Roman" w:hAnsi="Times New Roman"/>
          <w:sz w:val="26"/>
          <w:szCs w:val="26"/>
          <w:lang w:eastAsia="ru-RU"/>
        </w:rPr>
        <w:t xml:space="preserve"> количеств</w:t>
      </w:r>
      <w:r w:rsidR="002E0169">
        <w:rPr>
          <w:rFonts w:ascii="Times New Roman" w:eastAsia="Times New Roman" w:hAnsi="Times New Roman"/>
          <w:sz w:val="26"/>
          <w:szCs w:val="26"/>
          <w:lang w:eastAsia="ru-RU"/>
        </w:rPr>
        <w:t>а</w:t>
      </w:r>
      <w:r w:rsidRPr="00540DE7">
        <w:rPr>
          <w:rFonts w:ascii="Times New Roman" w:eastAsia="Times New Roman" w:hAnsi="Times New Roman"/>
          <w:sz w:val="26"/>
          <w:szCs w:val="26"/>
          <w:lang w:eastAsia="ru-RU"/>
        </w:rPr>
        <w:t xml:space="preserve"> победителей отбора;</w:t>
      </w:r>
    </w:p>
    <w:p w14:paraId="3E6DF596" w14:textId="0EC875C2"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поряд</w:t>
      </w:r>
      <w:r w:rsidR="00C45573">
        <w:rPr>
          <w:rFonts w:ascii="Times New Roman" w:eastAsia="Times New Roman" w:hAnsi="Times New Roman"/>
          <w:sz w:val="26"/>
          <w:szCs w:val="26"/>
          <w:lang w:eastAsia="ru-RU"/>
        </w:rPr>
        <w:t>ка</w:t>
      </w:r>
      <w:r w:rsidRPr="00540DE7">
        <w:rPr>
          <w:rFonts w:ascii="Times New Roman" w:eastAsia="Times New Roman" w:hAnsi="Times New Roman"/>
          <w:sz w:val="26"/>
          <w:szCs w:val="26"/>
          <w:lang w:eastAsia="ru-RU"/>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B73406E" w14:textId="3D459661"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срок</w:t>
      </w:r>
      <w:r w:rsidR="00C45573">
        <w:rPr>
          <w:rFonts w:ascii="Times New Roman" w:eastAsia="Times New Roman" w:hAnsi="Times New Roman"/>
          <w:sz w:val="26"/>
          <w:szCs w:val="26"/>
          <w:lang w:eastAsia="ru-RU"/>
        </w:rPr>
        <w:t>а</w:t>
      </w:r>
      <w:r w:rsidRPr="00540DE7">
        <w:rPr>
          <w:rFonts w:ascii="Times New Roman" w:eastAsia="Times New Roman" w:hAnsi="Times New Roman"/>
          <w:sz w:val="26"/>
          <w:szCs w:val="26"/>
          <w:lang w:eastAsia="ru-RU"/>
        </w:rPr>
        <w:t>, в течение которого победитель отбора должен подписать соглашение;</w:t>
      </w:r>
    </w:p>
    <w:p w14:paraId="2F7B73A2" w14:textId="130A3D2D"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услови</w:t>
      </w:r>
      <w:r w:rsidR="00C45573">
        <w:rPr>
          <w:rFonts w:ascii="Times New Roman" w:eastAsia="Times New Roman" w:hAnsi="Times New Roman"/>
          <w:sz w:val="26"/>
          <w:szCs w:val="26"/>
          <w:lang w:eastAsia="ru-RU"/>
        </w:rPr>
        <w:t>й</w:t>
      </w:r>
      <w:r w:rsidRPr="00540DE7">
        <w:rPr>
          <w:rFonts w:ascii="Times New Roman" w:eastAsia="Times New Roman" w:hAnsi="Times New Roman"/>
          <w:sz w:val="26"/>
          <w:szCs w:val="26"/>
          <w:lang w:eastAsia="ru-RU"/>
        </w:rPr>
        <w:t xml:space="preserve"> признания победителя отбора уклонившимся от заключения соглашения;</w:t>
      </w:r>
    </w:p>
    <w:p w14:paraId="2E0FE61E" w14:textId="16BBACEA"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 срок</w:t>
      </w:r>
      <w:r w:rsidR="00C45573">
        <w:rPr>
          <w:rFonts w:ascii="Times New Roman" w:eastAsia="Times New Roman" w:hAnsi="Times New Roman"/>
          <w:sz w:val="26"/>
          <w:szCs w:val="26"/>
          <w:lang w:eastAsia="ru-RU"/>
        </w:rPr>
        <w:t>ов</w:t>
      </w:r>
      <w:r w:rsidRPr="00540DE7">
        <w:rPr>
          <w:rFonts w:ascii="Times New Roman" w:eastAsia="Times New Roman" w:hAnsi="Times New Roman"/>
          <w:sz w:val="26"/>
          <w:szCs w:val="26"/>
          <w:lang w:eastAsia="ru-RU"/>
        </w:rPr>
        <w:t xml:space="preserve"> размещения протокола подведения итогов отбора на едином портале (в случае проведения отбора в системе </w:t>
      </w:r>
      <w:r w:rsidR="00C4557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C4557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и на официальном сайте муниципального образования в сети </w:t>
      </w:r>
      <w:r w:rsidR="00C4557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Интернет</w:t>
      </w:r>
      <w:r w:rsidR="00C45573">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которые не могут быть позднее 14-го календарного дня, следующего за днем определения победителя отбора.</w:t>
      </w:r>
    </w:p>
    <w:p w14:paraId="32FBE5B1"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2E0169">
        <w:rPr>
          <w:rFonts w:ascii="Times New Roman" w:eastAsia="Times New Roman" w:hAnsi="Times New Roman"/>
          <w:sz w:val="26"/>
          <w:szCs w:val="26"/>
          <w:shd w:val="clear" w:color="auto" w:fill="FFFFFF" w:themeFill="background1"/>
          <w:lang w:eastAsia="ru-RU"/>
        </w:rPr>
        <w:t>2.6. Участник отбора на дату подачи заявки, а получатель субсидии - на даты рассмотрения заявки и заключения соглашения о предоставлении субсидии должны соответствовать следующим требованиям</w:t>
      </w:r>
      <w:r w:rsidRPr="00540DE7">
        <w:rPr>
          <w:rFonts w:ascii="Times New Roman" w:eastAsia="Times New Roman" w:hAnsi="Times New Roman"/>
          <w:sz w:val="26"/>
          <w:szCs w:val="26"/>
          <w:lang w:eastAsia="ru-RU"/>
        </w:rPr>
        <w:t>:</w:t>
      </w:r>
    </w:p>
    <w:p w14:paraId="718A9658" w14:textId="6E0B6B89" w:rsidR="000F58BB" w:rsidRPr="000F58BB" w:rsidRDefault="00540DE7" w:rsidP="000F58BB">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 участник отбора (получатель субсидии) </w:t>
      </w:r>
      <w:r w:rsidR="000F58BB" w:rsidRPr="000F58BB">
        <w:rPr>
          <w:rFonts w:ascii="Times New Roman" w:eastAsia="Times New Roman" w:hAnsi="Times New Roman"/>
          <w:sz w:val="26"/>
          <w:szCs w:val="26"/>
          <w:lang w:eastAsia="ru-RU"/>
        </w:rPr>
        <w:t xml:space="preserve">встал по месту осуществления своей деятельности в </w:t>
      </w:r>
      <w:bookmarkStart w:id="11" w:name="_Hlk188975901"/>
      <w:r w:rsidR="000F58BB">
        <w:rPr>
          <w:rFonts w:ascii="Times New Roman" w:eastAsia="Times New Roman" w:hAnsi="Times New Roman"/>
          <w:sz w:val="26"/>
          <w:szCs w:val="26"/>
          <w:lang w:eastAsia="ru-RU"/>
        </w:rPr>
        <w:t xml:space="preserve">Южно-Курильском муниципальном </w:t>
      </w:r>
      <w:bookmarkEnd w:id="11"/>
      <w:r w:rsidR="000F58BB" w:rsidRPr="000F58BB">
        <w:rPr>
          <w:rFonts w:ascii="Times New Roman" w:eastAsia="Times New Roman" w:hAnsi="Times New Roman"/>
          <w:sz w:val="26"/>
          <w:szCs w:val="26"/>
          <w:lang w:eastAsia="ru-RU"/>
        </w:rPr>
        <w:t>округе на учет в налоговом органе и имеет государственную регистрацию юридического лица и индивидуального предпринимателя:</w:t>
      </w:r>
    </w:p>
    <w:p w14:paraId="6CB69B4A" w14:textId="6492135B" w:rsidR="000F58BB" w:rsidRPr="000F58BB" w:rsidRDefault="000F58BB" w:rsidP="000F58BB">
      <w:pPr>
        <w:pStyle w:val="a5"/>
        <w:ind w:right="282" w:firstLine="709"/>
        <w:contextualSpacing/>
        <w:jc w:val="both"/>
        <w:rPr>
          <w:rFonts w:ascii="Times New Roman" w:eastAsia="Times New Roman" w:hAnsi="Times New Roman"/>
          <w:sz w:val="26"/>
          <w:szCs w:val="26"/>
          <w:lang w:eastAsia="ru-RU"/>
        </w:rPr>
      </w:pPr>
      <w:r w:rsidRPr="000F58BB">
        <w:rPr>
          <w:rFonts w:ascii="Times New Roman" w:eastAsia="Times New Roman" w:hAnsi="Times New Roman"/>
          <w:sz w:val="26"/>
          <w:szCs w:val="26"/>
          <w:lang w:eastAsia="ru-RU"/>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w:t>
      </w:r>
      <w:r>
        <w:rPr>
          <w:rFonts w:ascii="Times New Roman" w:eastAsia="Times New Roman" w:hAnsi="Times New Roman"/>
          <w:sz w:val="26"/>
          <w:szCs w:val="26"/>
          <w:lang w:eastAsia="ru-RU"/>
        </w:rPr>
        <w:t xml:space="preserve">Южно-Курильском муниципальном </w:t>
      </w:r>
      <w:r w:rsidRPr="000F58BB">
        <w:rPr>
          <w:rFonts w:ascii="Times New Roman" w:eastAsia="Times New Roman" w:hAnsi="Times New Roman"/>
          <w:sz w:val="26"/>
          <w:szCs w:val="26"/>
          <w:lang w:eastAsia="ru-RU"/>
        </w:rPr>
        <w:t>округе;</w:t>
      </w:r>
    </w:p>
    <w:p w14:paraId="04A77426" w14:textId="4CF45DAA" w:rsidR="00540DE7" w:rsidRPr="00540DE7" w:rsidRDefault="000F58BB" w:rsidP="000F58BB">
      <w:pPr>
        <w:pStyle w:val="a5"/>
        <w:ind w:right="282" w:firstLine="709"/>
        <w:contextualSpacing/>
        <w:jc w:val="both"/>
        <w:rPr>
          <w:rFonts w:ascii="Times New Roman" w:eastAsia="Times New Roman" w:hAnsi="Times New Roman"/>
          <w:sz w:val="26"/>
          <w:szCs w:val="26"/>
          <w:lang w:eastAsia="ru-RU"/>
        </w:rPr>
      </w:pPr>
      <w:r w:rsidRPr="000F58BB">
        <w:rPr>
          <w:rFonts w:ascii="Times New Roman" w:eastAsia="Times New Roman" w:hAnsi="Times New Roman"/>
          <w:sz w:val="26"/>
          <w:szCs w:val="26"/>
          <w:lang w:eastAsia="ru-RU"/>
        </w:rPr>
        <w:t>- для индивидуального предпринимателя - по месту его жительства в Южно-Курильском муниципальном</w:t>
      </w:r>
      <w:r>
        <w:rPr>
          <w:rFonts w:ascii="Times New Roman" w:eastAsia="Times New Roman" w:hAnsi="Times New Roman"/>
          <w:sz w:val="26"/>
          <w:szCs w:val="26"/>
          <w:lang w:eastAsia="ru-RU"/>
        </w:rPr>
        <w:t xml:space="preserve"> округе</w:t>
      </w:r>
      <w:r w:rsidR="00540DE7" w:rsidRPr="00540DE7">
        <w:rPr>
          <w:rFonts w:ascii="Times New Roman" w:eastAsia="Times New Roman" w:hAnsi="Times New Roman"/>
          <w:sz w:val="26"/>
          <w:szCs w:val="26"/>
          <w:lang w:eastAsia="ru-RU"/>
        </w:rPr>
        <w:t>;</w:t>
      </w:r>
    </w:p>
    <w:p w14:paraId="69E1B55C"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F77E6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BB962E1" w14:textId="2B7E316B"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пункт</w:t>
      </w:r>
      <w:r w:rsidR="002E0169">
        <w:rPr>
          <w:rFonts w:ascii="Times New Roman" w:eastAsia="Times New Roman" w:hAnsi="Times New Roman"/>
          <w:sz w:val="26"/>
          <w:szCs w:val="26"/>
          <w:lang w:eastAsia="ru-RU"/>
        </w:rPr>
        <w:t>е</w:t>
      </w:r>
      <w:r w:rsidRPr="00540DE7">
        <w:rPr>
          <w:rFonts w:ascii="Times New Roman" w:eastAsia="Times New Roman" w:hAnsi="Times New Roman"/>
          <w:sz w:val="26"/>
          <w:szCs w:val="26"/>
          <w:lang w:eastAsia="ru-RU"/>
        </w:rPr>
        <w:t xml:space="preserve"> 1.3 настоящего Порядка;</w:t>
      </w:r>
    </w:p>
    <w:p w14:paraId="52131852" w14:textId="2FF6405E"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 участник отбора (получатель субсидии) не является иностранным агентом в соответствии с Федеральным законом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О контроле за деятельностью лиц, находящихся под иностранным влиянием</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4198DFAD" w14:textId="10E82EC8"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 участника отбора (получателя субсидии)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14:paraId="20C9BA2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 у участника отбора (получателя субсидии)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sidRPr="00540DE7">
        <w:rPr>
          <w:rFonts w:ascii="Times New Roman" w:eastAsia="Times New Roman" w:hAnsi="Times New Roman"/>
          <w:sz w:val="26"/>
          <w:szCs w:val="26"/>
          <w:lang w:eastAsia="ru-RU"/>
        </w:rPr>
        <w:lastRenderedPageBreak/>
        <w:t>случаев, установленных соответственно высшим исполнительным органом субъекта Российской Федерации (местной администрацией);</w:t>
      </w:r>
    </w:p>
    <w:p w14:paraId="75F83160"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в реестре дисквалифицированных лиц отсутствуют сведения о дисквалифицированном физическом лице - производителе товаров, работ, услуг, являющемся участником отбора (получателем субсидии);</w:t>
      </w:r>
    </w:p>
    <w:p w14:paraId="4D8B38B2"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710AD23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является участником соглашений о разделе продукции;</w:t>
      </w:r>
    </w:p>
    <w:p w14:paraId="472F61B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осуществляет предпринимательскую деятельность в сфере игорного бизнеса;</w:t>
      </w:r>
    </w:p>
    <w:p w14:paraId="7FC5A73D"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CADBA9B" w14:textId="30516F36" w:rsid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14:paraId="3F2431A6" w14:textId="370FD654" w:rsidR="00F91382" w:rsidRPr="00540DE7" w:rsidRDefault="00F91382" w:rsidP="00540DE7">
      <w:pPr>
        <w:pStyle w:val="a5"/>
        <w:ind w:right="282"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у</w:t>
      </w:r>
      <w:r w:rsidRPr="00F91382">
        <w:rPr>
          <w:rFonts w:ascii="Times New Roman" w:eastAsia="Times New Roman" w:hAnsi="Times New Roman"/>
          <w:sz w:val="26"/>
          <w:szCs w:val="26"/>
          <w:lang w:eastAsia="ru-RU"/>
        </w:rPr>
        <w:t>частник отбора взял на себя обязательство трудоустроить 1 и более работников;</w:t>
      </w:r>
    </w:p>
    <w:p w14:paraId="0FDCB86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ранее в отношении участника отбора (получателя субсидии) не было принято решения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219C31EC" w14:textId="26EF111C"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с даты признания участника отбора (получателя субсидии) совершивш</w:t>
      </w:r>
      <w:r w:rsidR="002973AC">
        <w:rPr>
          <w:rFonts w:ascii="Times New Roman" w:eastAsia="Times New Roman" w:hAnsi="Times New Roman"/>
          <w:sz w:val="26"/>
          <w:szCs w:val="26"/>
          <w:lang w:eastAsia="ru-RU"/>
        </w:rPr>
        <w:t>его</w:t>
      </w:r>
      <w:r w:rsidRPr="00540DE7">
        <w:rPr>
          <w:rFonts w:ascii="Times New Roman" w:eastAsia="Times New Roman" w:hAnsi="Times New Roman"/>
          <w:sz w:val="26"/>
          <w:szCs w:val="26"/>
          <w:lang w:eastAsia="ru-RU"/>
        </w:rPr>
        <w:t xml:space="preserve"> нарушение порядка и условий оказания поддержки (распространяется на виды поддержки, в отношении которых выявлены нарушения): прошло не менее трех лет,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0033FC0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 Исключение составляют случаи, когда участник отбора в более короткий срок, а именно - до даты размещения объявления о проведении отбора устранит допущенные нарушения;</w:t>
      </w:r>
    </w:p>
    <w:p w14:paraId="65589BD1" w14:textId="505719CE" w:rsid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участник отбора (получатель субсидии) открыл расчетный счет в учреждениях Центрального банка Российской Федерации или кредитных организациях;</w:t>
      </w:r>
    </w:p>
    <w:p w14:paraId="04F289C8" w14:textId="679C74F4" w:rsidR="002D4E3A" w:rsidRPr="00540DE7" w:rsidRDefault="002D4E3A" w:rsidP="002D4E3A">
      <w:pPr>
        <w:pStyle w:val="a5"/>
        <w:ind w:right="282"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у</w:t>
      </w:r>
      <w:r w:rsidRPr="002D4E3A">
        <w:rPr>
          <w:rFonts w:ascii="Times New Roman" w:eastAsia="Times New Roman" w:hAnsi="Times New Roman"/>
          <w:sz w:val="26"/>
          <w:szCs w:val="26"/>
          <w:lang w:eastAsia="ru-RU"/>
        </w:rPr>
        <w:t>частник отбора субъект малого предпринимательства – хозяйствующий субъект (юридическое лицо 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сведения о котором внесены в единый реестр субъектов малого и среднего предпринимательства;</w:t>
      </w:r>
    </w:p>
    <w:p w14:paraId="135E83C3"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 участник отбора (получатель субсидии) соответствует требованиям (условиям), установленным настоящим Порядком.</w:t>
      </w:r>
    </w:p>
    <w:p w14:paraId="35E98B70" w14:textId="61DC8B1A" w:rsidR="002D4E3A" w:rsidRPr="002D4E3A" w:rsidRDefault="002973AC" w:rsidP="002D4E3A">
      <w:pPr>
        <w:pStyle w:val="a5"/>
        <w:ind w:right="282"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у</w:t>
      </w:r>
      <w:r w:rsidR="002D4E3A" w:rsidRPr="002D4E3A">
        <w:rPr>
          <w:rFonts w:ascii="Times New Roman" w:eastAsia="Times New Roman" w:hAnsi="Times New Roman"/>
          <w:sz w:val="26"/>
          <w:szCs w:val="26"/>
          <w:lang w:eastAsia="ru-RU"/>
        </w:rPr>
        <w:t>частник отбора не осуществляет в качестве основного вида экономической деятельности в соответствии с Общероссийским классификатором видов экономической деятельности (ОК 029-2014 (КДЕС Ред. 2)) (далее - ОКВЭД) следующие виды деятельности:</w:t>
      </w:r>
    </w:p>
    <w:p w14:paraId="5B9710D1" w14:textId="77777777" w:rsidR="002D4E3A" w:rsidRPr="002D4E3A"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торговля оптовая и розничная (за исключением группы 47.61 кода 47 ОКВЭД «Торговля розничная книгами в специализированных магазинах»);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указанных в пункте 1.2 настоящего порядка, при условии отсутствия ограничения, установленного частью 4 статьи 14 Федерального закона № 209-ФЗ от 24.07.2007);</w:t>
      </w:r>
    </w:p>
    <w:p w14:paraId="4D6D068E" w14:textId="77777777" w:rsidR="002D4E3A" w:rsidRPr="002D4E3A"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деятельность такси (группа 49.32 кода 49 ОКВЭД);</w:t>
      </w:r>
    </w:p>
    <w:p w14:paraId="6AA14D40" w14:textId="77777777" w:rsidR="002D4E3A" w:rsidRPr="002D4E3A"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деятельность почтовой связи и курьерская деятельность (код 53 ОКВЭД, включая подклассы, группы и подгруппы);</w:t>
      </w:r>
    </w:p>
    <w:p w14:paraId="491D7E05" w14:textId="77777777" w:rsidR="002D4E3A" w:rsidRPr="002D4E3A"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деятельность по предоставлению продуктов питания и напитков (код 56 ОКВЭД, включая подклассы, группы и подгруппы, за исключением подгруппы 56.29.3, 56.29.4 кода 56 ОКВЭД);</w:t>
      </w:r>
    </w:p>
    <w:p w14:paraId="0B7863A1" w14:textId="77777777" w:rsidR="002D4E3A" w:rsidRPr="002D4E3A"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деятельность по операциям с недвижимым имуществом (раздел «L» ОКВЭД, за исключением подгруппы 68.32.1);</w:t>
      </w:r>
    </w:p>
    <w:p w14:paraId="11412B4A" w14:textId="3BA83911" w:rsidR="00916D4F" w:rsidRDefault="002D4E3A" w:rsidP="002D4E3A">
      <w:pPr>
        <w:pStyle w:val="a5"/>
        <w:ind w:right="282" w:firstLine="709"/>
        <w:contextualSpacing/>
        <w:jc w:val="both"/>
        <w:rPr>
          <w:rFonts w:ascii="Times New Roman" w:eastAsia="Times New Roman" w:hAnsi="Times New Roman"/>
          <w:sz w:val="26"/>
          <w:szCs w:val="26"/>
          <w:lang w:eastAsia="ru-RU"/>
        </w:rPr>
      </w:pPr>
      <w:r w:rsidRPr="002D4E3A">
        <w:rPr>
          <w:rFonts w:ascii="Times New Roman" w:eastAsia="Times New Roman" w:hAnsi="Times New Roman"/>
          <w:sz w:val="26"/>
          <w:szCs w:val="26"/>
          <w:lang w:eastAsia="ru-RU"/>
        </w:rPr>
        <w:t>- аренда и лизинг (код 77 ОКВЭД, включая подклассы, группы и подгруппы)</w:t>
      </w:r>
      <w:r w:rsidR="00916D4F">
        <w:rPr>
          <w:rFonts w:ascii="Times New Roman" w:eastAsia="Times New Roman" w:hAnsi="Times New Roman"/>
          <w:sz w:val="26"/>
          <w:szCs w:val="26"/>
          <w:lang w:eastAsia="ru-RU"/>
        </w:rPr>
        <w:t>.</w:t>
      </w:r>
    </w:p>
    <w:p w14:paraId="4BC47014" w14:textId="4CCD6B7B"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2973AC">
        <w:rPr>
          <w:rFonts w:ascii="Times New Roman" w:eastAsia="Times New Roman" w:hAnsi="Times New Roman"/>
          <w:sz w:val="26"/>
          <w:szCs w:val="26"/>
          <w:lang w:eastAsia="ru-RU"/>
        </w:rPr>
        <w:t>7</w:t>
      </w:r>
      <w:r w:rsidRPr="00540DE7">
        <w:rPr>
          <w:rFonts w:ascii="Times New Roman" w:eastAsia="Times New Roman" w:hAnsi="Times New Roman"/>
          <w:sz w:val="26"/>
          <w:szCs w:val="26"/>
          <w:lang w:eastAsia="ru-RU"/>
        </w:rPr>
        <w:t>. Формирование и подача участниками отбора заявок.</w:t>
      </w:r>
    </w:p>
    <w:p w14:paraId="4A0C85F5" w14:textId="35DFDE02"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2973AC">
        <w:rPr>
          <w:rFonts w:ascii="Times New Roman" w:eastAsia="Times New Roman" w:hAnsi="Times New Roman"/>
          <w:sz w:val="26"/>
          <w:szCs w:val="26"/>
          <w:lang w:eastAsia="ru-RU"/>
        </w:rPr>
        <w:t>7</w:t>
      </w:r>
      <w:r w:rsidRPr="00540DE7">
        <w:rPr>
          <w:rFonts w:ascii="Times New Roman" w:eastAsia="Times New Roman" w:hAnsi="Times New Roman"/>
          <w:sz w:val="26"/>
          <w:szCs w:val="26"/>
          <w:lang w:eastAsia="ru-RU"/>
        </w:rPr>
        <w:t xml:space="preserve">.1. Для участия в отборе участник отбора формирует электронную заявку посредством заполнения соответствующих экранных форм веб-интерфейса системы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и предоставляет в систему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электронные копии документов (документов на бумажном носителе, преобразованных в электронную форму путем сканирования).</w:t>
      </w:r>
    </w:p>
    <w:p w14:paraId="5F6C10AE" w14:textId="15E882FE"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2973AC">
        <w:rPr>
          <w:rFonts w:ascii="Times New Roman" w:eastAsia="Times New Roman" w:hAnsi="Times New Roman"/>
          <w:sz w:val="26"/>
          <w:szCs w:val="26"/>
          <w:lang w:eastAsia="ru-RU"/>
        </w:rPr>
        <w:t>7</w:t>
      </w:r>
      <w:r w:rsidRPr="00540DE7">
        <w:rPr>
          <w:rFonts w:ascii="Times New Roman" w:eastAsia="Times New Roman" w:hAnsi="Times New Roman"/>
          <w:sz w:val="26"/>
          <w:szCs w:val="26"/>
          <w:lang w:eastAsia="ru-RU"/>
        </w:rPr>
        <w:t>.</w:t>
      </w:r>
      <w:r w:rsidR="00191E4E">
        <w:rPr>
          <w:rFonts w:ascii="Times New Roman" w:eastAsia="Times New Roman" w:hAnsi="Times New Roman"/>
          <w:sz w:val="26"/>
          <w:szCs w:val="26"/>
          <w:lang w:eastAsia="ru-RU"/>
        </w:rPr>
        <w:t>2</w:t>
      </w:r>
      <w:r w:rsidRPr="00540DE7">
        <w:rPr>
          <w:rFonts w:ascii="Times New Roman" w:eastAsia="Times New Roman" w:hAnsi="Times New Roman"/>
          <w:sz w:val="26"/>
          <w:szCs w:val="26"/>
          <w:lang w:eastAsia="ru-RU"/>
        </w:rPr>
        <w:t>. Перечень документов, необходимых при подаче заявки:</w:t>
      </w:r>
    </w:p>
    <w:p w14:paraId="4FC8C18C" w14:textId="79C424EA"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1) </w:t>
      </w:r>
      <w:r w:rsidR="002C2C4F">
        <w:rPr>
          <w:rFonts w:ascii="Times New Roman" w:eastAsia="Times New Roman" w:hAnsi="Times New Roman"/>
          <w:sz w:val="26"/>
          <w:szCs w:val="26"/>
          <w:lang w:eastAsia="ru-RU"/>
        </w:rPr>
        <w:t>заявка</w:t>
      </w:r>
      <w:r w:rsidRPr="00540DE7">
        <w:rPr>
          <w:rFonts w:ascii="Times New Roman" w:eastAsia="Times New Roman" w:hAnsi="Times New Roman"/>
          <w:sz w:val="26"/>
          <w:szCs w:val="26"/>
          <w:lang w:eastAsia="ru-RU"/>
        </w:rPr>
        <w:t xml:space="preserve"> на участие в отборе согласно</w:t>
      </w:r>
      <w:r w:rsidR="00916D4F">
        <w:rPr>
          <w:rFonts w:ascii="Times New Roman" w:eastAsia="Times New Roman" w:hAnsi="Times New Roman"/>
          <w:sz w:val="26"/>
          <w:szCs w:val="26"/>
          <w:lang w:eastAsia="ru-RU"/>
        </w:rPr>
        <w:t xml:space="preserve"> </w:t>
      </w:r>
      <w:r w:rsidRPr="00540DE7">
        <w:rPr>
          <w:rFonts w:ascii="Times New Roman" w:eastAsia="Times New Roman" w:hAnsi="Times New Roman"/>
          <w:sz w:val="26"/>
          <w:szCs w:val="26"/>
          <w:lang w:eastAsia="ru-RU"/>
        </w:rPr>
        <w:t>приложени</w:t>
      </w:r>
      <w:r w:rsidR="007544D8">
        <w:rPr>
          <w:rFonts w:ascii="Times New Roman" w:eastAsia="Times New Roman" w:hAnsi="Times New Roman"/>
          <w:sz w:val="26"/>
          <w:szCs w:val="26"/>
          <w:lang w:eastAsia="ru-RU"/>
        </w:rPr>
        <w:t>ю</w:t>
      </w:r>
      <w:r w:rsidRPr="00540DE7">
        <w:rPr>
          <w:rFonts w:ascii="Times New Roman" w:eastAsia="Times New Roman" w:hAnsi="Times New Roman"/>
          <w:sz w:val="26"/>
          <w:szCs w:val="26"/>
          <w:lang w:eastAsia="ru-RU"/>
        </w:rPr>
        <w:t xml:space="preserve"> №1 </w:t>
      </w:r>
      <w:bookmarkStart w:id="12" w:name="_Hlk190082446"/>
      <w:r w:rsidRPr="00540DE7">
        <w:rPr>
          <w:rFonts w:ascii="Times New Roman" w:eastAsia="Times New Roman" w:hAnsi="Times New Roman"/>
          <w:sz w:val="26"/>
          <w:szCs w:val="26"/>
          <w:lang w:eastAsia="ru-RU"/>
        </w:rPr>
        <w:t>к настоящему Порядку</w:t>
      </w:r>
      <w:bookmarkEnd w:id="12"/>
      <w:r w:rsidRPr="00540DE7">
        <w:rPr>
          <w:rFonts w:ascii="Times New Roman" w:eastAsia="Times New Roman" w:hAnsi="Times New Roman"/>
          <w:sz w:val="26"/>
          <w:szCs w:val="26"/>
          <w:lang w:eastAsia="ru-RU"/>
        </w:rPr>
        <w:t>, в которой участник отбора подтверждает, что на дату подачи заявки на участие в отборе соответствует требованиям, установленным пунктом 2.6;</w:t>
      </w:r>
    </w:p>
    <w:p w14:paraId="63B5E5A2" w14:textId="4103AD4C"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2) </w:t>
      </w:r>
      <w:r w:rsidR="00B403FC">
        <w:rPr>
          <w:rFonts w:ascii="Times New Roman" w:eastAsia="Times New Roman" w:hAnsi="Times New Roman"/>
          <w:sz w:val="26"/>
          <w:szCs w:val="26"/>
          <w:lang w:eastAsia="ru-RU"/>
        </w:rPr>
        <w:t xml:space="preserve">для индивидуального предпринимателя - </w:t>
      </w:r>
      <w:r w:rsidRPr="00540DE7">
        <w:rPr>
          <w:rFonts w:ascii="Times New Roman" w:eastAsia="Times New Roman" w:hAnsi="Times New Roman"/>
          <w:sz w:val="26"/>
          <w:szCs w:val="26"/>
          <w:lang w:eastAsia="ru-RU"/>
        </w:rPr>
        <w:t>копия паспорта гражданина Российской Федерации (все заполненные страницы);</w:t>
      </w:r>
    </w:p>
    <w:p w14:paraId="54730075" w14:textId="478209EB" w:rsidR="00355914" w:rsidRDefault="00355914" w:rsidP="00540DE7">
      <w:pPr>
        <w:pStyle w:val="a5"/>
        <w:ind w:right="282"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w:t>
      </w:r>
      <w:r w:rsidR="007544D8">
        <w:rPr>
          <w:rFonts w:ascii="Times New Roman" w:eastAsia="Times New Roman" w:hAnsi="Times New Roman"/>
          <w:sz w:val="26"/>
          <w:szCs w:val="26"/>
          <w:lang w:eastAsia="ru-RU"/>
        </w:rPr>
        <w:t>расчет запрашиваемой субсидии согласно приложению №2</w:t>
      </w:r>
      <w:r w:rsidR="00172BDE" w:rsidRPr="00172BDE">
        <w:t xml:space="preserve"> </w:t>
      </w:r>
      <w:r w:rsidR="00172BDE" w:rsidRPr="00172BDE">
        <w:rPr>
          <w:rFonts w:ascii="Times New Roman" w:eastAsia="Times New Roman" w:hAnsi="Times New Roman"/>
          <w:sz w:val="26"/>
          <w:szCs w:val="26"/>
          <w:lang w:eastAsia="ru-RU"/>
        </w:rPr>
        <w:t>к настоящему Порядку</w:t>
      </w:r>
      <w:r w:rsidR="007544D8">
        <w:rPr>
          <w:rFonts w:ascii="Times New Roman" w:eastAsia="Times New Roman" w:hAnsi="Times New Roman"/>
          <w:sz w:val="26"/>
          <w:szCs w:val="26"/>
          <w:lang w:eastAsia="ru-RU"/>
        </w:rPr>
        <w:t>;</w:t>
      </w:r>
    </w:p>
    <w:p w14:paraId="38A2BBCE" w14:textId="4920AE71" w:rsidR="0054622E" w:rsidRPr="00617583" w:rsidRDefault="0054622E" w:rsidP="0054622E">
      <w:pPr>
        <w:autoSpaceDE w:val="0"/>
        <w:autoSpaceDN w:val="0"/>
        <w:adjustRightInd w:val="0"/>
        <w:spacing w:after="0"/>
        <w:ind w:firstLine="709"/>
        <w:jc w:val="both"/>
        <w:rPr>
          <w:rFonts w:ascii="Times New Roman" w:eastAsia="Times New Roman" w:hAnsi="Times New Roman"/>
          <w:sz w:val="26"/>
          <w:szCs w:val="26"/>
          <w:lang w:eastAsia="ru-RU"/>
        </w:rPr>
      </w:pPr>
      <w:r w:rsidRPr="00617583">
        <w:rPr>
          <w:rFonts w:ascii="Times New Roman" w:eastAsia="Times New Roman" w:hAnsi="Times New Roman"/>
          <w:sz w:val="26"/>
          <w:szCs w:val="26"/>
          <w:lang w:eastAsia="ru-RU"/>
        </w:rPr>
        <w:t>4) п</w:t>
      </w:r>
      <w:r w:rsidRPr="00617583">
        <w:rPr>
          <w:rFonts w:ascii="Times New Roman" w:eastAsia="Calibri" w:hAnsi="Times New Roman" w:cs="Times New Roman"/>
          <w:sz w:val="26"/>
          <w:szCs w:val="26"/>
        </w:rPr>
        <w:t>одтверждение соответствия получателя субсидии (участника отбора) требованиям, установленным пункт</w:t>
      </w:r>
      <w:r w:rsidR="00107C69" w:rsidRPr="00617583">
        <w:rPr>
          <w:rFonts w:ascii="Times New Roman" w:eastAsia="Calibri" w:hAnsi="Times New Roman" w:cs="Times New Roman"/>
          <w:sz w:val="26"/>
          <w:szCs w:val="26"/>
        </w:rPr>
        <w:t>ом</w:t>
      </w:r>
      <w:r w:rsidRPr="00617583">
        <w:rPr>
          <w:rFonts w:ascii="Times New Roman" w:eastAsia="Calibri" w:hAnsi="Times New Roman" w:cs="Times New Roman"/>
          <w:sz w:val="26"/>
          <w:szCs w:val="26"/>
        </w:rPr>
        <w:t xml:space="preserve"> 2.</w:t>
      </w:r>
      <w:r w:rsidR="00107C69" w:rsidRPr="00617583">
        <w:rPr>
          <w:rFonts w:ascii="Times New Roman" w:eastAsia="Calibri" w:hAnsi="Times New Roman" w:cs="Times New Roman"/>
          <w:sz w:val="26"/>
          <w:szCs w:val="26"/>
        </w:rPr>
        <w:t>6</w:t>
      </w:r>
      <w:r w:rsidRPr="00617583">
        <w:rPr>
          <w:rFonts w:ascii="Times New Roman" w:eastAsia="Calibri" w:hAnsi="Times New Roman" w:cs="Times New Roman"/>
          <w:sz w:val="26"/>
          <w:szCs w:val="26"/>
        </w:rPr>
        <w:t xml:space="preserve"> настоящего порядка, осуществляется на основании следующих документов и информации:</w:t>
      </w:r>
    </w:p>
    <w:p w14:paraId="520AF95D" w14:textId="38868708" w:rsidR="0054622E" w:rsidRPr="00617583" w:rsidRDefault="0054622E" w:rsidP="0054622E">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617583">
        <w:rPr>
          <w:rFonts w:ascii="Times New Roman" w:eastAsia="Times New Roman" w:hAnsi="Times New Roman" w:cs="Times New Roman"/>
          <w:sz w:val="26"/>
          <w:szCs w:val="26"/>
          <w:lang w:eastAsia="ru-RU"/>
        </w:rPr>
        <w:t>- для индивидуальных предпринимателей документ, подтверждающий нахождение объекта деятельности на территории Южно-Курильского муниципального</w:t>
      </w:r>
      <w:r w:rsidR="00172BDE" w:rsidRPr="00617583">
        <w:rPr>
          <w:rFonts w:ascii="Times New Roman" w:eastAsia="Times New Roman" w:hAnsi="Times New Roman" w:cs="Times New Roman"/>
          <w:sz w:val="26"/>
          <w:szCs w:val="26"/>
          <w:lang w:eastAsia="ru-RU"/>
        </w:rPr>
        <w:t xml:space="preserve"> округа</w:t>
      </w:r>
      <w:r w:rsidRPr="00617583">
        <w:rPr>
          <w:rFonts w:ascii="Times New Roman" w:eastAsia="Times New Roman" w:hAnsi="Times New Roman" w:cs="Times New Roman"/>
          <w:sz w:val="26"/>
          <w:szCs w:val="26"/>
          <w:lang w:eastAsia="ru-RU"/>
        </w:rPr>
        <w:t xml:space="preserve">, выписка из Единого государственного реестра </w:t>
      </w:r>
      <w:r w:rsidR="00B26E07" w:rsidRPr="00617583">
        <w:rPr>
          <w:rFonts w:ascii="Times New Roman" w:eastAsia="Times New Roman" w:hAnsi="Times New Roman" w:cs="Times New Roman"/>
          <w:sz w:val="26"/>
          <w:szCs w:val="26"/>
          <w:lang w:eastAsia="ru-RU"/>
        </w:rPr>
        <w:t>индивидуального предпринимателя</w:t>
      </w:r>
      <w:r w:rsidRPr="00617583">
        <w:rPr>
          <w:rFonts w:ascii="Times New Roman" w:eastAsia="Times New Roman" w:hAnsi="Times New Roman" w:cs="Times New Roman"/>
          <w:sz w:val="26"/>
          <w:szCs w:val="26"/>
          <w:lang w:eastAsia="ru-RU"/>
        </w:rPr>
        <w:t>;</w:t>
      </w:r>
    </w:p>
    <w:p w14:paraId="5C95CCA6" w14:textId="5CC7F3BC" w:rsidR="0054622E" w:rsidRPr="00617583" w:rsidRDefault="0054622E" w:rsidP="0054622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7583">
        <w:rPr>
          <w:rFonts w:ascii="Times New Roman" w:eastAsia="Times New Roman" w:hAnsi="Times New Roman" w:cs="Times New Roman"/>
          <w:sz w:val="26"/>
          <w:szCs w:val="26"/>
          <w:lang w:eastAsia="ru-RU"/>
        </w:rPr>
        <w:t>- юридических лиц - выписка из Единого государственного реестра юридических лиц;</w:t>
      </w:r>
    </w:p>
    <w:p w14:paraId="7DDE639C" w14:textId="4CC3A9D9" w:rsidR="00172BDE" w:rsidRPr="00617583" w:rsidRDefault="00172BDE" w:rsidP="0054622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17583">
        <w:rPr>
          <w:rFonts w:ascii="Times New Roman" w:eastAsia="Times New Roman" w:hAnsi="Times New Roman" w:cs="Times New Roman"/>
          <w:sz w:val="26"/>
          <w:szCs w:val="26"/>
          <w:lang w:eastAsia="ru-RU"/>
        </w:rPr>
        <w:t>5) выписка из Единого реестра субъектов малого и среднего предпринимательства;</w:t>
      </w:r>
    </w:p>
    <w:p w14:paraId="75195B73" w14:textId="0AF33297" w:rsidR="00540DE7" w:rsidRPr="00540DE7" w:rsidRDefault="00172BDE" w:rsidP="00540DE7">
      <w:pPr>
        <w:pStyle w:val="a5"/>
        <w:ind w:right="282"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6</w:t>
      </w:r>
      <w:r w:rsidR="00540DE7" w:rsidRPr="00540DE7">
        <w:rPr>
          <w:rFonts w:ascii="Times New Roman" w:eastAsia="Times New Roman" w:hAnsi="Times New Roman"/>
          <w:sz w:val="26"/>
          <w:szCs w:val="26"/>
          <w:lang w:eastAsia="ru-RU"/>
        </w:rPr>
        <w:t>) копии документов, подтверждающих факты осуществления расходов</w:t>
      </w:r>
      <w:r w:rsidR="002973AC">
        <w:rPr>
          <w:rFonts w:ascii="Times New Roman" w:eastAsia="Times New Roman" w:hAnsi="Times New Roman"/>
          <w:sz w:val="26"/>
          <w:szCs w:val="26"/>
          <w:lang w:eastAsia="ru-RU"/>
        </w:rPr>
        <w:t xml:space="preserve">, </w:t>
      </w:r>
      <w:r w:rsidR="00540DE7" w:rsidRPr="00540DE7">
        <w:rPr>
          <w:rFonts w:ascii="Times New Roman" w:eastAsia="Times New Roman" w:hAnsi="Times New Roman"/>
          <w:sz w:val="26"/>
          <w:szCs w:val="26"/>
          <w:lang w:eastAsia="ru-RU"/>
        </w:rPr>
        <w:t>заявленных к возмещению:</w:t>
      </w:r>
    </w:p>
    <w:p w14:paraId="20C85F3B"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договор на приобретение оборудования;</w:t>
      </w:r>
    </w:p>
    <w:p w14:paraId="41FA2237"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w:t>
      </w:r>
    </w:p>
    <w:p w14:paraId="33FF7245"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счета на оплату;</w:t>
      </w:r>
    </w:p>
    <w:p w14:paraId="69CF962F"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кассовые чеки или платежные поручения;</w:t>
      </w:r>
    </w:p>
    <w:p w14:paraId="5BC17019"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акт приема – передачи (при наличии).</w:t>
      </w:r>
    </w:p>
    <w:p w14:paraId="26F665EC" w14:textId="08E60B98" w:rsidR="00172BDE" w:rsidRPr="00172BDE" w:rsidRDefault="00B26E07" w:rsidP="00B26E07">
      <w:pPr>
        <w:pStyle w:val="a5"/>
        <w:ind w:right="284"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172BDE" w:rsidRPr="00172BDE">
        <w:rPr>
          <w:rFonts w:ascii="Times New Roman" w:eastAsia="Times New Roman" w:hAnsi="Times New Roman"/>
          <w:sz w:val="26"/>
          <w:szCs w:val="26"/>
          <w:lang w:eastAsia="ru-RU"/>
        </w:rPr>
        <w:t>копии документов, подтверждающих фактические затраты на доставку оборудования (при наличии):</w:t>
      </w:r>
    </w:p>
    <w:p w14:paraId="55B0C55B"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договор доставки (поставки) оборудования;</w:t>
      </w:r>
    </w:p>
    <w:p w14:paraId="79901DDB" w14:textId="77777777" w:rsidR="00172BDE" w:rsidRPr="00172BDE"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товарно-транспортная накладная;</w:t>
      </w:r>
    </w:p>
    <w:p w14:paraId="266E7AF5" w14:textId="77777777" w:rsidR="002973AC" w:rsidRDefault="00172BDE" w:rsidP="00B26E07">
      <w:pPr>
        <w:pStyle w:val="a5"/>
        <w:ind w:right="284" w:firstLine="567"/>
        <w:contextualSpacing/>
        <w:jc w:val="both"/>
        <w:rPr>
          <w:rFonts w:ascii="Times New Roman" w:eastAsia="Times New Roman" w:hAnsi="Times New Roman"/>
          <w:sz w:val="26"/>
          <w:szCs w:val="26"/>
          <w:lang w:eastAsia="ru-RU"/>
        </w:rPr>
      </w:pPr>
      <w:r w:rsidRPr="00172BDE">
        <w:rPr>
          <w:rFonts w:ascii="Times New Roman" w:eastAsia="Times New Roman" w:hAnsi="Times New Roman"/>
          <w:sz w:val="26"/>
          <w:szCs w:val="26"/>
          <w:lang w:eastAsia="ru-RU"/>
        </w:rPr>
        <w:t>- кассовые чеки или платежные поручения</w:t>
      </w:r>
      <w:r w:rsidR="002973AC">
        <w:rPr>
          <w:rFonts w:ascii="Times New Roman" w:eastAsia="Times New Roman" w:hAnsi="Times New Roman"/>
          <w:sz w:val="26"/>
          <w:szCs w:val="26"/>
          <w:lang w:eastAsia="ru-RU"/>
        </w:rPr>
        <w:t>;</w:t>
      </w:r>
    </w:p>
    <w:p w14:paraId="07C3D68B" w14:textId="776FCF22" w:rsidR="00540DE7" w:rsidRPr="00540DE7" w:rsidRDefault="002973AC" w:rsidP="00B26E07">
      <w:pPr>
        <w:pStyle w:val="a5"/>
        <w:ind w:right="284"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r w:rsidR="00540DE7" w:rsidRPr="00540DE7">
        <w:rPr>
          <w:rFonts w:ascii="Times New Roman" w:eastAsia="Times New Roman" w:hAnsi="Times New Roman"/>
          <w:sz w:val="26"/>
          <w:szCs w:val="26"/>
          <w:lang w:eastAsia="ru-RU"/>
        </w:rPr>
        <w:t xml:space="preserve"> документ, содержащий сведения о банковских реквизитах расчетного счета участника отбора;</w:t>
      </w:r>
    </w:p>
    <w:p w14:paraId="7F0A497D"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7) копии документов, подтверждающих принадлежность участника отбора к приоритетной целевой группе (при наличии).</w:t>
      </w:r>
    </w:p>
    <w:p w14:paraId="48B24D0D"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Все представленные документы (копии документов) должны быть заверены подписью участника отбора. Ответственность за комплектность, полноту и достоверность представляемых документов несет участник отбора.</w:t>
      </w:r>
    </w:p>
    <w:p w14:paraId="7B42C34F" w14:textId="6B8B599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4B4BBADD" w14:textId="4A656F73"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Датой предоставления участником отбора заявки считается день ее подписания и присвоения номера в системе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334C9238" w14:textId="2CFB310C"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E600CC">
        <w:rPr>
          <w:rFonts w:ascii="Times New Roman" w:eastAsia="Times New Roman" w:hAnsi="Times New Roman"/>
          <w:sz w:val="26"/>
          <w:szCs w:val="26"/>
          <w:lang w:eastAsia="ru-RU"/>
        </w:rPr>
        <w:t>8</w:t>
      </w:r>
      <w:r w:rsidRPr="00540DE7">
        <w:rPr>
          <w:rFonts w:ascii="Times New Roman" w:eastAsia="Times New Roman" w:hAnsi="Times New Roman"/>
          <w:sz w:val="26"/>
          <w:szCs w:val="26"/>
          <w:lang w:eastAsia="ru-RU"/>
        </w:rPr>
        <w:t>. Внесение участником отбора изменений в заявку (представленные документы) допускается путем подачи дополняющих (уточняющих) документов в срок не позднее чем за 3 рабочих дня до окончания срока приема документов.</w:t>
      </w:r>
    </w:p>
    <w:p w14:paraId="1B923155" w14:textId="701AD591"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E600CC">
        <w:rPr>
          <w:rFonts w:ascii="Times New Roman" w:eastAsia="Times New Roman" w:hAnsi="Times New Roman"/>
          <w:sz w:val="26"/>
          <w:szCs w:val="26"/>
          <w:lang w:eastAsia="ru-RU"/>
        </w:rPr>
        <w:t>9</w:t>
      </w:r>
      <w:r w:rsidRPr="00540DE7">
        <w:rPr>
          <w:rFonts w:ascii="Times New Roman" w:eastAsia="Times New Roman" w:hAnsi="Times New Roman"/>
          <w:sz w:val="26"/>
          <w:szCs w:val="26"/>
          <w:lang w:eastAsia="ru-RU"/>
        </w:rPr>
        <w:t>. Заявка (документы) может быть возвращена на доработку участнику отбора в течение 3-х рабочих дней после даты окончания срока приема заявок.</w:t>
      </w:r>
    </w:p>
    <w:p w14:paraId="527B4C31"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Основаниями для возврата участнику отбора заявки (документов) на доработку являются:</w:t>
      </w:r>
    </w:p>
    <w:p w14:paraId="5F26C41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несоответствие заявки установленной форме;</w:t>
      </w:r>
    </w:p>
    <w:p w14:paraId="6D3ECEAC"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представление неполного пакета документов.</w:t>
      </w:r>
    </w:p>
    <w:p w14:paraId="1D8B8E87"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Участник отбора вправе доработать заявку (документы) и направить повторно в течение 1 рабочего дня с даты возврата заявки (документов) на доработку.</w:t>
      </w:r>
    </w:p>
    <w:p w14:paraId="0DE79635"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В случае непоступления в указанный срок исправленной заявки (документов), такая заявка считается отозванной.</w:t>
      </w:r>
    </w:p>
    <w:p w14:paraId="087A1579" w14:textId="35A2831B"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E600CC">
        <w:rPr>
          <w:rFonts w:ascii="Times New Roman" w:eastAsia="Times New Roman" w:hAnsi="Times New Roman"/>
          <w:sz w:val="26"/>
          <w:szCs w:val="26"/>
          <w:lang w:eastAsia="ru-RU"/>
        </w:rPr>
        <w:t>10</w:t>
      </w:r>
      <w:r w:rsidRPr="00540DE7">
        <w:rPr>
          <w:rFonts w:ascii="Times New Roman" w:eastAsia="Times New Roman" w:hAnsi="Times New Roman"/>
          <w:sz w:val="26"/>
          <w:szCs w:val="26"/>
          <w:lang w:eastAsia="ru-RU"/>
        </w:rPr>
        <w:t xml:space="preserve">. Участник отбора вправе отозвать свою заявку путем направления уведомления об отзыве заявки в системе </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2973A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в срок не позднее чем за 3 рабочих дня до окончания срока приема документов.</w:t>
      </w:r>
    </w:p>
    <w:p w14:paraId="4E96687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Заявка подлежит возврату участнику отбора в течение 3 рабочих дней со дня направления уведомления об отзыве заявки.</w:t>
      </w:r>
    </w:p>
    <w:p w14:paraId="7B33AA0C"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Отозванные заявки не учитываются при определении количества заявок, поданных на предоставление субсидии.</w:t>
      </w:r>
    </w:p>
    <w:p w14:paraId="080F8D5E" w14:textId="4B2DCD1E"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1</w:t>
      </w:r>
      <w:r w:rsidRPr="00540DE7">
        <w:rPr>
          <w:rFonts w:ascii="Times New Roman" w:eastAsia="Times New Roman" w:hAnsi="Times New Roman"/>
          <w:sz w:val="26"/>
          <w:szCs w:val="26"/>
          <w:lang w:eastAsia="ru-RU"/>
        </w:rPr>
        <w:t xml:space="preserve">. Проверка участника отбора на соответствие требованиям, указанным в пункте 2.6 настоящего Порядка, осуществляется автоматически в системе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7AEFE21" w14:textId="06B686C3"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2</w:t>
      </w:r>
      <w:r w:rsidRPr="00540DE7">
        <w:rPr>
          <w:rFonts w:ascii="Times New Roman" w:eastAsia="Times New Roman" w:hAnsi="Times New Roman"/>
          <w:sz w:val="26"/>
          <w:szCs w:val="26"/>
          <w:lang w:eastAsia="ru-RU"/>
        </w:rPr>
        <w:t xml:space="preserve">. В случае отсутствия технической возможности осуществления автоматической проверки в системе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подтверждения соответствия участника отбора требованиям, указанным в абзацах 6 - 12 пункта 2.6 настоящего Порядка, подтверждение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F580D8E" w14:textId="0D6C36DD"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3</w:t>
      </w:r>
      <w:r w:rsidRPr="00540DE7">
        <w:rPr>
          <w:rFonts w:ascii="Times New Roman" w:eastAsia="Times New Roman" w:hAnsi="Times New Roman"/>
          <w:sz w:val="26"/>
          <w:szCs w:val="26"/>
          <w:lang w:eastAsia="ru-RU"/>
        </w:rPr>
        <w:t>. 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указанным в пункте 2.6 настоящего 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случаев, если участник отбора готов предоставить администрации указанные документы и информацию по собственной инициативе.</w:t>
      </w:r>
    </w:p>
    <w:p w14:paraId="200CEB10" w14:textId="5C4AE071"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4</w:t>
      </w:r>
      <w:r w:rsidRPr="00540DE7">
        <w:rPr>
          <w:rFonts w:ascii="Times New Roman" w:eastAsia="Times New Roman" w:hAnsi="Times New Roman"/>
          <w:sz w:val="26"/>
          <w:szCs w:val="26"/>
          <w:lang w:eastAsia="ru-RU"/>
        </w:rPr>
        <w:t xml:space="preserve">. Проведение конкурсного отбора, рассмотрение и оценка заявок на участие в отборе осуществляется </w:t>
      </w:r>
      <w:r w:rsidR="00E600CC" w:rsidRPr="00013875">
        <w:rPr>
          <w:rFonts w:ascii="Times New Roman" w:hAnsi="Times New Roman"/>
          <w:sz w:val="26"/>
          <w:szCs w:val="26"/>
        </w:rPr>
        <w:t>един</w:t>
      </w:r>
      <w:r w:rsidR="00E600CC">
        <w:rPr>
          <w:rFonts w:ascii="Times New Roman" w:hAnsi="Times New Roman"/>
          <w:sz w:val="26"/>
          <w:szCs w:val="26"/>
        </w:rPr>
        <w:t>ой</w:t>
      </w:r>
      <w:r w:rsidR="00E600CC" w:rsidRPr="00013875">
        <w:rPr>
          <w:rFonts w:ascii="Times New Roman" w:hAnsi="Times New Roman"/>
          <w:sz w:val="26"/>
          <w:szCs w:val="26"/>
        </w:rPr>
        <w:t xml:space="preserve"> конкурсн</w:t>
      </w:r>
      <w:r w:rsidR="00E600CC">
        <w:rPr>
          <w:rFonts w:ascii="Times New Roman" w:hAnsi="Times New Roman"/>
          <w:sz w:val="26"/>
          <w:szCs w:val="26"/>
        </w:rPr>
        <w:t>ой</w:t>
      </w:r>
      <w:r w:rsidR="00E600CC" w:rsidRPr="00013875">
        <w:rPr>
          <w:rFonts w:ascii="Times New Roman" w:hAnsi="Times New Roman"/>
          <w:sz w:val="26"/>
          <w:szCs w:val="26"/>
        </w:rPr>
        <w:t xml:space="preserve"> комисси</w:t>
      </w:r>
      <w:r w:rsidR="00E600CC">
        <w:rPr>
          <w:rFonts w:ascii="Times New Roman" w:hAnsi="Times New Roman"/>
          <w:sz w:val="26"/>
          <w:szCs w:val="26"/>
        </w:rPr>
        <w:t>ей</w:t>
      </w:r>
      <w:r w:rsidR="00E600CC" w:rsidRPr="00013875">
        <w:rPr>
          <w:rFonts w:ascii="Times New Roman" w:hAnsi="Times New Roman"/>
          <w:sz w:val="26"/>
          <w:szCs w:val="26"/>
        </w:rPr>
        <w:t xml:space="preserve"> по предоставлению субсидий субъектам малого и среднего предпринимательства</w:t>
      </w:r>
      <w:r w:rsidR="00E600CC">
        <w:rPr>
          <w:rFonts w:ascii="Times New Roman" w:hAnsi="Times New Roman"/>
          <w:sz w:val="26"/>
          <w:szCs w:val="26"/>
        </w:rPr>
        <w:t xml:space="preserve"> в </w:t>
      </w:r>
      <w:r w:rsidR="00E600CC" w:rsidRPr="00013875">
        <w:rPr>
          <w:rFonts w:ascii="Times New Roman" w:hAnsi="Times New Roman"/>
          <w:sz w:val="26"/>
          <w:szCs w:val="26"/>
        </w:rPr>
        <w:t>Южно-Курильск</w:t>
      </w:r>
      <w:r w:rsidR="00E600CC">
        <w:rPr>
          <w:rFonts w:ascii="Times New Roman" w:hAnsi="Times New Roman"/>
          <w:sz w:val="26"/>
          <w:szCs w:val="26"/>
        </w:rPr>
        <w:t>ом муниципальном</w:t>
      </w:r>
      <w:r w:rsidR="00E600CC" w:rsidRPr="00013875">
        <w:rPr>
          <w:rFonts w:ascii="Times New Roman" w:hAnsi="Times New Roman"/>
          <w:sz w:val="26"/>
          <w:szCs w:val="26"/>
        </w:rPr>
        <w:t xml:space="preserve"> округ</w:t>
      </w:r>
      <w:r w:rsidR="00E600CC">
        <w:rPr>
          <w:rFonts w:ascii="Times New Roman" w:hAnsi="Times New Roman"/>
          <w:sz w:val="26"/>
          <w:szCs w:val="26"/>
        </w:rPr>
        <w:t>е Сахалинской области (далее - комиссия)</w:t>
      </w:r>
      <w:r w:rsidRPr="00540DE7">
        <w:rPr>
          <w:rFonts w:ascii="Times New Roman" w:eastAsia="Times New Roman" w:hAnsi="Times New Roman"/>
          <w:sz w:val="26"/>
          <w:szCs w:val="26"/>
          <w:lang w:eastAsia="ru-RU"/>
        </w:rPr>
        <w:t>, состав которой утверждается постановлением администрации Южно-Курильского муниципального округа Сахалинской области.</w:t>
      </w:r>
    </w:p>
    <w:p w14:paraId="2AA27CA3"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Комиссия правомочна осуществлять свои функции, если на заседании комиссии присутствует не менее пятидесяти процентов от общего числа ее членов.</w:t>
      </w:r>
    </w:p>
    <w:p w14:paraId="3694390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Проверка заявки и пакета документов осуществляется автоматически, путем вскрытия заявок на едином портале.</w:t>
      </w:r>
    </w:p>
    <w:p w14:paraId="6F5D9EA2" w14:textId="74623891"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Протокол вскрытия заявок формируется на едином портале и подписывается усиленной квалифицированной подписью руководителя (или уполномоченного им лица) администрации в системе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а также размещается на едином портале не позднее 1-го рабочего дня, следующего за днем его подписания.</w:t>
      </w:r>
    </w:p>
    <w:p w14:paraId="759B90CE" w14:textId="7B6E23A9"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5</w:t>
      </w:r>
      <w:r w:rsidRPr="00540DE7">
        <w:rPr>
          <w:rFonts w:ascii="Times New Roman" w:eastAsia="Times New Roman" w:hAnsi="Times New Roman"/>
          <w:sz w:val="26"/>
          <w:szCs w:val="26"/>
          <w:lang w:eastAsia="ru-RU"/>
        </w:rPr>
        <w:t>. Рассмотрение заявок производится в течение 10 рабочих дней, в течение которых администрация проводит проверку на соответствие участника отбора требованиям, указанным в пункте 2.6 настоящего Порядка.</w:t>
      </w:r>
    </w:p>
    <w:p w14:paraId="6C0F14A9" w14:textId="7D5C50A4"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6</w:t>
      </w:r>
      <w:r w:rsidRPr="00540DE7">
        <w:rPr>
          <w:rFonts w:ascii="Times New Roman" w:eastAsia="Times New Roman" w:hAnsi="Times New Roman"/>
          <w:sz w:val="26"/>
          <w:szCs w:val="26"/>
          <w:lang w:eastAsia="ru-RU"/>
        </w:rPr>
        <w:t>.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199891E8" w14:textId="16DD4B76"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Протокол рассмотрения заявок формируется на едином портале и подписывается усиленной квалифицированной подписью руководителя (или уполномоченного им лица) администрации в системе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а </w:t>
      </w:r>
      <w:r w:rsidRPr="00540DE7">
        <w:rPr>
          <w:rFonts w:ascii="Times New Roman" w:eastAsia="Times New Roman" w:hAnsi="Times New Roman"/>
          <w:sz w:val="26"/>
          <w:szCs w:val="26"/>
          <w:lang w:eastAsia="ru-RU"/>
        </w:rPr>
        <w:lastRenderedPageBreak/>
        <w:t>также размещается на едином портале не позднее 1-го рабочего дня, следующего за днем его подписания.</w:t>
      </w:r>
    </w:p>
    <w:p w14:paraId="0D222429" w14:textId="59252355"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7</w:t>
      </w:r>
      <w:r w:rsidRPr="00540DE7">
        <w:rPr>
          <w:rFonts w:ascii="Times New Roman" w:eastAsia="Times New Roman" w:hAnsi="Times New Roman"/>
          <w:sz w:val="26"/>
          <w:szCs w:val="26"/>
          <w:lang w:eastAsia="ru-RU"/>
        </w:rPr>
        <w:t xml:space="preserve">. В случае если в целях полного,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по представленным им документам и информации, администрация осуществляет запрос у участников отбора в отношении документов и информации с использованием системы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направляемый при необходимости в равной мере всем участникам отбора.</w:t>
      </w:r>
    </w:p>
    <w:p w14:paraId="71D1F92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В данном запросе администрация устанавливает срок предоставления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F515412" w14:textId="67F91458"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Участник отбора формирует и представляет в систему </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E600CC">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запрашиваемую в соответствии с настоящим пунктом информацию и документы в сроки, установленные соответствующим запросом.</w:t>
      </w:r>
    </w:p>
    <w:p w14:paraId="0E1301D8"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В случае, если участник отбора в ответ на запрос, указанный в настоящем пункте, не представил запрашиваемые документы и информацию в установленный в запросе срок, информация об этом факте включается в протокол подведения итогов отбора, предусмотренный пунктом 2.19 настоящего Порядка.</w:t>
      </w:r>
    </w:p>
    <w:p w14:paraId="0A3A8401" w14:textId="4F71702E"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2.1</w:t>
      </w:r>
      <w:r w:rsidR="00E600CC">
        <w:rPr>
          <w:rFonts w:ascii="Times New Roman" w:eastAsia="Times New Roman" w:hAnsi="Times New Roman"/>
          <w:sz w:val="26"/>
          <w:szCs w:val="26"/>
          <w:lang w:eastAsia="ru-RU"/>
        </w:rPr>
        <w:t>8</w:t>
      </w:r>
      <w:r w:rsidRPr="00540DE7">
        <w:rPr>
          <w:rFonts w:ascii="Times New Roman" w:eastAsia="Times New Roman" w:hAnsi="Times New Roman"/>
          <w:sz w:val="26"/>
          <w:szCs w:val="26"/>
          <w:lang w:eastAsia="ru-RU"/>
        </w:rPr>
        <w:t>. В целях завершения отбора и определения победителей формируется протокол подведения итогов отбора, включающий следующую информацию:</w:t>
      </w:r>
    </w:p>
    <w:p w14:paraId="01E6C740"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дата, время и место проведения рассмотрения заявок;</w:t>
      </w:r>
    </w:p>
    <w:p w14:paraId="0D768E2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дата, время и место оценки заявок;</w:t>
      </w:r>
    </w:p>
    <w:p w14:paraId="18387F4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A78BDF5"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151C4C0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наименования получателей субсидии, с которыми заключаются соглашения, и размер предоставляемой субсидии;</w:t>
      </w:r>
    </w:p>
    <w:p w14:paraId="799E65B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наименование участников отбора, прошедших отбор и включенных в резервный список получателей субсидии ввиду недостаточности средств для предоставления субсидии (при необходимости).</w:t>
      </w:r>
    </w:p>
    <w:p w14:paraId="4CB0F2E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При проведении отбора комиссия использует балльную систему оценки по следующим критериям отбора:</w:t>
      </w:r>
    </w:p>
    <w:p w14:paraId="79EF6FB7" w14:textId="719DCB12" w:rsidR="00780AA9" w:rsidRDefault="00780AA9" w:rsidP="00D4464D">
      <w:pPr>
        <w:pStyle w:val="a5"/>
        <w:ind w:right="282"/>
        <w:contextualSpacing/>
        <w:jc w:val="both"/>
        <w:rPr>
          <w:rFonts w:ascii="Times New Roman" w:eastAsia="Times New Roman" w:hAnsi="Times New Roman"/>
          <w:sz w:val="26"/>
          <w:szCs w:val="26"/>
          <w:lang w:eastAsia="ru-RU"/>
        </w:rPr>
      </w:pPr>
    </w:p>
    <w:p w14:paraId="4D845AAA" w14:textId="6D252D87" w:rsidR="00780AA9" w:rsidRDefault="00780AA9" w:rsidP="00540DE7">
      <w:pPr>
        <w:pStyle w:val="a5"/>
        <w:ind w:right="282" w:firstLine="709"/>
        <w:contextualSpacing/>
        <w:jc w:val="both"/>
        <w:rPr>
          <w:rFonts w:ascii="Times New Roman" w:eastAsia="Times New Roman" w:hAnsi="Times New Roman"/>
          <w:sz w:val="26"/>
          <w:szCs w:val="26"/>
          <w:lang w:eastAsia="ru-RU"/>
        </w:rPr>
      </w:pPr>
    </w:p>
    <w:p w14:paraId="465080B0" w14:textId="1965C877" w:rsidR="00D4464D" w:rsidRDefault="00D4464D" w:rsidP="00540DE7">
      <w:pPr>
        <w:pStyle w:val="a5"/>
        <w:ind w:right="282" w:firstLine="709"/>
        <w:contextualSpacing/>
        <w:jc w:val="both"/>
        <w:rPr>
          <w:rFonts w:ascii="Times New Roman" w:eastAsia="Times New Roman" w:hAnsi="Times New Roman"/>
          <w:sz w:val="26"/>
          <w:szCs w:val="26"/>
          <w:lang w:eastAsia="ru-RU"/>
        </w:rPr>
      </w:pPr>
    </w:p>
    <w:p w14:paraId="70C83F9D" w14:textId="4D3D67B0" w:rsidR="00D4464D" w:rsidRDefault="00D4464D" w:rsidP="00540DE7">
      <w:pPr>
        <w:pStyle w:val="a5"/>
        <w:ind w:right="282" w:firstLine="709"/>
        <w:contextualSpacing/>
        <w:jc w:val="both"/>
        <w:rPr>
          <w:rFonts w:ascii="Times New Roman" w:eastAsia="Times New Roman" w:hAnsi="Times New Roman"/>
          <w:sz w:val="26"/>
          <w:szCs w:val="26"/>
          <w:lang w:eastAsia="ru-RU"/>
        </w:rPr>
      </w:pPr>
    </w:p>
    <w:p w14:paraId="47BFBC4E" w14:textId="21A7CF5C" w:rsidR="00D4464D" w:rsidRDefault="00D4464D" w:rsidP="00540DE7">
      <w:pPr>
        <w:pStyle w:val="a5"/>
        <w:ind w:right="282" w:firstLine="709"/>
        <w:contextualSpacing/>
        <w:jc w:val="both"/>
        <w:rPr>
          <w:rFonts w:ascii="Times New Roman" w:eastAsia="Times New Roman" w:hAnsi="Times New Roman"/>
          <w:sz w:val="26"/>
          <w:szCs w:val="26"/>
          <w:lang w:eastAsia="ru-RU"/>
        </w:rPr>
      </w:pPr>
    </w:p>
    <w:p w14:paraId="3DCAB9CA" w14:textId="25464B28" w:rsidR="00D4464D" w:rsidRDefault="00D4464D" w:rsidP="00540DE7">
      <w:pPr>
        <w:pStyle w:val="a5"/>
        <w:ind w:right="282" w:firstLine="709"/>
        <w:contextualSpacing/>
        <w:jc w:val="both"/>
        <w:rPr>
          <w:rFonts w:ascii="Times New Roman" w:eastAsia="Times New Roman" w:hAnsi="Times New Roman"/>
          <w:sz w:val="26"/>
          <w:szCs w:val="26"/>
          <w:lang w:eastAsia="ru-RU"/>
        </w:rPr>
      </w:pPr>
    </w:p>
    <w:p w14:paraId="14BE1008" w14:textId="5A79B5DB" w:rsidR="00D4464D" w:rsidRDefault="00D4464D" w:rsidP="00540DE7">
      <w:pPr>
        <w:pStyle w:val="a5"/>
        <w:ind w:right="282" w:firstLine="709"/>
        <w:contextualSpacing/>
        <w:jc w:val="both"/>
        <w:rPr>
          <w:rFonts w:ascii="Times New Roman" w:eastAsia="Times New Roman" w:hAnsi="Times New Roman"/>
          <w:sz w:val="26"/>
          <w:szCs w:val="26"/>
          <w:lang w:eastAsia="ru-RU"/>
        </w:rPr>
      </w:pPr>
    </w:p>
    <w:p w14:paraId="0A42802F" w14:textId="77777777" w:rsidR="00D4464D" w:rsidRPr="00540DE7" w:rsidRDefault="00D4464D" w:rsidP="00540DE7">
      <w:pPr>
        <w:pStyle w:val="a5"/>
        <w:ind w:right="282" w:firstLine="709"/>
        <w:contextualSpacing/>
        <w:jc w:val="both"/>
        <w:rPr>
          <w:rFonts w:ascii="Times New Roman" w:eastAsia="Times New Roman" w:hAnsi="Times New Roman"/>
          <w:sz w:val="26"/>
          <w:szCs w:val="26"/>
          <w:lang w:eastAsia="ru-RU"/>
        </w:rPr>
      </w:pPr>
    </w:p>
    <w:p w14:paraId="6951DEB5"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p>
    <w:p w14:paraId="04D9A43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КРИТЕРИИ ОЦЕНКИ ДЕЯТЕЛЬНОСТИ УЧАСТНИКОВ ОТБОРА</w:t>
      </w:r>
    </w:p>
    <w:p w14:paraId="2C7E93E0"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p>
    <w:p w14:paraId="77D470C0" w14:textId="4FD9E678" w:rsidR="00540DE7" w:rsidRDefault="00540DE7" w:rsidP="00540DE7">
      <w:pPr>
        <w:pStyle w:val="a5"/>
        <w:ind w:right="282" w:firstLine="709"/>
        <w:contextualSpacing/>
        <w:jc w:val="both"/>
        <w:rPr>
          <w:rFonts w:ascii="Times New Roman" w:eastAsia="Times New Roman" w:hAnsi="Times New Roman"/>
          <w:sz w:val="26"/>
          <w:szCs w:val="26"/>
          <w:lang w:eastAsia="ru-RU"/>
        </w:rPr>
      </w:pPr>
    </w:p>
    <w:p w14:paraId="756B6108" w14:textId="33766F23" w:rsidR="00540DE7" w:rsidRDefault="00540DE7" w:rsidP="00540DE7">
      <w:pPr>
        <w:pStyle w:val="a5"/>
        <w:ind w:right="282" w:firstLine="709"/>
        <w:contextualSpacing/>
        <w:jc w:val="both"/>
        <w:rPr>
          <w:rFonts w:ascii="Times New Roman" w:eastAsia="Times New Roman" w:hAnsi="Times New Roman"/>
          <w:sz w:val="26"/>
          <w:szCs w:val="26"/>
          <w:lang w:eastAsia="ru-RU"/>
        </w:rPr>
      </w:pPr>
    </w:p>
    <w:tbl>
      <w:tblPr>
        <w:tblW w:w="100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031"/>
        <w:gridCol w:w="1308"/>
        <w:gridCol w:w="1256"/>
        <w:gridCol w:w="1373"/>
      </w:tblGrid>
      <w:tr w:rsidR="00540DE7" w:rsidRPr="00540DE7" w14:paraId="05CEC3A1" w14:textId="77777777" w:rsidTr="00B26E07">
        <w:trPr>
          <w:tblHeader/>
        </w:trPr>
        <w:tc>
          <w:tcPr>
            <w:tcW w:w="567" w:type="dxa"/>
            <w:shd w:val="clear" w:color="auto" w:fill="auto"/>
            <w:vAlign w:val="center"/>
          </w:tcPr>
          <w:p w14:paraId="0173E147" w14:textId="77777777" w:rsidR="00540DE7" w:rsidRPr="00540DE7" w:rsidRDefault="00540DE7" w:rsidP="00540DE7">
            <w:pPr>
              <w:autoSpaceDE w:val="0"/>
              <w:autoSpaceDN w:val="0"/>
              <w:adjustRightInd w:val="0"/>
              <w:spacing w:after="0" w:line="240" w:lineRule="auto"/>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 п/п</w:t>
            </w:r>
          </w:p>
        </w:tc>
        <w:tc>
          <w:tcPr>
            <w:tcW w:w="3544" w:type="dxa"/>
            <w:shd w:val="clear" w:color="auto" w:fill="auto"/>
            <w:vAlign w:val="center"/>
          </w:tcPr>
          <w:p w14:paraId="5596104C"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Наименование критерия оценки</w:t>
            </w:r>
          </w:p>
        </w:tc>
        <w:tc>
          <w:tcPr>
            <w:tcW w:w="2027" w:type="dxa"/>
            <w:shd w:val="clear" w:color="auto" w:fill="auto"/>
            <w:vAlign w:val="center"/>
          </w:tcPr>
          <w:p w14:paraId="78FC1397"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Индикатор оценки критерия</w:t>
            </w:r>
          </w:p>
        </w:tc>
        <w:tc>
          <w:tcPr>
            <w:tcW w:w="1308" w:type="dxa"/>
          </w:tcPr>
          <w:p w14:paraId="7988874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Удельный вес критерия в общей системе оценки, %</w:t>
            </w:r>
          </w:p>
        </w:tc>
        <w:tc>
          <w:tcPr>
            <w:tcW w:w="1256" w:type="dxa"/>
            <w:shd w:val="clear" w:color="auto" w:fill="auto"/>
            <w:vAlign w:val="center"/>
          </w:tcPr>
          <w:p w14:paraId="05BBBA7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Оценка</w:t>
            </w:r>
          </w:p>
        </w:tc>
        <w:tc>
          <w:tcPr>
            <w:tcW w:w="1373" w:type="dxa"/>
          </w:tcPr>
          <w:p w14:paraId="0DEE30B2"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Итоговое количество баллов</w:t>
            </w:r>
          </w:p>
        </w:tc>
      </w:tr>
      <w:tr w:rsidR="00540DE7" w:rsidRPr="00540DE7" w14:paraId="68A42E4A" w14:textId="77777777" w:rsidTr="00B26E07">
        <w:tc>
          <w:tcPr>
            <w:tcW w:w="567" w:type="dxa"/>
            <w:vMerge w:val="restart"/>
            <w:shd w:val="clear" w:color="auto" w:fill="auto"/>
            <w:vAlign w:val="center"/>
          </w:tcPr>
          <w:p w14:paraId="6833BC58"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1.</w:t>
            </w:r>
          </w:p>
        </w:tc>
        <w:tc>
          <w:tcPr>
            <w:tcW w:w="3544" w:type="dxa"/>
            <w:vMerge w:val="restart"/>
            <w:shd w:val="clear" w:color="auto" w:fill="auto"/>
            <w:vAlign w:val="center"/>
          </w:tcPr>
          <w:p w14:paraId="23CD7967" w14:textId="77777777" w:rsidR="00540DE7" w:rsidRPr="00540DE7" w:rsidRDefault="00540DE7" w:rsidP="00540DE7">
            <w:pPr>
              <w:autoSpaceDE w:val="0"/>
              <w:autoSpaceDN w:val="0"/>
              <w:adjustRightInd w:val="0"/>
              <w:spacing w:after="0" w:line="240" w:lineRule="auto"/>
              <w:rPr>
                <w:rFonts w:ascii="Times New Roman" w:eastAsia="Times New Roman" w:hAnsi="Times New Roman" w:cs="Times New Roman"/>
                <w:sz w:val="24"/>
                <w:szCs w:val="24"/>
                <w:lang w:eastAsia="ru-RU"/>
              </w:rPr>
            </w:pPr>
            <w:r w:rsidRPr="00540DE7">
              <w:rPr>
                <w:rFonts w:ascii="Times New Roman" w:eastAsia="Calibri" w:hAnsi="Times New Roman" w:cs="Times New Roman"/>
                <w:sz w:val="24"/>
                <w:szCs w:val="24"/>
              </w:rPr>
              <w:t>Рост</w:t>
            </w:r>
            <w:r w:rsidRPr="00540DE7">
              <w:rPr>
                <w:rFonts w:ascii="Times New Roman" w:eastAsia="Times New Roman" w:hAnsi="Times New Roman" w:cs="Times New Roman"/>
                <w:sz w:val="20"/>
                <w:szCs w:val="20"/>
                <w:lang w:eastAsia="ru-RU"/>
              </w:rPr>
              <w:t xml:space="preserve"> </w:t>
            </w:r>
            <w:r w:rsidRPr="00540DE7">
              <w:rPr>
                <w:rFonts w:ascii="Times New Roman" w:eastAsia="Calibri" w:hAnsi="Times New Roman" w:cs="Times New Roman"/>
                <w:sz w:val="24"/>
                <w:szCs w:val="24"/>
              </w:rPr>
              <w:t>среднесписочной численности работающих в отчетном году, чел.</w:t>
            </w:r>
          </w:p>
        </w:tc>
        <w:tc>
          <w:tcPr>
            <w:tcW w:w="2027" w:type="dxa"/>
            <w:tcBorders>
              <w:top w:val="single" w:sz="6" w:space="0" w:color="000000"/>
              <w:left w:val="single" w:sz="6" w:space="0" w:color="000000"/>
              <w:bottom w:val="single" w:sz="6" w:space="0" w:color="000000"/>
              <w:right w:val="single" w:sz="6" w:space="0" w:color="000000"/>
            </w:tcBorders>
          </w:tcPr>
          <w:p w14:paraId="1CB71A72" w14:textId="18A13039" w:rsidR="00540DE7" w:rsidRPr="00540DE7" w:rsidRDefault="00540DE7" w:rsidP="00540DE7">
            <w:pPr>
              <w:spacing w:after="0" w:line="288" w:lineRule="atLeast"/>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 xml:space="preserve">от </w:t>
            </w:r>
            <w:r w:rsidR="00B26E07">
              <w:rPr>
                <w:rFonts w:ascii="Times New Roman" w:eastAsia="Times New Roman" w:hAnsi="Times New Roman" w:cs="Times New Roman"/>
                <w:sz w:val="24"/>
                <w:szCs w:val="24"/>
                <w:lang w:eastAsia="ru-RU"/>
              </w:rPr>
              <w:t>1</w:t>
            </w:r>
            <w:r w:rsidRPr="00540DE7">
              <w:rPr>
                <w:rFonts w:ascii="Times New Roman" w:eastAsia="Times New Roman" w:hAnsi="Times New Roman" w:cs="Times New Roman"/>
                <w:sz w:val="24"/>
                <w:szCs w:val="24"/>
                <w:lang w:eastAsia="ru-RU"/>
              </w:rPr>
              <w:t xml:space="preserve"> до </w:t>
            </w:r>
            <w:r w:rsidR="00B26E07">
              <w:rPr>
                <w:rFonts w:ascii="Times New Roman" w:eastAsia="Times New Roman" w:hAnsi="Times New Roman" w:cs="Times New Roman"/>
                <w:sz w:val="24"/>
                <w:szCs w:val="24"/>
                <w:lang w:eastAsia="ru-RU"/>
              </w:rPr>
              <w:t>3</w:t>
            </w:r>
            <w:r w:rsidRPr="00540DE7">
              <w:rPr>
                <w:rFonts w:ascii="Times New Roman" w:eastAsia="Times New Roman" w:hAnsi="Times New Roman" w:cs="Times New Roman"/>
                <w:sz w:val="24"/>
                <w:szCs w:val="24"/>
                <w:lang w:eastAsia="ru-RU"/>
              </w:rPr>
              <w:t xml:space="preserve"> человек</w:t>
            </w:r>
          </w:p>
        </w:tc>
        <w:tc>
          <w:tcPr>
            <w:tcW w:w="1308" w:type="dxa"/>
            <w:vMerge w:val="restart"/>
            <w:tcBorders>
              <w:top w:val="single" w:sz="4" w:space="0" w:color="auto"/>
              <w:left w:val="single" w:sz="4" w:space="0" w:color="auto"/>
              <w:right w:val="single" w:sz="4" w:space="0" w:color="auto"/>
            </w:tcBorders>
          </w:tcPr>
          <w:p w14:paraId="377E3978"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6F70F6"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70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4E4D41F7"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10 баллов</w:t>
            </w:r>
          </w:p>
        </w:tc>
        <w:tc>
          <w:tcPr>
            <w:tcW w:w="1373" w:type="dxa"/>
            <w:vMerge w:val="restart"/>
            <w:tcBorders>
              <w:top w:val="single" w:sz="4" w:space="0" w:color="auto"/>
              <w:left w:val="single" w:sz="4" w:space="0" w:color="auto"/>
              <w:right w:val="single" w:sz="4" w:space="0" w:color="auto"/>
            </w:tcBorders>
          </w:tcPr>
          <w:p w14:paraId="04E88E35"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487F69E1" w14:textId="77777777" w:rsidTr="00B26E07">
        <w:tc>
          <w:tcPr>
            <w:tcW w:w="567" w:type="dxa"/>
            <w:vMerge/>
            <w:shd w:val="clear" w:color="auto" w:fill="auto"/>
            <w:vAlign w:val="center"/>
          </w:tcPr>
          <w:p w14:paraId="7D90BF12"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4" w:type="dxa"/>
            <w:vMerge/>
            <w:shd w:val="clear" w:color="auto" w:fill="auto"/>
          </w:tcPr>
          <w:p w14:paraId="34FF0ED9" w14:textId="77777777" w:rsidR="00540DE7" w:rsidRPr="00540DE7" w:rsidRDefault="00540DE7" w:rsidP="00540DE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27" w:type="dxa"/>
            <w:tcBorders>
              <w:top w:val="single" w:sz="6" w:space="0" w:color="000000"/>
              <w:left w:val="single" w:sz="6" w:space="0" w:color="000000"/>
              <w:bottom w:val="single" w:sz="6" w:space="0" w:color="000000"/>
              <w:right w:val="single" w:sz="4" w:space="0" w:color="auto"/>
            </w:tcBorders>
          </w:tcPr>
          <w:p w14:paraId="37E977AB" w14:textId="38A0400C" w:rsidR="00540DE7" w:rsidRPr="00540DE7" w:rsidRDefault="00540DE7" w:rsidP="00540DE7">
            <w:pPr>
              <w:spacing w:after="0" w:line="288" w:lineRule="atLeast"/>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 xml:space="preserve">от </w:t>
            </w:r>
            <w:r w:rsidR="00B26E07">
              <w:rPr>
                <w:rFonts w:ascii="Times New Roman" w:eastAsia="Times New Roman" w:hAnsi="Times New Roman" w:cs="Times New Roman"/>
                <w:sz w:val="24"/>
                <w:szCs w:val="24"/>
                <w:lang w:eastAsia="ru-RU"/>
              </w:rPr>
              <w:t>4</w:t>
            </w:r>
            <w:r w:rsidRPr="00540DE7">
              <w:rPr>
                <w:rFonts w:ascii="Times New Roman" w:eastAsia="Times New Roman" w:hAnsi="Times New Roman" w:cs="Times New Roman"/>
                <w:sz w:val="24"/>
                <w:szCs w:val="24"/>
                <w:lang w:eastAsia="ru-RU"/>
              </w:rPr>
              <w:t xml:space="preserve"> до </w:t>
            </w:r>
            <w:r w:rsidR="00B26E07">
              <w:rPr>
                <w:rFonts w:ascii="Times New Roman" w:eastAsia="Times New Roman" w:hAnsi="Times New Roman" w:cs="Times New Roman"/>
                <w:sz w:val="24"/>
                <w:szCs w:val="24"/>
                <w:lang w:eastAsia="ru-RU"/>
              </w:rPr>
              <w:t>6</w:t>
            </w:r>
            <w:r w:rsidRPr="00540DE7">
              <w:rPr>
                <w:rFonts w:ascii="Times New Roman" w:eastAsia="Times New Roman" w:hAnsi="Times New Roman" w:cs="Times New Roman"/>
                <w:sz w:val="24"/>
                <w:szCs w:val="24"/>
                <w:lang w:eastAsia="ru-RU"/>
              </w:rPr>
              <w:t xml:space="preserve"> человек</w:t>
            </w:r>
          </w:p>
        </w:tc>
        <w:tc>
          <w:tcPr>
            <w:tcW w:w="1308" w:type="dxa"/>
            <w:vMerge/>
            <w:tcBorders>
              <w:left w:val="single" w:sz="4" w:space="0" w:color="auto"/>
              <w:right w:val="single" w:sz="4" w:space="0" w:color="auto"/>
            </w:tcBorders>
          </w:tcPr>
          <w:p w14:paraId="12A0B6FC"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6" w:type="dxa"/>
            <w:tcBorders>
              <w:top w:val="single" w:sz="4" w:space="0" w:color="auto"/>
              <w:left w:val="single" w:sz="4" w:space="0" w:color="auto"/>
              <w:right w:val="single" w:sz="4" w:space="0" w:color="auto"/>
            </w:tcBorders>
            <w:shd w:val="clear" w:color="auto" w:fill="auto"/>
            <w:vAlign w:val="center"/>
          </w:tcPr>
          <w:p w14:paraId="3A98AF8C"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35 баллов</w:t>
            </w:r>
          </w:p>
        </w:tc>
        <w:tc>
          <w:tcPr>
            <w:tcW w:w="1373" w:type="dxa"/>
            <w:vMerge/>
            <w:tcBorders>
              <w:left w:val="single" w:sz="4" w:space="0" w:color="auto"/>
              <w:right w:val="single" w:sz="4" w:space="0" w:color="auto"/>
            </w:tcBorders>
          </w:tcPr>
          <w:p w14:paraId="0E936B13"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7ACD68E6" w14:textId="77777777" w:rsidTr="00B26E07">
        <w:tc>
          <w:tcPr>
            <w:tcW w:w="567" w:type="dxa"/>
            <w:vMerge/>
            <w:tcBorders>
              <w:bottom w:val="single" w:sz="4" w:space="0" w:color="auto"/>
            </w:tcBorders>
            <w:shd w:val="clear" w:color="auto" w:fill="auto"/>
            <w:vAlign w:val="center"/>
          </w:tcPr>
          <w:p w14:paraId="5B0DBC7F"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4" w:type="dxa"/>
            <w:vMerge/>
            <w:tcBorders>
              <w:bottom w:val="single" w:sz="4" w:space="0" w:color="auto"/>
            </w:tcBorders>
            <w:shd w:val="clear" w:color="auto" w:fill="auto"/>
          </w:tcPr>
          <w:p w14:paraId="39053339" w14:textId="77777777" w:rsidR="00540DE7" w:rsidRPr="00540DE7" w:rsidRDefault="00540DE7" w:rsidP="00540DE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27" w:type="dxa"/>
            <w:tcBorders>
              <w:top w:val="single" w:sz="6" w:space="0" w:color="000000"/>
              <w:left w:val="single" w:sz="6" w:space="0" w:color="000000"/>
              <w:bottom w:val="single" w:sz="6" w:space="0" w:color="000000"/>
              <w:right w:val="single" w:sz="4" w:space="0" w:color="auto"/>
            </w:tcBorders>
          </w:tcPr>
          <w:p w14:paraId="178AD871" w14:textId="224DB67E" w:rsidR="00540DE7" w:rsidRPr="00540DE7" w:rsidRDefault="00540DE7" w:rsidP="00540DE7">
            <w:pPr>
              <w:spacing w:after="0" w:line="288" w:lineRule="atLeast"/>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 xml:space="preserve">более </w:t>
            </w:r>
            <w:r w:rsidR="00B26E07">
              <w:rPr>
                <w:rFonts w:ascii="Times New Roman" w:eastAsia="Times New Roman" w:hAnsi="Times New Roman" w:cs="Times New Roman"/>
                <w:sz w:val="24"/>
                <w:szCs w:val="24"/>
                <w:lang w:eastAsia="ru-RU"/>
              </w:rPr>
              <w:t>7</w:t>
            </w:r>
            <w:r w:rsidRPr="00540DE7">
              <w:rPr>
                <w:rFonts w:ascii="Times New Roman" w:eastAsia="Times New Roman" w:hAnsi="Times New Roman" w:cs="Times New Roman"/>
                <w:sz w:val="24"/>
                <w:szCs w:val="24"/>
                <w:lang w:eastAsia="ru-RU"/>
              </w:rPr>
              <w:t xml:space="preserve"> человек</w:t>
            </w:r>
          </w:p>
        </w:tc>
        <w:tc>
          <w:tcPr>
            <w:tcW w:w="1308" w:type="dxa"/>
            <w:vMerge/>
            <w:tcBorders>
              <w:left w:val="single" w:sz="4" w:space="0" w:color="auto"/>
              <w:right w:val="single" w:sz="4" w:space="0" w:color="auto"/>
            </w:tcBorders>
          </w:tcPr>
          <w:p w14:paraId="449E2C82"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6" w:type="dxa"/>
            <w:tcBorders>
              <w:left w:val="single" w:sz="4" w:space="0" w:color="auto"/>
              <w:right w:val="single" w:sz="4" w:space="0" w:color="auto"/>
            </w:tcBorders>
            <w:shd w:val="clear" w:color="auto" w:fill="auto"/>
            <w:vAlign w:val="center"/>
          </w:tcPr>
          <w:p w14:paraId="031E5FA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70 баллов</w:t>
            </w:r>
          </w:p>
        </w:tc>
        <w:tc>
          <w:tcPr>
            <w:tcW w:w="1373" w:type="dxa"/>
            <w:vMerge/>
            <w:tcBorders>
              <w:left w:val="single" w:sz="4" w:space="0" w:color="auto"/>
              <w:right w:val="single" w:sz="4" w:space="0" w:color="auto"/>
            </w:tcBorders>
          </w:tcPr>
          <w:p w14:paraId="3F4951A1"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7BEE5C74" w14:textId="77777777" w:rsidTr="00B26E07">
        <w:trPr>
          <w:trHeight w:val="645"/>
        </w:trPr>
        <w:tc>
          <w:tcPr>
            <w:tcW w:w="567" w:type="dxa"/>
            <w:vMerge w:val="restart"/>
            <w:tcBorders>
              <w:top w:val="single" w:sz="4" w:space="0" w:color="auto"/>
              <w:left w:val="single" w:sz="4" w:space="0" w:color="auto"/>
              <w:right w:val="single" w:sz="4" w:space="0" w:color="auto"/>
            </w:tcBorders>
            <w:shd w:val="clear" w:color="auto" w:fill="auto"/>
            <w:vAlign w:val="center"/>
          </w:tcPr>
          <w:p w14:paraId="353E477A"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2.</w:t>
            </w:r>
          </w:p>
        </w:tc>
        <w:tc>
          <w:tcPr>
            <w:tcW w:w="3544" w:type="dxa"/>
            <w:vMerge w:val="restart"/>
            <w:tcBorders>
              <w:top w:val="single" w:sz="4" w:space="0" w:color="auto"/>
              <w:left w:val="single" w:sz="4" w:space="0" w:color="auto"/>
              <w:right w:val="single" w:sz="4" w:space="0" w:color="auto"/>
            </w:tcBorders>
            <w:shd w:val="clear" w:color="auto" w:fill="auto"/>
            <w:vAlign w:val="center"/>
          </w:tcPr>
          <w:p w14:paraId="3148D9FB" w14:textId="1DA73F75" w:rsidR="00540DE7" w:rsidRPr="00540DE7" w:rsidRDefault="00540DE7" w:rsidP="00540DE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 xml:space="preserve">Субъект входит в перечень приоритетных инвестиционных проектов, реализуемых на территории </w:t>
            </w:r>
            <w:r w:rsidR="00B26E07">
              <w:rPr>
                <w:rFonts w:ascii="Times New Roman" w:eastAsia="Times New Roman" w:hAnsi="Times New Roman" w:cs="Times New Roman"/>
                <w:sz w:val="24"/>
                <w:szCs w:val="24"/>
                <w:lang w:eastAsia="ru-RU"/>
              </w:rPr>
              <w:t>Южно-Курильского муниципального округа</w:t>
            </w:r>
          </w:p>
        </w:tc>
        <w:tc>
          <w:tcPr>
            <w:tcW w:w="2027" w:type="dxa"/>
            <w:tcBorders>
              <w:top w:val="single" w:sz="4" w:space="0" w:color="auto"/>
              <w:left w:val="single" w:sz="4" w:space="0" w:color="auto"/>
              <w:right w:val="single" w:sz="4" w:space="0" w:color="auto"/>
            </w:tcBorders>
            <w:shd w:val="clear" w:color="auto" w:fill="auto"/>
            <w:vAlign w:val="center"/>
          </w:tcPr>
          <w:p w14:paraId="52DF30AC"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да</w:t>
            </w:r>
          </w:p>
        </w:tc>
        <w:tc>
          <w:tcPr>
            <w:tcW w:w="1308" w:type="dxa"/>
            <w:vMerge w:val="restart"/>
            <w:tcBorders>
              <w:top w:val="single" w:sz="4" w:space="0" w:color="auto"/>
              <w:left w:val="single" w:sz="4" w:space="0" w:color="auto"/>
              <w:right w:val="single" w:sz="4" w:space="0" w:color="auto"/>
            </w:tcBorders>
          </w:tcPr>
          <w:p w14:paraId="575B230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5CB17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5120DB6"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10</w:t>
            </w:r>
          </w:p>
        </w:tc>
        <w:tc>
          <w:tcPr>
            <w:tcW w:w="1256" w:type="dxa"/>
            <w:tcBorders>
              <w:top w:val="single" w:sz="4" w:space="0" w:color="auto"/>
              <w:left w:val="single" w:sz="4" w:space="0" w:color="auto"/>
              <w:right w:val="single" w:sz="4" w:space="0" w:color="auto"/>
            </w:tcBorders>
            <w:shd w:val="clear" w:color="auto" w:fill="auto"/>
            <w:vAlign w:val="center"/>
          </w:tcPr>
          <w:p w14:paraId="40A4B7EA"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10 баллов</w:t>
            </w:r>
          </w:p>
        </w:tc>
        <w:tc>
          <w:tcPr>
            <w:tcW w:w="1373" w:type="dxa"/>
            <w:vMerge w:val="restart"/>
            <w:tcBorders>
              <w:top w:val="single" w:sz="4" w:space="0" w:color="auto"/>
              <w:left w:val="single" w:sz="4" w:space="0" w:color="auto"/>
              <w:right w:val="single" w:sz="4" w:space="0" w:color="auto"/>
            </w:tcBorders>
          </w:tcPr>
          <w:p w14:paraId="0A3059B6"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2DFBEFF5" w14:textId="77777777" w:rsidTr="00B26E07">
        <w:trPr>
          <w:trHeight w:val="720"/>
        </w:trPr>
        <w:tc>
          <w:tcPr>
            <w:tcW w:w="567" w:type="dxa"/>
            <w:vMerge/>
            <w:tcBorders>
              <w:left w:val="single" w:sz="4" w:space="0" w:color="auto"/>
              <w:bottom w:val="single" w:sz="4" w:space="0" w:color="auto"/>
              <w:right w:val="single" w:sz="4" w:space="0" w:color="auto"/>
            </w:tcBorders>
            <w:shd w:val="clear" w:color="auto" w:fill="auto"/>
            <w:vAlign w:val="center"/>
          </w:tcPr>
          <w:p w14:paraId="025DB6F8"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4" w:type="dxa"/>
            <w:vMerge/>
            <w:tcBorders>
              <w:left w:val="single" w:sz="4" w:space="0" w:color="auto"/>
              <w:bottom w:val="single" w:sz="4" w:space="0" w:color="auto"/>
              <w:right w:val="single" w:sz="4" w:space="0" w:color="auto"/>
            </w:tcBorders>
            <w:shd w:val="clear" w:color="auto" w:fill="auto"/>
            <w:vAlign w:val="center"/>
          </w:tcPr>
          <w:p w14:paraId="60410010" w14:textId="77777777" w:rsidR="00540DE7" w:rsidRPr="00540DE7" w:rsidRDefault="00540DE7" w:rsidP="00540DE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27" w:type="dxa"/>
            <w:tcBorders>
              <w:top w:val="single" w:sz="4" w:space="0" w:color="auto"/>
              <w:left w:val="single" w:sz="4" w:space="0" w:color="auto"/>
              <w:right w:val="single" w:sz="4" w:space="0" w:color="auto"/>
            </w:tcBorders>
            <w:shd w:val="clear" w:color="auto" w:fill="auto"/>
            <w:vAlign w:val="center"/>
          </w:tcPr>
          <w:p w14:paraId="38AC59F4"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нет</w:t>
            </w:r>
          </w:p>
        </w:tc>
        <w:tc>
          <w:tcPr>
            <w:tcW w:w="1308" w:type="dxa"/>
            <w:vMerge/>
            <w:tcBorders>
              <w:left w:val="single" w:sz="4" w:space="0" w:color="auto"/>
              <w:right w:val="single" w:sz="4" w:space="0" w:color="auto"/>
            </w:tcBorders>
          </w:tcPr>
          <w:p w14:paraId="4703C4F3"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6" w:type="dxa"/>
            <w:tcBorders>
              <w:left w:val="single" w:sz="4" w:space="0" w:color="auto"/>
              <w:right w:val="single" w:sz="4" w:space="0" w:color="auto"/>
            </w:tcBorders>
            <w:shd w:val="clear" w:color="auto" w:fill="auto"/>
            <w:vAlign w:val="center"/>
          </w:tcPr>
          <w:p w14:paraId="76A779E9"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0 баллов</w:t>
            </w:r>
          </w:p>
        </w:tc>
        <w:tc>
          <w:tcPr>
            <w:tcW w:w="1373" w:type="dxa"/>
            <w:vMerge/>
            <w:tcBorders>
              <w:left w:val="single" w:sz="4" w:space="0" w:color="auto"/>
              <w:right w:val="single" w:sz="4" w:space="0" w:color="auto"/>
            </w:tcBorders>
          </w:tcPr>
          <w:p w14:paraId="11FCE578"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4ED42E3D" w14:textId="77777777" w:rsidTr="00B26E07">
        <w:trPr>
          <w:trHeight w:val="1485"/>
        </w:trPr>
        <w:tc>
          <w:tcPr>
            <w:tcW w:w="567" w:type="dxa"/>
            <w:vMerge w:val="restart"/>
            <w:tcBorders>
              <w:top w:val="single" w:sz="4" w:space="0" w:color="auto"/>
              <w:left w:val="single" w:sz="4" w:space="0" w:color="auto"/>
              <w:right w:val="single" w:sz="4" w:space="0" w:color="auto"/>
            </w:tcBorders>
            <w:shd w:val="clear" w:color="auto" w:fill="auto"/>
            <w:vAlign w:val="center"/>
          </w:tcPr>
          <w:p w14:paraId="353148CB"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3.</w:t>
            </w:r>
          </w:p>
        </w:tc>
        <w:tc>
          <w:tcPr>
            <w:tcW w:w="3544" w:type="dxa"/>
            <w:vMerge w:val="restart"/>
            <w:tcBorders>
              <w:top w:val="single" w:sz="4" w:space="0" w:color="auto"/>
              <w:left w:val="single" w:sz="4" w:space="0" w:color="auto"/>
              <w:right w:val="single" w:sz="4" w:space="0" w:color="auto"/>
            </w:tcBorders>
            <w:shd w:val="clear" w:color="auto" w:fill="auto"/>
            <w:vAlign w:val="center"/>
          </w:tcPr>
          <w:p w14:paraId="3EC275D4" w14:textId="60D89A99" w:rsidR="00540DE7" w:rsidRPr="00540DE7" w:rsidRDefault="00540DE7" w:rsidP="00540DE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0DE7">
              <w:rPr>
                <w:rFonts w:ascii="Times New Roman" w:eastAsia="Calibri" w:hAnsi="Times New Roman" w:cs="Times New Roman"/>
                <w:sz w:val="24"/>
                <w:szCs w:val="24"/>
                <w:lang w:eastAsia="ru-RU"/>
              </w:rPr>
              <w:t>Субъект относится к приоритетной группе (социальные</w:t>
            </w:r>
            <w:r w:rsidR="00B26E07">
              <w:rPr>
                <w:rFonts w:ascii="Times New Roman" w:eastAsia="Calibri" w:hAnsi="Times New Roman" w:cs="Times New Roman"/>
                <w:sz w:val="24"/>
                <w:szCs w:val="24"/>
                <w:lang w:eastAsia="ru-RU"/>
              </w:rPr>
              <w:t xml:space="preserve"> </w:t>
            </w:r>
            <w:r w:rsidRPr="00540DE7">
              <w:rPr>
                <w:rFonts w:ascii="Times New Roman" w:eastAsia="Calibri" w:hAnsi="Times New Roman" w:cs="Times New Roman"/>
                <w:sz w:val="24"/>
                <w:szCs w:val="24"/>
                <w:lang w:eastAsia="ru-RU"/>
              </w:rPr>
              <w:t xml:space="preserve">предприниматели, Дальневосточный гектар, Доступная рыба) </w:t>
            </w:r>
          </w:p>
        </w:tc>
        <w:tc>
          <w:tcPr>
            <w:tcW w:w="2027" w:type="dxa"/>
            <w:tcBorders>
              <w:top w:val="single" w:sz="4" w:space="0" w:color="auto"/>
              <w:left w:val="single" w:sz="4" w:space="0" w:color="auto"/>
              <w:right w:val="single" w:sz="4" w:space="0" w:color="auto"/>
            </w:tcBorders>
            <w:shd w:val="clear" w:color="auto" w:fill="auto"/>
            <w:vAlign w:val="center"/>
          </w:tcPr>
          <w:p w14:paraId="452F16F0"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да</w:t>
            </w:r>
          </w:p>
        </w:tc>
        <w:tc>
          <w:tcPr>
            <w:tcW w:w="1308" w:type="dxa"/>
            <w:vMerge w:val="restart"/>
            <w:tcBorders>
              <w:top w:val="single" w:sz="4" w:space="0" w:color="auto"/>
              <w:left w:val="single" w:sz="4" w:space="0" w:color="auto"/>
              <w:right w:val="single" w:sz="4" w:space="0" w:color="auto"/>
            </w:tcBorders>
          </w:tcPr>
          <w:p w14:paraId="3A8FD59F"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0305D6"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E03AABF"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DBA5094"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B22CE3"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170C254"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20</w:t>
            </w:r>
          </w:p>
        </w:tc>
        <w:tc>
          <w:tcPr>
            <w:tcW w:w="1256" w:type="dxa"/>
            <w:tcBorders>
              <w:top w:val="single" w:sz="4" w:space="0" w:color="auto"/>
              <w:left w:val="single" w:sz="4" w:space="0" w:color="auto"/>
              <w:right w:val="single" w:sz="4" w:space="0" w:color="auto"/>
            </w:tcBorders>
            <w:shd w:val="clear" w:color="auto" w:fill="auto"/>
            <w:vAlign w:val="center"/>
          </w:tcPr>
          <w:p w14:paraId="2DDBDD65"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20 баллов</w:t>
            </w:r>
          </w:p>
        </w:tc>
        <w:tc>
          <w:tcPr>
            <w:tcW w:w="1373" w:type="dxa"/>
            <w:vMerge w:val="restart"/>
            <w:tcBorders>
              <w:top w:val="single" w:sz="4" w:space="0" w:color="auto"/>
              <w:left w:val="single" w:sz="4" w:space="0" w:color="auto"/>
              <w:right w:val="single" w:sz="4" w:space="0" w:color="auto"/>
            </w:tcBorders>
          </w:tcPr>
          <w:p w14:paraId="66C92D1A"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03487CBD" w14:textId="77777777" w:rsidTr="00B26E07">
        <w:trPr>
          <w:trHeight w:val="1260"/>
        </w:trPr>
        <w:tc>
          <w:tcPr>
            <w:tcW w:w="567" w:type="dxa"/>
            <w:vMerge/>
            <w:tcBorders>
              <w:left w:val="single" w:sz="4" w:space="0" w:color="auto"/>
              <w:bottom w:val="single" w:sz="4" w:space="0" w:color="auto"/>
              <w:right w:val="single" w:sz="4" w:space="0" w:color="auto"/>
            </w:tcBorders>
            <w:shd w:val="clear" w:color="auto" w:fill="auto"/>
            <w:vAlign w:val="center"/>
          </w:tcPr>
          <w:p w14:paraId="3CFEB44D"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44" w:type="dxa"/>
            <w:vMerge/>
            <w:tcBorders>
              <w:left w:val="single" w:sz="4" w:space="0" w:color="auto"/>
              <w:bottom w:val="single" w:sz="4" w:space="0" w:color="auto"/>
              <w:right w:val="single" w:sz="4" w:space="0" w:color="auto"/>
            </w:tcBorders>
            <w:shd w:val="clear" w:color="auto" w:fill="auto"/>
            <w:vAlign w:val="center"/>
          </w:tcPr>
          <w:p w14:paraId="1257B528" w14:textId="77777777" w:rsidR="00540DE7" w:rsidRPr="00540DE7" w:rsidRDefault="00540DE7" w:rsidP="00540DE7">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027" w:type="dxa"/>
            <w:tcBorders>
              <w:top w:val="single" w:sz="4" w:space="0" w:color="auto"/>
              <w:left w:val="single" w:sz="4" w:space="0" w:color="auto"/>
              <w:right w:val="single" w:sz="4" w:space="0" w:color="auto"/>
            </w:tcBorders>
            <w:shd w:val="clear" w:color="auto" w:fill="auto"/>
            <w:vAlign w:val="center"/>
          </w:tcPr>
          <w:p w14:paraId="49CD8870"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нет</w:t>
            </w:r>
          </w:p>
        </w:tc>
        <w:tc>
          <w:tcPr>
            <w:tcW w:w="1308" w:type="dxa"/>
            <w:vMerge/>
            <w:tcBorders>
              <w:left w:val="single" w:sz="4" w:space="0" w:color="auto"/>
              <w:right w:val="single" w:sz="4" w:space="0" w:color="auto"/>
            </w:tcBorders>
          </w:tcPr>
          <w:p w14:paraId="6CF80069"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6" w:type="dxa"/>
            <w:tcBorders>
              <w:top w:val="single" w:sz="4" w:space="0" w:color="auto"/>
              <w:left w:val="single" w:sz="4" w:space="0" w:color="auto"/>
              <w:right w:val="single" w:sz="4" w:space="0" w:color="auto"/>
            </w:tcBorders>
            <w:shd w:val="clear" w:color="auto" w:fill="auto"/>
            <w:vAlign w:val="center"/>
          </w:tcPr>
          <w:p w14:paraId="0134A02E"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0 баллов</w:t>
            </w:r>
          </w:p>
        </w:tc>
        <w:tc>
          <w:tcPr>
            <w:tcW w:w="1373" w:type="dxa"/>
            <w:vMerge/>
            <w:tcBorders>
              <w:left w:val="single" w:sz="4" w:space="0" w:color="auto"/>
              <w:right w:val="single" w:sz="4" w:space="0" w:color="auto"/>
            </w:tcBorders>
          </w:tcPr>
          <w:p w14:paraId="5AF1A4B4"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40DE7" w:rsidRPr="00540DE7" w14:paraId="2D576404" w14:textId="77777777" w:rsidTr="00B26E07">
        <w:tc>
          <w:tcPr>
            <w:tcW w:w="567" w:type="dxa"/>
            <w:shd w:val="clear" w:color="auto" w:fill="auto"/>
            <w:vAlign w:val="center"/>
          </w:tcPr>
          <w:p w14:paraId="0EE61A75" w14:textId="77777777" w:rsidR="00540DE7" w:rsidRPr="00540DE7" w:rsidRDefault="00540DE7" w:rsidP="00540DE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75" w:type="dxa"/>
            <w:gridSpan w:val="2"/>
            <w:shd w:val="clear" w:color="auto" w:fill="auto"/>
            <w:vAlign w:val="center"/>
          </w:tcPr>
          <w:p w14:paraId="2C91AC09"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ИТОГО:</w:t>
            </w:r>
          </w:p>
        </w:tc>
        <w:tc>
          <w:tcPr>
            <w:tcW w:w="1308" w:type="dxa"/>
          </w:tcPr>
          <w:p w14:paraId="6B81A238"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0DE7">
              <w:rPr>
                <w:rFonts w:ascii="Times New Roman" w:eastAsia="Times New Roman" w:hAnsi="Times New Roman" w:cs="Times New Roman"/>
                <w:sz w:val="24"/>
                <w:szCs w:val="24"/>
                <w:lang w:eastAsia="ru-RU"/>
              </w:rPr>
              <w:t>100</w:t>
            </w:r>
          </w:p>
        </w:tc>
        <w:tc>
          <w:tcPr>
            <w:tcW w:w="1256" w:type="dxa"/>
            <w:tcBorders>
              <w:right w:val="single" w:sz="4" w:space="0" w:color="auto"/>
            </w:tcBorders>
            <w:shd w:val="clear" w:color="auto" w:fill="auto"/>
            <w:vAlign w:val="center"/>
          </w:tcPr>
          <w:p w14:paraId="67392D16"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3" w:type="dxa"/>
            <w:tcBorders>
              <w:left w:val="single" w:sz="4" w:space="0" w:color="auto"/>
              <w:right w:val="single" w:sz="4" w:space="0" w:color="auto"/>
            </w:tcBorders>
          </w:tcPr>
          <w:p w14:paraId="178390D1" w14:textId="77777777" w:rsidR="00540DE7" w:rsidRPr="00540DE7" w:rsidRDefault="00540DE7" w:rsidP="00540DE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619255AC"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p>
    <w:p w14:paraId="2BF67C7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p>
    <w:p w14:paraId="2A11F83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Итоговый балл заявки определяется путем суммирования баллов по всем критериям.</w:t>
      </w:r>
    </w:p>
    <w:p w14:paraId="0E6C09A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Ранжирование поступивших заявок производится по мере уменьшения присвоенных баллов. Первый порядковый номер присваивается участнику отбора, набравшему наибольшее количество баллов.</w:t>
      </w:r>
    </w:p>
    <w:p w14:paraId="61BC3EC9" w14:textId="34D2026D"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В случае равенства набранной суммы баллов по нескольким участникам отбора приоритетным правом на получение субсидии обладает участник отбора, относящийся к категории приоритетной группы, указанной в пункте 1.3 настоящего Порядка. В случае его отсутствия - участник отбора, заявка которого поступила раньше, и ей присвоен меньший номер в системе </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0DC1986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Количество участников отбора, которым предоставляются субсидии, определяется исходя из соответствия участников отбора требованиям настоящего Порядка, суммы набранных ими баллов, а также в пределах лимитов бюджетных обязательств на предоставление субсидии на соответствующий финансовый год.</w:t>
      </w:r>
    </w:p>
    <w:p w14:paraId="5700C37E"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При недостаточности средств для выплаты участникам отбора субсидии либо ее части формируется резервный список получателей субсидии. Список формируется по мере уменьшения присвоенных участнику отбора баллов.</w:t>
      </w:r>
    </w:p>
    <w:p w14:paraId="5358A053" w14:textId="6D7D3C3A"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 xml:space="preserve">Протокол подведения итогов отбора формируется на едином портале на основании результатов определения победителя отбора и подписывается усиленной квалифицированной подписью руководителя (или уполномоченного им лица) администрации в системе </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а также размещается на едином портале не позднее 1-го рабочего дня, следующего за днем его подписания.</w:t>
      </w:r>
    </w:p>
    <w:p w14:paraId="0A0B6B0B" w14:textId="24988FD8"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w:t>
      </w:r>
      <w:r w:rsidR="00780AA9">
        <w:rPr>
          <w:rFonts w:ascii="Times New Roman" w:eastAsia="Times New Roman" w:hAnsi="Times New Roman"/>
          <w:sz w:val="26"/>
          <w:szCs w:val="26"/>
          <w:lang w:eastAsia="ru-RU"/>
        </w:rPr>
        <w:t>19</w:t>
      </w:r>
      <w:r w:rsidRPr="00540DE7">
        <w:rPr>
          <w:rFonts w:ascii="Times New Roman" w:eastAsia="Times New Roman" w:hAnsi="Times New Roman"/>
          <w:sz w:val="26"/>
          <w:szCs w:val="26"/>
          <w:lang w:eastAsia="ru-RU"/>
        </w:rPr>
        <w:t xml:space="preserve">. Администрация в течение 5 календарных дней со дня принятия решения информирует участников отбора в системе </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xml:space="preserve"> о принятом решении или путем направления уведомления на адрес электронной почты, указанный в заявке.</w:t>
      </w:r>
    </w:p>
    <w:p w14:paraId="73164522" w14:textId="77FDB872"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0</w:t>
      </w:r>
      <w:r w:rsidRPr="00540DE7">
        <w:rPr>
          <w:rFonts w:ascii="Times New Roman" w:eastAsia="Times New Roman" w:hAnsi="Times New Roman"/>
          <w:sz w:val="26"/>
          <w:szCs w:val="26"/>
          <w:lang w:eastAsia="ru-RU"/>
        </w:rPr>
        <w:t>. Основаниями для отклонения заявок и отказа в предоставлении субсидии являются:</w:t>
      </w:r>
    </w:p>
    <w:p w14:paraId="386715C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несоответствие участника отбора требованиям, установленным в соответствии с пунктом 2.6 настоящего Порядка;</w:t>
      </w:r>
    </w:p>
    <w:p w14:paraId="65BB2079"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56D9B01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несоответствие представленных участником отбора заявки и (или) документов требованиям, установленных в объявлении о проведении отбора, предусмотренных настоящим Порядком;</w:t>
      </w:r>
    </w:p>
    <w:p w14:paraId="7845AFBB" w14:textId="736A17D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w:t>
      </w:r>
      <w:r w:rsidR="00F95F93">
        <w:rPr>
          <w:rFonts w:ascii="Times New Roman" w:eastAsia="Times New Roman" w:hAnsi="Times New Roman"/>
          <w:sz w:val="26"/>
          <w:szCs w:val="26"/>
          <w:lang w:eastAsia="ru-RU"/>
        </w:rPr>
        <w:t xml:space="preserve"> </w:t>
      </w:r>
      <w:r w:rsidRPr="00540DE7">
        <w:rPr>
          <w:rFonts w:ascii="Times New Roman" w:eastAsia="Times New Roman" w:hAnsi="Times New Roman"/>
          <w:sz w:val="26"/>
          <w:szCs w:val="26"/>
          <w:lang w:eastAsia="ru-RU"/>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2473946B"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подача участником отбора заявки после даты и (или) времени, определенных для подачи заявок;</w:t>
      </w:r>
    </w:p>
    <w:p w14:paraId="01118D8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 выполнены условия оказания поддержки;</w:t>
      </w:r>
    </w:p>
    <w:p w14:paraId="196F913F"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823D482"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с даты признания участника отбора совершившим нарушение порядка и условий оказания поддержки (распространяется на виды поддержки, в отношении которых выявлены нарушения): прошло не менее трех лет,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419C7487"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Исключение составляют случаи, когда участник отбора в более короткий срок, а именно - до даты размещения объявления о проведении отбора устранит допущенные нарушения;</w:t>
      </w:r>
    </w:p>
    <w:p w14:paraId="2A2F336A"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выявление в документах участника отбора затрат, не соответствующим целям предоставления субсидии. При этом участнику отбора отказывается в предоставлении субсидии только в отношении таких затрат;</w:t>
      </w:r>
    </w:p>
    <w:p w14:paraId="6FD43136" w14:textId="7777777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недостаточность бюджетных ассигнований для предоставления субсидии в текущем финансовом году.</w:t>
      </w:r>
    </w:p>
    <w:p w14:paraId="3A70DE4D" w14:textId="388E96FB"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1</w:t>
      </w:r>
      <w:r w:rsidRPr="00540DE7">
        <w:rPr>
          <w:rFonts w:ascii="Times New Roman" w:eastAsia="Times New Roman" w:hAnsi="Times New Roman"/>
          <w:sz w:val="26"/>
          <w:szCs w:val="26"/>
          <w:lang w:eastAsia="ru-RU"/>
        </w:rPr>
        <w:t>. В случае поступления на рассмотрение комиссии документов единственного участника отбора, соответствующего требованиям настоящего Порядка, отбор считается состоявшимся.</w:t>
      </w:r>
    </w:p>
    <w:p w14:paraId="170D0937" w14:textId="0ECD6F3A"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2</w:t>
      </w:r>
      <w:r w:rsidRPr="00540DE7">
        <w:rPr>
          <w:rFonts w:ascii="Times New Roman" w:eastAsia="Times New Roman" w:hAnsi="Times New Roman"/>
          <w:sz w:val="26"/>
          <w:szCs w:val="26"/>
          <w:lang w:eastAsia="ru-RU"/>
        </w:rPr>
        <w:t>. В случае отсутствия заявок на участие в отборе администрация не позднее чем в день окончания подачи заявок вправе принять решение о продлении срока приема заявок на 14 календарных дней.</w:t>
      </w:r>
    </w:p>
    <w:p w14:paraId="6A274344" w14:textId="3D4881A4"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lastRenderedPageBreak/>
        <w:t>2.2</w:t>
      </w:r>
      <w:r w:rsidR="00780AA9">
        <w:rPr>
          <w:rFonts w:ascii="Times New Roman" w:eastAsia="Times New Roman" w:hAnsi="Times New Roman"/>
          <w:sz w:val="26"/>
          <w:szCs w:val="26"/>
          <w:lang w:eastAsia="ru-RU"/>
        </w:rPr>
        <w:t>3</w:t>
      </w:r>
      <w:r w:rsidRPr="00540DE7">
        <w:rPr>
          <w:rFonts w:ascii="Times New Roman" w:eastAsia="Times New Roman" w:hAnsi="Times New Roman"/>
          <w:sz w:val="26"/>
          <w:szCs w:val="26"/>
          <w:lang w:eastAsia="ru-RU"/>
        </w:rPr>
        <w:t>. Отбор получателей субсидии признается несостоявшимся в следующих случаях:</w:t>
      </w:r>
    </w:p>
    <w:p w14:paraId="7F4C820F" w14:textId="77777777" w:rsidR="00540DE7" w:rsidRPr="00540DE7" w:rsidRDefault="00540DE7" w:rsidP="00B26E0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 окончании срока подачи заявок не подано ни одной заявки;</w:t>
      </w:r>
    </w:p>
    <w:p w14:paraId="35266B0B" w14:textId="77777777" w:rsidR="00540DE7" w:rsidRPr="00540DE7" w:rsidRDefault="00540DE7" w:rsidP="00B26E0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по результатам рассмотрения заявок отклонены все заявки.</w:t>
      </w:r>
    </w:p>
    <w:p w14:paraId="1DE54690" w14:textId="6744DC9D" w:rsidR="00540DE7" w:rsidRPr="00540DE7" w:rsidRDefault="00540DE7" w:rsidP="00B26E0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4</w:t>
      </w:r>
      <w:r w:rsidRPr="00540DE7">
        <w:rPr>
          <w:rFonts w:ascii="Times New Roman" w:eastAsia="Times New Roman" w:hAnsi="Times New Roman"/>
          <w:sz w:val="26"/>
          <w:szCs w:val="26"/>
          <w:lang w:eastAsia="ru-RU"/>
        </w:rPr>
        <w:t>. Порядок отмены проведения отбора.</w:t>
      </w:r>
    </w:p>
    <w:p w14:paraId="7FD0B350" w14:textId="77777777" w:rsidR="00540DE7" w:rsidRPr="00540DE7" w:rsidRDefault="00540DE7" w:rsidP="00B26E0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Администрация в срок не позднее 1 рабочего дня до даты окончания срока подачи заявок участниками отбора принимает решение об отмене проведения отбора путем размещения объявления об отмене проведения отбора на едином портале в случае:</w:t>
      </w:r>
    </w:p>
    <w:p w14:paraId="047BFC54" w14:textId="3185AD14" w:rsidR="00540DE7" w:rsidRPr="00540DE7" w:rsidRDefault="00540DE7" w:rsidP="00B26E07">
      <w:pPr>
        <w:pStyle w:val="a5"/>
        <w:ind w:right="284" w:firstLine="567"/>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w:t>
      </w:r>
      <w:r w:rsidR="00B26E07">
        <w:rPr>
          <w:rFonts w:ascii="Times New Roman" w:eastAsia="Times New Roman" w:hAnsi="Times New Roman"/>
          <w:sz w:val="26"/>
          <w:szCs w:val="26"/>
          <w:lang w:eastAsia="ru-RU"/>
        </w:rPr>
        <w:t xml:space="preserve"> </w:t>
      </w:r>
      <w:r w:rsidRPr="00540DE7">
        <w:rPr>
          <w:rFonts w:ascii="Times New Roman" w:eastAsia="Times New Roman" w:hAnsi="Times New Roman"/>
          <w:sz w:val="26"/>
          <w:szCs w:val="26"/>
          <w:lang w:eastAsia="ru-RU"/>
        </w:rPr>
        <w:t>допущения существенных ошибок при подготовке объявления о проведении отбора;</w:t>
      </w:r>
    </w:p>
    <w:p w14:paraId="238BC429" w14:textId="77777777" w:rsidR="00540DE7" w:rsidRPr="00540DE7" w:rsidRDefault="00540DE7" w:rsidP="00B26E07">
      <w:pPr>
        <w:pStyle w:val="a5"/>
        <w:ind w:right="284" w:firstLine="567"/>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изменения норм законодательства.</w:t>
      </w:r>
    </w:p>
    <w:p w14:paraId="43F121BA" w14:textId="4BFB451D"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Объявление об отмене отбора получателей субсидии формируется в электронной форме посредством заполнения соответствующих форм веб-интерфейса системы </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 размещается на едином портале и содержит информацию о причинах отмены отбора получателей субсидии. Отбор получателей субсидии считается отмененным со дня размещения объявления о его отмене на едином портале.</w:t>
      </w:r>
    </w:p>
    <w:p w14:paraId="14A7A554" w14:textId="3AAB9409"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 xml:space="preserve">Участники отбора, подавшие заявки, информируются об отмене проведения отбора в системе </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Электронный бюджет</w:t>
      </w:r>
      <w:r w:rsidR="00780AA9">
        <w:rPr>
          <w:rFonts w:ascii="Times New Roman" w:eastAsia="Times New Roman" w:hAnsi="Times New Roman"/>
          <w:sz w:val="26"/>
          <w:szCs w:val="26"/>
          <w:lang w:eastAsia="ru-RU"/>
        </w:rPr>
        <w:t>»</w:t>
      </w:r>
      <w:r w:rsidRPr="00540DE7">
        <w:rPr>
          <w:rFonts w:ascii="Times New Roman" w:eastAsia="Times New Roman" w:hAnsi="Times New Roman"/>
          <w:sz w:val="26"/>
          <w:szCs w:val="26"/>
          <w:lang w:eastAsia="ru-RU"/>
        </w:rPr>
        <w:t>.</w:t>
      </w:r>
    </w:p>
    <w:p w14:paraId="7E7E494D" w14:textId="70BF9567"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5</w:t>
      </w:r>
      <w:r w:rsidRPr="00540DE7">
        <w:rPr>
          <w:rFonts w:ascii="Times New Roman" w:eastAsia="Times New Roman" w:hAnsi="Times New Roman"/>
          <w:sz w:val="26"/>
          <w:szCs w:val="26"/>
          <w:lang w:eastAsia="ru-RU"/>
        </w:rPr>
        <w:t>.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администрация отказывается от заключения соглашения с победителем отбора.</w:t>
      </w:r>
    </w:p>
    <w:p w14:paraId="4DCEFB3E" w14:textId="32B2CB43" w:rsidR="00540DE7" w:rsidRPr="00540DE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6</w:t>
      </w:r>
      <w:r w:rsidRPr="00540DE7">
        <w:rPr>
          <w:rFonts w:ascii="Times New Roman" w:eastAsia="Times New Roman" w:hAnsi="Times New Roman"/>
          <w:sz w:val="26"/>
          <w:szCs w:val="26"/>
          <w:lang w:eastAsia="ru-RU"/>
        </w:rPr>
        <w:t>. В случае отказа администрации от заключения соглашения с победителями отбора на основании фактов, указанных в пункте 2.2</w:t>
      </w:r>
      <w:r w:rsidR="00780AA9">
        <w:rPr>
          <w:rFonts w:ascii="Times New Roman" w:eastAsia="Times New Roman" w:hAnsi="Times New Roman"/>
          <w:sz w:val="26"/>
          <w:szCs w:val="26"/>
          <w:lang w:eastAsia="ru-RU"/>
        </w:rPr>
        <w:t>5</w:t>
      </w:r>
      <w:r w:rsidRPr="00540DE7">
        <w:rPr>
          <w:rFonts w:ascii="Times New Roman" w:eastAsia="Times New Roman" w:hAnsi="Times New Roman"/>
          <w:sz w:val="26"/>
          <w:szCs w:val="26"/>
          <w:lang w:eastAsia="ru-RU"/>
        </w:rPr>
        <w:t xml:space="preserve"> настоящего Порядка, отказа победителя отбора от заключения соглашения, не подписания победителем отбора соглашения в срок, определенный объявлением о проведении отбора и указанный в пункте </w:t>
      </w:r>
      <w:r w:rsidR="00107C69" w:rsidRPr="00107C69">
        <w:rPr>
          <w:rFonts w:ascii="Times New Roman" w:eastAsia="Times New Roman" w:hAnsi="Times New Roman"/>
          <w:sz w:val="26"/>
          <w:szCs w:val="26"/>
          <w:lang w:eastAsia="ru-RU"/>
        </w:rPr>
        <w:t>4</w:t>
      </w:r>
      <w:r w:rsidRPr="00107C69">
        <w:rPr>
          <w:rFonts w:ascii="Times New Roman" w:eastAsia="Times New Roman" w:hAnsi="Times New Roman"/>
          <w:sz w:val="26"/>
          <w:szCs w:val="26"/>
          <w:lang w:eastAsia="ru-RU"/>
        </w:rPr>
        <w:t>.4.3</w:t>
      </w:r>
      <w:r w:rsidRPr="00540DE7">
        <w:rPr>
          <w:rFonts w:ascii="Times New Roman" w:eastAsia="Times New Roman" w:hAnsi="Times New Roman"/>
          <w:sz w:val="26"/>
          <w:szCs w:val="26"/>
          <w:lang w:eastAsia="ru-RU"/>
        </w:rPr>
        <w:t xml:space="preserve"> настоящего Порядка, увеличения лимитов бюджетных обязательств на текущий финансовый год субсидия распределяется без повторного проведения отбора между участниками отбора, состоящими в резервном списке, в порядке их очередности.</w:t>
      </w:r>
    </w:p>
    <w:p w14:paraId="1C2A903B" w14:textId="40CE3D9C" w:rsidR="00D03A67" w:rsidRDefault="00540DE7" w:rsidP="00540DE7">
      <w:pPr>
        <w:pStyle w:val="a5"/>
        <w:ind w:right="282" w:firstLine="709"/>
        <w:contextualSpacing/>
        <w:jc w:val="both"/>
        <w:rPr>
          <w:rFonts w:ascii="Times New Roman" w:eastAsia="Times New Roman" w:hAnsi="Times New Roman"/>
          <w:sz w:val="26"/>
          <w:szCs w:val="26"/>
          <w:lang w:eastAsia="ru-RU"/>
        </w:rPr>
      </w:pPr>
      <w:r w:rsidRPr="00540DE7">
        <w:rPr>
          <w:rFonts w:ascii="Times New Roman" w:eastAsia="Times New Roman" w:hAnsi="Times New Roman"/>
          <w:sz w:val="26"/>
          <w:szCs w:val="26"/>
          <w:lang w:eastAsia="ru-RU"/>
        </w:rPr>
        <w:t>2.2</w:t>
      </w:r>
      <w:r w:rsidR="00780AA9">
        <w:rPr>
          <w:rFonts w:ascii="Times New Roman" w:eastAsia="Times New Roman" w:hAnsi="Times New Roman"/>
          <w:sz w:val="26"/>
          <w:szCs w:val="26"/>
          <w:lang w:eastAsia="ru-RU"/>
        </w:rPr>
        <w:t>7</w:t>
      </w:r>
      <w:r w:rsidRPr="00540DE7">
        <w:rPr>
          <w:rFonts w:ascii="Times New Roman" w:eastAsia="Times New Roman" w:hAnsi="Times New Roman"/>
          <w:sz w:val="26"/>
          <w:szCs w:val="26"/>
          <w:lang w:eastAsia="ru-RU"/>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увеличения лимитов бюджетных ассигнований, отказа победителя отбора от заключения соглашения, расторжения соглашения с получателем субсидии администрация принимает решение о проведении дополнительного отбора в соответствии с положениями настоящего Порядка.</w:t>
      </w:r>
    </w:p>
    <w:bookmarkEnd w:id="10"/>
    <w:p w14:paraId="6E5EAA5F" w14:textId="77777777" w:rsidR="00B26E07" w:rsidRPr="00013875" w:rsidRDefault="00B26E07" w:rsidP="00540DE7">
      <w:pPr>
        <w:pStyle w:val="a5"/>
        <w:ind w:right="282" w:firstLine="709"/>
        <w:contextualSpacing/>
        <w:jc w:val="both"/>
        <w:rPr>
          <w:rFonts w:ascii="Times New Roman" w:hAnsi="Times New Roman"/>
          <w:sz w:val="26"/>
          <w:szCs w:val="26"/>
        </w:rPr>
      </w:pPr>
    </w:p>
    <w:p w14:paraId="27EBDCDC" w14:textId="5AE3942B" w:rsidR="00340EFC" w:rsidRPr="00D03A67" w:rsidRDefault="007E20E3" w:rsidP="00191E4E">
      <w:pPr>
        <w:pStyle w:val="ConsPlusNormal"/>
        <w:numPr>
          <w:ilvl w:val="0"/>
          <w:numId w:val="7"/>
        </w:numPr>
        <w:adjustRightInd w:val="0"/>
        <w:ind w:right="282"/>
        <w:contextualSpacing/>
        <w:jc w:val="center"/>
        <w:rPr>
          <w:rFonts w:ascii="Times New Roman" w:hAnsi="Times New Roman" w:cs="Times New Roman"/>
          <w:b/>
          <w:bCs/>
          <w:sz w:val="26"/>
          <w:szCs w:val="26"/>
        </w:rPr>
      </w:pPr>
      <w:r w:rsidRPr="00D03A67">
        <w:rPr>
          <w:rFonts w:ascii="Times New Roman" w:hAnsi="Times New Roman" w:cs="Times New Roman"/>
          <w:b/>
          <w:bCs/>
          <w:sz w:val="26"/>
          <w:szCs w:val="26"/>
        </w:rPr>
        <w:t>Мероприятия предоставления субсидий</w:t>
      </w:r>
    </w:p>
    <w:p w14:paraId="1E84AAF5" w14:textId="77777777" w:rsidR="007E20E3" w:rsidRPr="00013875" w:rsidRDefault="007E20E3" w:rsidP="007E20E3">
      <w:pPr>
        <w:pStyle w:val="ConsPlusNormal"/>
        <w:adjustRightInd w:val="0"/>
        <w:ind w:right="282"/>
        <w:contextualSpacing/>
        <w:rPr>
          <w:rFonts w:ascii="Times New Roman" w:hAnsi="Times New Roman" w:cs="Times New Roman"/>
          <w:b/>
          <w:bCs/>
          <w:sz w:val="26"/>
          <w:szCs w:val="26"/>
        </w:rPr>
      </w:pPr>
    </w:p>
    <w:p w14:paraId="629F33F8" w14:textId="77777777" w:rsidR="007E20E3" w:rsidRPr="00013875" w:rsidRDefault="007E20E3" w:rsidP="00583101">
      <w:pPr>
        <w:pStyle w:val="ConsPlusNormal"/>
        <w:numPr>
          <w:ilvl w:val="1"/>
          <w:numId w:val="7"/>
        </w:numPr>
        <w:ind w:right="282"/>
        <w:contextualSpacing/>
        <w:jc w:val="center"/>
        <w:rPr>
          <w:rFonts w:ascii="Times New Roman" w:hAnsi="Times New Roman" w:cs="Times New Roman"/>
          <w:b/>
          <w:bCs/>
          <w:sz w:val="26"/>
          <w:szCs w:val="26"/>
        </w:rPr>
      </w:pPr>
      <w:r w:rsidRPr="00013875">
        <w:rPr>
          <w:rFonts w:ascii="Times New Roman" w:eastAsia="Calibri" w:hAnsi="Times New Roman" w:cs="Times New Roman"/>
          <w:b/>
          <w:sz w:val="26"/>
          <w:szCs w:val="26"/>
        </w:rPr>
        <w:t>Возмещение затрат на уплату процентов по кредитам, полученным</w:t>
      </w:r>
      <w:r w:rsidR="00F45875" w:rsidRPr="00013875">
        <w:rPr>
          <w:rFonts w:ascii="Times New Roman" w:eastAsia="Calibri" w:hAnsi="Times New Roman" w:cs="Times New Roman"/>
          <w:b/>
          <w:sz w:val="26"/>
          <w:szCs w:val="26"/>
        </w:rPr>
        <w:t xml:space="preserve"> </w:t>
      </w:r>
      <w:r w:rsidRPr="00013875">
        <w:rPr>
          <w:rFonts w:ascii="Times New Roman" w:eastAsia="Calibri" w:hAnsi="Times New Roman" w:cs="Times New Roman"/>
          <w:b/>
          <w:sz w:val="26"/>
          <w:szCs w:val="26"/>
        </w:rPr>
        <w:t>в российских кредитных организациях</w:t>
      </w:r>
    </w:p>
    <w:p w14:paraId="1099AF6D" w14:textId="77777777" w:rsidR="007E20E3" w:rsidRPr="00013875" w:rsidRDefault="007E20E3" w:rsidP="007E20E3">
      <w:pPr>
        <w:autoSpaceDE w:val="0"/>
        <w:autoSpaceDN w:val="0"/>
        <w:adjustRightInd w:val="0"/>
        <w:spacing w:after="0" w:line="240" w:lineRule="auto"/>
        <w:ind w:right="282" w:firstLine="709"/>
        <w:contextualSpacing/>
        <w:rPr>
          <w:rFonts w:eastAsia="Calibri"/>
          <w:sz w:val="26"/>
          <w:szCs w:val="26"/>
        </w:rPr>
      </w:pPr>
    </w:p>
    <w:p w14:paraId="72EBA583" w14:textId="77777777" w:rsidR="007E20E3" w:rsidRPr="00013875" w:rsidRDefault="007E20E3" w:rsidP="00583101">
      <w:pPr>
        <w:pStyle w:val="a3"/>
        <w:numPr>
          <w:ilvl w:val="2"/>
          <w:numId w:val="7"/>
        </w:numPr>
        <w:spacing w:after="0" w:line="240" w:lineRule="auto"/>
        <w:ind w:left="0" w:right="282" w:firstLine="710"/>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Субсидирование осуществляется по кредитным договорам, заключенным в российских кредитных организациях.</w:t>
      </w:r>
    </w:p>
    <w:p w14:paraId="55398647"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Субсидия предоставляется по расходам, произведенным в текущем году и предшествующем текущему году.</w:t>
      </w:r>
    </w:p>
    <w:p w14:paraId="1AE13D05"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Субсидирование процентной ставки осуществляется по кредитным ресурсам в размере 100 процентов ключевой ставки, установленной Банком России на дату заключения договора.</w:t>
      </w:r>
    </w:p>
    <w:p w14:paraId="4DEE9985"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Размер субсидии на одного участника отбора не должен превышать 500,0 тысяч рублей в течение текущего финансового года.</w:t>
      </w:r>
    </w:p>
    <w:p w14:paraId="55845FB4"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 случае если кредитные договоры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очередного платежа по кредитному договору.</w:t>
      </w:r>
    </w:p>
    <w:p w14:paraId="525854CE"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В случае если процентная ставка за использование кредитными ресурсами ниже ставки, применяемой в соответствии с пунктом </w:t>
      </w:r>
      <w:r w:rsidRPr="00662DFB">
        <w:rPr>
          <w:rFonts w:ascii="Times New Roman" w:eastAsia="Calibri" w:hAnsi="Times New Roman" w:cs="Times New Roman"/>
          <w:sz w:val="26"/>
          <w:szCs w:val="26"/>
        </w:rPr>
        <w:t>3.1.3 раздела 3</w:t>
      </w:r>
      <w:r w:rsidRPr="00013875">
        <w:rPr>
          <w:rFonts w:ascii="Times New Roman" w:eastAsia="Calibri" w:hAnsi="Times New Roman" w:cs="Times New Roman"/>
          <w:sz w:val="26"/>
          <w:szCs w:val="26"/>
        </w:rPr>
        <w:t xml:space="preserve"> настоящего раздела, субсидия исчисляется из расчета процентной ставки, указанной в кредитном договоре.</w:t>
      </w:r>
    </w:p>
    <w:p w14:paraId="21BA4991"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Размер предоставляемой субсидии рассчитывается по формуле:</w:t>
      </w:r>
    </w:p>
    <w:p w14:paraId="02A4F448" w14:textId="77777777" w:rsidR="007E20E3" w:rsidRPr="00013875" w:rsidRDefault="007E20E3" w:rsidP="007E20E3">
      <w:pPr>
        <w:pStyle w:val="a3"/>
        <w:spacing w:after="0" w:line="240" w:lineRule="auto"/>
        <w:ind w:left="709" w:right="282"/>
        <w:jc w:val="both"/>
        <w:rPr>
          <w:rFonts w:ascii="Times New Roman" w:eastAsia="Calibri" w:hAnsi="Times New Roman" w:cs="Times New Roman"/>
          <w:sz w:val="26"/>
          <w:szCs w:val="26"/>
        </w:rPr>
      </w:pPr>
    </w:p>
    <w:p w14:paraId="0D3C0EE7" w14:textId="77777777" w:rsidR="007E20E3" w:rsidRPr="00013875" w:rsidRDefault="007E20E3" w:rsidP="007E20E3">
      <w:pPr>
        <w:pStyle w:val="a3"/>
        <w:spacing w:after="0" w:line="240" w:lineRule="auto"/>
        <w:ind w:left="709" w:right="282"/>
        <w:jc w:val="both"/>
        <w:rPr>
          <w:rFonts w:ascii="Times New Roman" w:eastAsia="Calibri" w:hAnsi="Times New Roman" w:cs="Times New Roman"/>
          <w:sz w:val="26"/>
          <w:szCs w:val="26"/>
        </w:rPr>
      </w:pPr>
      <w:r w:rsidRPr="00013875">
        <w:rPr>
          <w:rFonts w:ascii="Times New Roman" w:eastAsia="Calibri" w:hAnsi="Times New Roman" w:cs="Times New Roman"/>
          <w:noProof/>
          <w:sz w:val="26"/>
          <w:szCs w:val="26"/>
          <w:lang w:eastAsia="ru-RU"/>
        </w:rPr>
        <w:drawing>
          <wp:inline distT="0" distB="0" distL="0" distR="0" wp14:anchorId="68FF1529" wp14:editId="1CDBB012">
            <wp:extent cx="3000375"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447675"/>
                    </a:xfrm>
                    <a:prstGeom prst="rect">
                      <a:avLst/>
                    </a:prstGeom>
                    <a:noFill/>
                    <a:ln>
                      <a:noFill/>
                    </a:ln>
                  </pic:spPr>
                </pic:pic>
              </a:graphicData>
            </a:graphic>
          </wp:inline>
        </w:drawing>
      </w:r>
      <w:r w:rsidRPr="00013875">
        <w:rPr>
          <w:rFonts w:ascii="Times New Roman" w:eastAsia="Calibri" w:hAnsi="Times New Roman" w:cs="Times New Roman"/>
          <w:sz w:val="26"/>
          <w:szCs w:val="26"/>
        </w:rPr>
        <w:t>,</w:t>
      </w:r>
    </w:p>
    <w:p w14:paraId="541475DB" w14:textId="77777777" w:rsidR="007E20E3" w:rsidRPr="00013875" w:rsidRDefault="007E20E3" w:rsidP="007E20E3">
      <w:pPr>
        <w:widowControl w:val="0"/>
        <w:spacing w:after="0" w:line="240" w:lineRule="auto"/>
        <w:ind w:firstLine="600"/>
        <w:jc w:val="both"/>
        <w:rPr>
          <w:rFonts w:ascii="Times New Roman" w:eastAsia="Times New Roman" w:hAnsi="Times New Roman" w:cs="Times New Roman"/>
          <w:color w:val="000000"/>
          <w:sz w:val="26"/>
          <w:szCs w:val="26"/>
          <w:lang w:eastAsia="ru-RU" w:bidi="ru-RU"/>
        </w:rPr>
      </w:pPr>
      <w:r w:rsidRPr="00013875">
        <w:rPr>
          <w:rFonts w:ascii="Times New Roman" w:eastAsia="Times New Roman" w:hAnsi="Times New Roman" w:cs="Times New Roman"/>
          <w:color w:val="000000"/>
          <w:sz w:val="26"/>
          <w:szCs w:val="26"/>
          <w:lang w:eastAsia="ru-RU" w:bidi="ru-RU"/>
        </w:rPr>
        <w:t>где:</w:t>
      </w:r>
    </w:p>
    <w:p w14:paraId="2FFA3D66" w14:textId="77777777" w:rsidR="007E20E3" w:rsidRPr="00013875" w:rsidRDefault="007E20E3" w:rsidP="007E20E3">
      <w:pPr>
        <w:widowControl w:val="0"/>
        <w:spacing w:after="0" w:line="240" w:lineRule="auto"/>
        <w:ind w:firstLine="600"/>
        <w:jc w:val="both"/>
        <w:rPr>
          <w:rFonts w:ascii="Times New Roman" w:eastAsia="Times New Roman" w:hAnsi="Times New Roman" w:cs="Times New Roman"/>
          <w:color w:val="000000"/>
          <w:sz w:val="26"/>
          <w:szCs w:val="26"/>
          <w:lang w:eastAsia="ru-RU" w:bidi="ru-RU"/>
        </w:rPr>
      </w:pPr>
      <w:r w:rsidRPr="00013875">
        <w:rPr>
          <w:rFonts w:ascii="Times New Roman" w:eastAsia="Times New Roman" w:hAnsi="Times New Roman" w:cs="Times New Roman"/>
          <w:color w:val="000000"/>
          <w:sz w:val="26"/>
          <w:szCs w:val="26"/>
          <w:lang w:eastAsia="ru-RU" w:bidi="ru-RU"/>
        </w:rPr>
        <w:t>- R - размер предоставляемой субсидии;</w:t>
      </w:r>
    </w:p>
    <w:p w14:paraId="2E123D5C" w14:textId="77777777" w:rsidR="007E20E3" w:rsidRPr="00013875" w:rsidRDefault="007E20E3" w:rsidP="007E20E3">
      <w:pPr>
        <w:widowControl w:val="0"/>
        <w:spacing w:line="240" w:lineRule="auto"/>
        <w:ind w:firstLine="600"/>
        <w:jc w:val="both"/>
        <w:rPr>
          <w:rFonts w:ascii="Times New Roman" w:eastAsia="Times New Roman" w:hAnsi="Times New Roman" w:cs="Times New Roman"/>
          <w:color w:val="000000"/>
          <w:sz w:val="26"/>
          <w:szCs w:val="26"/>
          <w:lang w:eastAsia="ru-RU" w:bidi="ru-RU"/>
        </w:rPr>
      </w:pPr>
      <w:r w:rsidRPr="00013875">
        <w:rPr>
          <w:rFonts w:ascii="Times New Roman" w:eastAsia="Times New Roman" w:hAnsi="Times New Roman" w:cs="Times New Roman"/>
          <w:color w:val="000000"/>
          <w:sz w:val="26"/>
          <w:szCs w:val="26"/>
          <w:lang w:eastAsia="ru-RU" w:bidi="ru-RU"/>
        </w:rPr>
        <w:t xml:space="preserve">- Р - расчетная сумма субсидии согласно Приложения </w:t>
      </w:r>
      <w:r w:rsidRPr="00662DFB">
        <w:rPr>
          <w:rFonts w:ascii="Times New Roman" w:eastAsia="Times New Roman" w:hAnsi="Times New Roman" w:cs="Times New Roman"/>
          <w:color w:val="000000"/>
          <w:sz w:val="26"/>
          <w:szCs w:val="26"/>
          <w:lang w:eastAsia="ru-RU" w:bidi="ru-RU"/>
        </w:rPr>
        <w:t>№ 4</w:t>
      </w:r>
      <w:r w:rsidRPr="00013875">
        <w:rPr>
          <w:rFonts w:ascii="Times New Roman" w:eastAsia="Times New Roman" w:hAnsi="Times New Roman" w:cs="Times New Roman"/>
          <w:color w:val="000000"/>
          <w:sz w:val="26"/>
          <w:szCs w:val="26"/>
          <w:lang w:eastAsia="ru-RU" w:bidi="ru-RU"/>
        </w:rPr>
        <w:t xml:space="preserve"> к настоящему Порядку.</w:t>
      </w:r>
    </w:p>
    <w:p w14:paraId="0CC8BAF5" w14:textId="77777777" w:rsidR="007E20E3" w:rsidRPr="00013875" w:rsidRDefault="007E20E3" w:rsidP="00583101">
      <w:pPr>
        <w:pStyle w:val="a3"/>
        <w:numPr>
          <w:ilvl w:val="2"/>
          <w:numId w:val="7"/>
        </w:numPr>
        <w:shd w:val="clear" w:color="auto" w:fill="FFFFFF" w:themeFill="background1"/>
        <w:spacing w:after="0" w:line="240" w:lineRule="auto"/>
        <w:ind w:left="0" w:right="282" w:firstLine="709"/>
        <w:jc w:val="both"/>
        <w:rPr>
          <w:rFonts w:ascii="Times New Roman" w:eastAsia="Calibri" w:hAnsi="Times New Roman" w:cs="Times New Roman"/>
          <w:sz w:val="26"/>
          <w:szCs w:val="26"/>
        </w:rPr>
      </w:pPr>
      <w:r w:rsidRPr="0060000E">
        <w:rPr>
          <w:rFonts w:ascii="Times New Roman" w:eastAsia="Calibri" w:hAnsi="Times New Roman" w:cs="Times New Roman"/>
          <w:sz w:val="26"/>
          <w:szCs w:val="26"/>
          <w:shd w:val="clear" w:color="auto" w:fill="FFFFFF" w:themeFill="background1"/>
        </w:rPr>
        <w:t>Субсидия не предоставляется:</w:t>
      </w:r>
    </w:p>
    <w:p w14:paraId="0BB8F5E4" w14:textId="77777777" w:rsidR="007E20E3" w:rsidRPr="00013875" w:rsidRDefault="007E20E3" w:rsidP="00583101">
      <w:pPr>
        <w:pStyle w:val="a3"/>
        <w:numPr>
          <w:ilvl w:val="0"/>
          <w:numId w:val="3"/>
        </w:numPr>
        <w:shd w:val="clear" w:color="auto" w:fill="FFFFFF" w:themeFill="background1"/>
        <w:spacing w:after="0" w:line="240" w:lineRule="auto"/>
        <w:ind w:left="0" w:right="282" w:firstLine="709"/>
        <w:jc w:val="both"/>
        <w:rPr>
          <w:rFonts w:ascii="Times New Roman" w:eastAsia="Calibri" w:hAnsi="Times New Roman" w:cs="Times New Roman"/>
          <w:sz w:val="26"/>
          <w:szCs w:val="26"/>
        </w:rPr>
      </w:pPr>
      <w:r w:rsidRPr="00013875">
        <w:rPr>
          <w:rFonts w:ascii="Times New Roman" w:hAnsi="Times New Roman" w:cs="Times New Roman"/>
          <w:sz w:val="26"/>
          <w:szCs w:val="26"/>
        </w:rPr>
        <w:t>по кредитным обязательствам, возникшим по договору перевода долга, согласно которому хозяйствующий субъект принял на себя обязательства другого хозяйствующего субъекта по кредиту;</w:t>
      </w:r>
    </w:p>
    <w:p w14:paraId="51BDD7BC" w14:textId="77777777" w:rsidR="007E20E3" w:rsidRPr="00013875" w:rsidRDefault="007E20E3" w:rsidP="00583101">
      <w:pPr>
        <w:pStyle w:val="a3"/>
        <w:numPr>
          <w:ilvl w:val="0"/>
          <w:numId w:val="3"/>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по кредитным договорам на приобретение легковых автомобилей и транспортных средств, имеющих разрешенную максимальную массу не более 3 тонн;</w:t>
      </w:r>
    </w:p>
    <w:p w14:paraId="7B0A3211" w14:textId="77777777" w:rsidR="007E20E3" w:rsidRPr="00013875" w:rsidRDefault="007E20E3" w:rsidP="00583101">
      <w:pPr>
        <w:pStyle w:val="a3"/>
        <w:numPr>
          <w:ilvl w:val="0"/>
          <w:numId w:val="3"/>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по выплаченным штрафным санкциям, начисленным и уплаченным процентам по просроченной задолженности, возникшей по кредитному договору;</w:t>
      </w:r>
    </w:p>
    <w:p w14:paraId="512FB029" w14:textId="77777777" w:rsidR="007E20E3" w:rsidRPr="00013875" w:rsidRDefault="007E20E3" w:rsidP="00583101">
      <w:pPr>
        <w:pStyle w:val="a3"/>
        <w:numPr>
          <w:ilvl w:val="0"/>
          <w:numId w:val="3"/>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хозяйствующему субъекту, осуществляющему в качестве основного вида экономической </w:t>
      </w:r>
      <w:hyperlink r:id="rId10" w:history="1">
        <w:r w:rsidRPr="00013875">
          <w:rPr>
            <w:rFonts w:ascii="Times New Roman" w:eastAsia="Calibri" w:hAnsi="Times New Roman" w:cs="Times New Roman"/>
            <w:sz w:val="26"/>
            <w:szCs w:val="26"/>
          </w:rPr>
          <w:t>деятельности ОК 029-2014</w:t>
        </w:r>
      </w:hyperlink>
      <w:r w:rsidRPr="00013875">
        <w:rPr>
          <w:rFonts w:ascii="Times New Roman" w:eastAsia="Calibri" w:hAnsi="Times New Roman" w:cs="Times New Roman"/>
          <w:sz w:val="26"/>
          <w:szCs w:val="26"/>
        </w:rPr>
        <w:t xml:space="preserve"> (КДЕС Ред. 2) деятельность согласно «Общероссийскому классификатору видов экономической деятельности», утвержденному приказом Росстандарта от 31.01.2014 № 14-ст (далее - ОКВЭД):</w:t>
      </w:r>
    </w:p>
    <w:p w14:paraId="2D85E3A5"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 торговля оптовая и розничная; ремонт автотранспортных средств и мотоциклов (за исключением </w:t>
      </w:r>
      <w:hyperlink r:id="rId11" w:history="1">
        <w:r w:rsidRPr="00013875">
          <w:rPr>
            <w:rFonts w:ascii="Times New Roman" w:eastAsia="Calibri" w:hAnsi="Times New Roman" w:cs="Times New Roman"/>
            <w:sz w:val="26"/>
            <w:szCs w:val="26"/>
          </w:rPr>
          <w:t>подкласса 45.2 кода 45</w:t>
        </w:r>
      </w:hyperlink>
      <w:r w:rsidRPr="00013875">
        <w:rPr>
          <w:rFonts w:ascii="Times New Roman" w:eastAsia="Calibri" w:hAnsi="Times New Roman" w:cs="Times New Roman"/>
          <w:sz w:val="26"/>
          <w:szCs w:val="26"/>
        </w:rPr>
        <w:t xml:space="preserve">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указанных в </w:t>
      </w:r>
      <w:hyperlink r:id="rId12" w:history="1">
        <w:r w:rsidRPr="00013875">
          <w:rPr>
            <w:rFonts w:ascii="Times New Roman" w:eastAsia="Calibri" w:hAnsi="Times New Roman" w:cs="Times New Roman"/>
            <w:sz w:val="26"/>
            <w:szCs w:val="26"/>
          </w:rPr>
          <w:t>абзаце 4 пункта 1.4.</w:t>
        </w:r>
      </w:hyperlink>
      <w:r w:rsidRPr="00013875">
        <w:rPr>
          <w:rFonts w:ascii="Times New Roman" w:eastAsia="Calibri" w:hAnsi="Times New Roman" w:cs="Times New Roman"/>
          <w:sz w:val="26"/>
          <w:szCs w:val="26"/>
        </w:rPr>
        <w:t xml:space="preserve"> настоящего порядка, при условии отсутствия ограничения, установленного </w:t>
      </w:r>
      <w:hyperlink r:id="rId13" w:history="1">
        <w:r w:rsidRPr="00013875">
          <w:rPr>
            <w:rFonts w:ascii="Times New Roman" w:eastAsia="Calibri" w:hAnsi="Times New Roman" w:cs="Times New Roman"/>
            <w:sz w:val="26"/>
            <w:szCs w:val="26"/>
          </w:rPr>
          <w:t>частью 4 статьи 14</w:t>
        </w:r>
      </w:hyperlink>
      <w:r w:rsidRPr="00013875">
        <w:rPr>
          <w:rFonts w:ascii="Times New Roman" w:eastAsia="Calibri" w:hAnsi="Times New Roman" w:cs="Times New Roman"/>
          <w:sz w:val="26"/>
          <w:szCs w:val="26"/>
        </w:rPr>
        <w:t xml:space="preserve"> 209-ФЗ от 24.07.2007);</w:t>
      </w:r>
    </w:p>
    <w:p w14:paraId="047B071D"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деятельность такси (</w:t>
      </w:r>
      <w:hyperlink r:id="rId14" w:history="1">
        <w:r w:rsidRPr="00013875">
          <w:rPr>
            <w:rFonts w:ascii="Times New Roman" w:eastAsia="Calibri" w:hAnsi="Times New Roman" w:cs="Times New Roman"/>
            <w:sz w:val="26"/>
            <w:szCs w:val="26"/>
          </w:rPr>
          <w:t>группа 49.32 кода 49</w:t>
        </w:r>
      </w:hyperlink>
      <w:r w:rsidRPr="00013875">
        <w:rPr>
          <w:rFonts w:ascii="Times New Roman" w:eastAsia="Calibri" w:hAnsi="Times New Roman" w:cs="Times New Roman"/>
          <w:sz w:val="26"/>
          <w:szCs w:val="26"/>
        </w:rPr>
        <w:t xml:space="preserve"> ОКВЭД);</w:t>
      </w:r>
    </w:p>
    <w:p w14:paraId="7ECC92A9"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деятельность почтовой связи и курьерская деятельность (</w:t>
      </w:r>
      <w:hyperlink r:id="rId15" w:history="1">
        <w:r w:rsidRPr="00013875">
          <w:rPr>
            <w:rFonts w:ascii="Times New Roman" w:eastAsia="Calibri" w:hAnsi="Times New Roman" w:cs="Times New Roman"/>
            <w:sz w:val="26"/>
            <w:szCs w:val="26"/>
          </w:rPr>
          <w:t>код 53</w:t>
        </w:r>
      </w:hyperlink>
      <w:r w:rsidRPr="00013875">
        <w:rPr>
          <w:rFonts w:ascii="Times New Roman" w:eastAsia="Calibri" w:hAnsi="Times New Roman" w:cs="Times New Roman"/>
          <w:sz w:val="26"/>
          <w:szCs w:val="26"/>
        </w:rPr>
        <w:t xml:space="preserve"> ОКВЭД, включая подклассы, группы и подгруппы);</w:t>
      </w:r>
    </w:p>
    <w:p w14:paraId="09236744"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 деятельность по предоставлению продуктов питания и напитков (</w:t>
      </w:r>
      <w:hyperlink r:id="rId16" w:history="1">
        <w:r w:rsidRPr="00013875">
          <w:rPr>
            <w:rFonts w:ascii="Times New Roman" w:eastAsia="Calibri" w:hAnsi="Times New Roman" w:cs="Times New Roman"/>
            <w:sz w:val="26"/>
            <w:szCs w:val="26"/>
          </w:rPr>
          <w:t>код 56</w:t>
        </w:r>
      </w:hyperlink>
      <w:r w:rsidRPr="00013875">
        <w:rPr>
          <w:rFonts w:ascii="Times New Roman" w:eastAsia="Calibri" w:hAnsi="Times New Roman" w:cs="Times New Roman"/>
          <w:sz w:val="26"/>
          <w:szCs w:val="26"/>
        </w:rPr>
        <w:t xml:space="preserve"> ОКВЭД, включая подклассы, группы и подгруппы, за исключением </w:t>
      </w:r>
      <w:hyperlink r:id="rId17" w:history="1">
        <w:r w:rsidRPr="00013875">
          <w:rPr>
            <w:rFonts w:ascii="Times New Roman" w:eastAsia="Calibri" w:hAnsi="Times New Roman" w:cs="Times New Roman"/>
            <w:sz w:val="26"/>
            <w:szCs w:val="26"/>
          </w:rPr>
          <w:t>подгруппы 56.29.3</w:t>
        </w:r>
      </w:hyperlink>
      <w:r w:rsidRPr="00013875">
        <w:rPr>
          <w:rFonts w:ascii="Times New Roman" w:eastAsia="Calibri" w:hAnsi="Times New Roman" w:cs="Times New Roman"/>
          <w:sz w:val="26"/>
          <w:szCs w:val="26"/>
        </w:rPr>
        <w:t xml:space="preserve">, </w:t>
      </w:r>
      <w:hyperlink r:id="rId18" w:history="1">
        <w:r w:rsidRPr="00013875">
          <w:rPr>
            <w:rFonts w:ascii="Times New Roman" w:eastAsia="Calibri" w:hAnsi="Times New Roman" w:cs="Times New Roman"/>
            <w:sz w:val="26"/>
            <w:szCs w:val="26"/>
          </w:rPr>
          <w:t>56.29.4 кода 56</w:t>
        </w:r>
      </w:hyperlink>
      <w:r w:rsidRPr="00013875">
        <w:rPr>
          <w:rFonts w:ascii="Times New Roman" w:eastAsia="Calibri" w:hAnsi="Times New Roman" w:cs="Times New Roman"/>
          <w:sz w:val="26"/>
          <w:szCs w:val="26"/>
        </w:rPr>
        <w:t xml:space="preserve"> ОКВЭД);</w:t>
      </w:r>
    </w:p>
    <w:p w14:paraId="2E3D5792"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деятельность в сфере телекоммуникаций (</w:t>
      </w:r>
      <w:hyperlink r:id="rId19" w:history="1">
        <w:r w:rsidRPr="00013875">
          <w:rPr>
            <w:rFonts w:ascii="Times New Roman" w:eastAsia="Calibri" w:hAnsi="Times New Roman" w:cs="Times New Roman"/>
            <w:sz w:val="26"/>
            <w:szCs w:val="26"/>
          </w:rPr>
          <w:t>код 61</w:t>
        </w:r>
      </w:hyperlink>
      <w:r w:rsidRPr="00013875">
        <w:rPr>
          <w:rFonts w:ascii="Times New Roman" w:eastAsia="Calibri" w:hAnsi="Times New Roman" w:cs="Times New Roman"/>
          <w:sz w:val="26"/>
          <w:szCs w:val="26"/>
        </w:rPr>
        <w:t xml:space="preserve"> ОКВЭД, включая подклассы, группы и подгруппы);</w:t>
      </w:r>
    </w:p>
    <w:p w14:paraId="02555AE7" w14:textId="1E858058"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деятельность по операциям с недвижимым имуществом (</w:t>
      </w:r>
      <w:hyperlink r:id="rId20" w:history="1">
        <w:r w:rsidRPr="00013875">
          <w:rPr>
            <w:rFonts w:ascii="Times New Roman" w:eastAsia="Calibri" w:hAnsi="Times New Roman" w:cs="Times New Roman"/>
            <w:sz w:val="26"/>
            <w:szCs w:val="26"/>
          </w:rPr>
          <w:t xml:space="preserve">раздел </w:t>
        </w:r>
        <w:r w:rsidR="003F76CC">
          <w:rPr>
            <w:rFonts w:ascii="Times New Roman" w:eastAsia="Calibri" w:hAnsi="Times New Roman" w:cs="Times New Roman"/>
            <w:sz w:val="26"/>
            <w:szCs w:val="26"/>
          </w:rPr>
          <w:t>«</w:t>
        </w:r>
        <w:r w:rsidRPr="00013875">
          <w:rPr>
            <w:rFonts w:ascii="Times New Roman" w:eastAsia="Calibri" w:hAnsi="Times New Roman" w:cs="Times New Roman"/>
            <w:sz w:val="26"/>
            <w:szCs w:val="26"/>
          </w:rPr>
          <w:t>L</w:t>
        </w:r>
      </w:hyperlink>
      <w:r w:rsidR="003F76CC">
        <w:rPr>
          <w:rFonts w:ascii="Times New Roman" w:eastAsia="Calibri" w:hAnsi="Times New Roman" w:cs="Times New Roman"/>
          <w:sz w:val="26"/>
          <w:szCs w:val="26"/>
        </w:rPr>
        <w:t>»</w:t>
      </w:r>
      <w:r w:rsidRPr="00013875">
        <w:rPr>
          <w:rFonts w:ascii="Times New Roman" w:eastAsia="Calibri" w:hAnsi="Times New Roman" w:cs="Times New Roman"/>
          <w:sz w:val="26"/>
          <w:szCs w:val="26"/>
        </w:rPr>
        <w:t xml:space="preserve"> ОКВЭД, за исключением </w:t>
      </w:r>
      <w:hyperlink r:id="rId21" w:history="1">
        <w:r w:rsidRPr="00013875">
          <w:rPr>
            <w:rFonts w:ascii="Times New Roman" w:eastAsia="Calibri" w:hAnsi="Times New Roman" w:cs="Times New Roman"/>
            <w:sz w:val="26"/>
            <w:szCs w:val="26"/>
          </w:rPr>
          <w:t>подгруппы 68.32.1</w:t>
        </w:r>
      </w:hyperlink>
      <w:r w:rsidRPr="00013875">
        <w:rPr>
          <w:rFonts w:ascii="Times New Roman" w:eastAsia="Calibri" w:hAnsi="Times New Roman" w:cs="Times New Roman"/>
          <w:sz w:val="26"/>
          <w:szCs w:val="26"/>
        </w:rPr>
        <w:t>);</w:t>
      </w:r>
    </w:p>
    <w:p w14:paraId="1F8D01BF" w14:textId="77777777" w:rsidR="007E20E3" w:rsidRPr="00013875" w:rsidRDefault="007E20E3" w:rsidP="007E20E3">
      <w:pPr>
        <w:spacing w:after="0" w:line="240" w:lineRule="auto"/>
        <w:ind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аренда и лизинг (</w:t>
      </w:r>
      <w:hyperlink r:id="rId22" w:history="1">
        <w:r w:rsidRPr="00013875">
          <w:rPr>
            <w:rFonts w:ascii="Times New Roman" w:eastAsia="Calibri" w:hAnsi="Times New Roman" w:cs="Times New Roman"/>
            <w:sz w:val="26"/>
            <w:szCs w:val="26"/>
          </w:rPr>
          <w:t>код 77</w:t>
        </w:r>
      </w:hyperlink>
      <w:r w:rsidRPr="00013875">
        <w:rPr>
          <w:rFonts w:ascii="Times New Roman" w:eastAsia="Calibri" w:hAnsi="Times New Roman" w:cs="Times New Roman"/>
          <w:sz w:val="26"/>
          <w:szCs w:val="26"/>
        </w:rPr>
        <w:t xml:space="preserve"> ОКВЭД, включая подклассы, группы и подгруппы).</w:t>
      </w:r>
    </w:p>
    <w:p w14:paraId="7F88CE35" w14:textId="0707E343"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b/>
          <w:sz w:val="26"/>
          <w:szCs w:val="26"/>
        </w:rPr>
      </w:pPr>
      <w:r w:rsidRPr="00013875">
        <w:rPr>
          <w:rFonts w:ascii="Times New Roman" w:eastAsia="Calibri" w:hAnsi="Times New Roman" w:cs="Times New Roman"/>
          <w:b/>
          <w:sz w:val="26"/>
          <w:szCs w:val="26"/>
        </w:rPr>
        <w:t>Для участия в конкурсном отборе участник отбора помимо документов, указанных в пункте 2.</w:t>
      </w:r>
      <w:r w:rsidR="003F76CC">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 настоящего порядка, в обязательном порядке представляет следующие документы:</w:t>
      </w:r>
    </w:p>
    <w:p w14:paraId="3E5BC595" w14:textId="77777777" w:rsidR="007E20E3" w:rsidRPr="00013875" w:rsidRDefault="007E20E3" w:rsidP="007E20E3">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заверенные участником отбора копии кредитного договора, дополнительного соглашения по изменению условий основного договора (при наличии) с предъявлением оригинала для сличения подлинности копий документов;</w:t>
      </w:r>
    </w:p>
    <w:p w14:paraId="61B7C88F" w14:textId="77777777" w:rsidR="007E20E3" w:rsidRPr="00013875" w:rsidRDefault="007E20E3" w:rsidP="007E20E3">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 расчет размера субсидии на возмещение части затрат на уплату процентов по кредитам, полученным в российских организациях в соответствии с </w:t>
      </w:r>
      <w:hyperlink r:id="rId23" w:history="1">
        <w:r w:rsidRPr="00013875">
          <w:rPr>
            <w:rFonts w:ascii="Times New Roman" w:eastAsia="Calibri" w:hAnsi="Times New Roman" w:cs="Times New Roman"/>
            <w:sz w:val="26"/>
            <w:szCs w:val="26"/>
          </w:rPr>
          <w:t xml:space="preserve">приложением № </w:t>
        </w:r>
      </w:hyperlink>
      <w:r w:rsidRPr="00013875">
        <w:rPr>
          <w:rFonts w:ascii="Times New Roman" w:eastAsia="Calibri" w:hAnsi="Times New Roman" w:cs="Times New Roman"/>
          <w:sz w:val="26"/>
          <w:szCs w:val="26"/>
        </w:rPr>
        <w:t>3 к настоящему порядку;</w:t>
      </w:r>
    </w:p>
    <w:p w14:paraId="6295F136" w14:textId="77777777" w:rsidR="007E20E3" w:rsidRPr="00013875" w:rsidRDefault="007E20E3" w:rsidP="007E20E3">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 расчет процентов, начисленных и фактически уплаченных участником отбора, заверенный российской кредитной организацией, в соответствии с </w:t>
      </w:r>
      <w:hyperlink r:id="rId24" w:history="1">
        <w:r w:rsidRPr="00013875">
          <w:rPr>
            <w:rFonts w:ascii="Times New Roman" w:eastAsia="Calibri" w:hAnsi="Times New Roman" w:cs="Times New Roman"/>
            <w:sz w:val="26"/>
            <w:szCs w:val="26"/>
          </w:rPr>
          <w:t xml:space="preserve">приложением № </w:t>
        </w:r>
      </w:hyperlink>
      <w:r w:rsidRPr="00013875">
        <w:rPr>
          <w:rFonts w:ascii="Times New Roman" w:eastAsia="Calibri" w:hAnsi="Times New Roman" w:cs="Times New Roman"/>
          <w:sz w:val="26"/>
          <w:szCs w:val="26"/>
        </w:rPr>
        <w:t>4 к настоящему порядку.</w:t>
      </w:r>
    </w:p>
    <w:p w14:paraId="2D538799" w14:textId="77777777" w:rsidR="007E20E3" w:rsidRPr="00013875" w:rsidRDefault="007E20E3" w:rsidP="007E20E3">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заверенные участником отбора копии платежных поручений или других документов, подтверждающих факт уплаты очередного платежа за пользование кредитом, с отметкой кредитной организации, с предъявлением оригиналов для сличения подлинности копий документов.</w:t>
      </w:r>
    </w:p>
    <w:p w14:paraId="7885D065" w14:textId="77777777" w:rsidR="007E20E3" w:rsidRPr="00013875" w:rsidRDefault="007E20E3" w:rsidP="00583101">
      <w:pPr>
        <w:pStyle w:val="a3"/>
        <w:numPr>
          <w:ilvl w:val="2"/>
          <w:numId w:val="7"/>
        </w:numPr>
        <w:spacing w:after="0" w:line="240" w:lineRule="auto"/>
        <w:ind w:left="0" w:right="282" w:firstLine="709"/>
        <w:jc w:val="both"/>
        <w:rPr>
          <w:rFonts w:ascii="Times New Roman" w:hAnsi="Times New Roman" w:cs="Times New Roman"/>
          <w:b/>
          <w:sz w:val="26"/>
          <w:szCs w:val="26"/>
        </w:rPr>
      </w:pPr>
      <w:r w:rsidRPr="00013875">
        <w:rPr>
          <w:rFonts w:ascii="Times New Roman" w:hAnsi="Times New Roman" w:cs="Times New Roman"/>
          <w:b/>
          <w:sz w:val="26"/>
          <w:szCs w:val="26"/>
        </w:rPr>
        <w:t>Приоритетной целевой группой являются участники отбора из числа следующих категорий:</w:t>
      </w:r>
    </w:p>
    <w:p w14:paraId="4098AE66" w14:textId="77777777" w:rsidR="007E20E3" w:rsidRPr="00013875" w:rsidRDefault="007E20E3" w:rsidP="007E20E3">
      <w:pPr>
        <w:spacing w:after="0" w:line="240" w:lineRule="auto"/>
        <w:ind w:right="282" w:firstLine="708"/>
        <w:jc w:val="both"/>
        <w:rPr>
          <w:rFonts w:ascii="Times New Roman" w:hAnsi="Times New Roman" w:cs="Times New Roman"/>
          <w:sz w:val="26"/>
          <w:szCs w:val="26"/>
        </w:rPr>
      </w:pPr>
      <w:r w:rsidRPr="00013875">
        <w:rPr>
          <w:rFonts w:ascii="Times New Roman" w:hAnsi="Times New Roman" w:cs="Times New Roman"/>
          <w:sz w:val="26"/>
          <w:szCs w:val="26"/>
        </w:rPr>
        <w:t xml:space="preserve">- получившие земельные участки на территории Сахалинской области в рамках проекта «О Дальневосточном гектаре» в соответствии с Федеральным </w:t>
      </w:r>
      <w:hyperlink r:id="rId25" w:history="1">
        <w:r w:rsidRPr="00013875">
          <w:rPr>
            <w:rFonts w:ascii="Times New Roman" w:hAnsi="Times New Roman" w:cs="Times New Roman"/>
            <w:sz w:val="26"/>
            <w:szCs w:val="26"/>
          </w:rPr>
          <w:t>законом</w:t>
        </w:r>
      </w:hyperlink>
      <w:r w:rsidRPr="00013875">
        <w:rPr>
          <w:rFonts w:ascii="Times New Roman" w:hAnsi="Times New Roman" w:cs="Times New Roman"/>
          <w:sz w:val="26"/>
          <w:szCs w:val="26"/>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3C6754B3" w14:textId="2D94D202" w:rsidR="007E20E3" w:rsidRDefault="007E20E3" w:rsidP="003F76CC">
      <w:pPr>
        <w:widowControl w:val="0"/>
        <w:autoSpaceDE w:val="0"/>
        <w:autoSpaceDN w:val="0"/>
        <w:spacing w:after="0" w:line="240" w:lineRule="auto"/>
        <w:ind w:right="282" w:firstLine="709"/>
        <w:jc w:val="both"/>
        <w:rPr>
          <w:rFonts w:ascii="Times New Roman" w:eastAsia="Times New Roman" w:hAnsi="Times New Roman" w:cs="Times New Roman"/>
          <w:sz w:val="26"/>
          <w:szCs w:val="26"/>
          <w:lang w:eastAsia="ru-RU"/>
        </w:rPr>
      </w:pPr>
      <w:r w:rsidRPr="003F76CC">
        <w:rPr>
          <w:rFonts w:ascii="Times New Roman" w:hAnsi="Times New Roman" w:cs="Times New Roman"/>
          <w:sz w:val="26"/>
          <w:szCs w:val="26"/>
        </w:rPr>
        <w:t xml:space="preserve">- </w:t>
      </w:r>
      <w:r w:rsidR="003F76CC" w:rsidRPr="003F76CC">
        <w:rPr>
          <w:rFonts w:ascii="Times New Roman" w:eastAsia="Times New Roman" w:hAnsi="Times New Roman" w:cs="Times New Roman"/>
          <w:sz w:val="26"/>
          <w:szCs w:val="26"/>
          <w:lang w:eastAsia="ru-RU"/>
        </w:rPr>
        <w:t>участник отбора, включенный в Реестр участников проекта «Региональный продукт «Доступная рыба» или имеющий статус субъекта социального предпринимательства, с учетом ограничений, установленных настоящим порядком</w:t>
      </w:r>
      <w:r w:rsidR="002E0169">
        <w:rPr>
          <w:rFonts w:ascii="Times New Roman" w:eastAsia="Times New Roman" w:hAnsi="Times New Roman" w:cs="Times New Roman"/>
          <w:sz w:val="26"/>
          <w:szCs w:val="26"/>
          <w:lang w:eastAsia="ru-RU"/>
        </w:rPr>
        <w:t>.</w:t>
      </w:r>
      <w:r w:rsidR="003F76CC" w:rsidRPr="003F76CC">
        <w:rPr>
          <w:rFonts w:ascii="Times New Roman" w:eastAsia="Times New Roman" w:hAnsi="Times New Roman" w:cs="Times New Roman"/>
          <w:sz w:val="26"/>
          <w:szCs w:val="26"/>
          <w:lang w:eastAsia="ru-RU"/>
        </w:rPr>
        <w:t xml:space="preserve"> </w:t>
      </w:r>
    </w:p>
    <w:p w14:paraId="41496939" w14:textId="77777777" w:rsidR="002E0169" w:rsidRPr="003F76CC" w:rsidRDefault="002E0169" w:rsidP="003F76CC">
      <w:pPr>
        <w:widowControl w:val="0"/>
        <w:autoSpaceDE w:val="0"/>
        <w:autoSpaceDN w:val="0"/>
        <w:spacing w:after="0" w:line="240" w:lineRule="auto"/>
        <w:ind w:right="282" w:firstLine="709"/>
        <w:jc w:val="both"/>
        <w:rPr>
          <w:rFonts w:ascii="Times New Roman" w:eastAsia="Times New Roman" w:hAnsi="Times New Roman" w:cs="Times New Roman"/>
          <w:sz w:val="26"/>
          <w:szCs w:val="26"/>
          <w:lang w:eastAsia="ru-RU"/>
        </w:rPr>
      </w:pPr>
    </w:p>
    <w:p w14:paraId="6329221B" w14:textId="77777777" w:rsidR="00D03A67" w:rsidRPr="00013875" w:rsidRDefault="00D03A67" w:rsidP="007E20E3">
      <w:pPr>
        <w:autoSpaceDE w:val="0"/>
        <w:autoSpaceDN w:val="0"/>
        <w:adjustRightInd w:val="0"/>
        <w:spacing w:after="0" w:line="240" w:lineRule="auto"/>
        <w:ind w:right="282" w:firstLine="709"/>
        <w:contextualSpacing/>
        <w:jc w:val="both"/>
        <w:rPr>
          <w:rFonts w:ascii="Times New Roman" w:hAnsi="Times New Roman" w:cs="Times New Roman"/>
          <w:sz w:val="26"/>
          <w:szCs w:val="26"/>
        </w:rPr>
      </w:pPr>
    </w:p>
    <w:p w14:paraId="3C0E3FCC" w14:textId="77777777" w:rsidR="007E20E3" w:rsidRPr="00013875" w:rsidRDefault="007E20E3" w:rsidP="007E20E3">
      <w:pPr>
        <w:spacing w:after="0" w:line="240" w:lineRule="auto"/>
        <w:ind w:right="282"/>
        <w:contextualSpacing/>
        <w:jc w:val="both"/>
        <w:rPr>
          <w:rFonts w:ascii="Times New Roman" w:eastAsia="Calibri" w:hAnsi="Times New Roman" w:cs="Times New Roman"/>
          <w:sz w:val="26"/>
          <w:szCs w:val="26"/>
        </w:rPr>
      </w:pPr>
    </w:p>
    <w:p w14:paraId="09B254B9" w14:textId="77777777" w:rsidR="007E20E3" w:rsidRPr="00013875" w:rsidRDefault="007E20E3" w:rsidP="00583101">
      <w:pPr>
        <w:pStyle w:val="ConsPlusNormal"/>
        <w:numPr>
          <w:ilvl w:val="1"/>
          <w:numId w:val="7"/>
        </w:numPr>
        <w:shd w:val="clear" w:color="auto" w:fill="FFFFFF" w:themeFill="background1"/>
        <w:ind w:left="0" w:right="282" w:firstLine="0"/>
        <w:contextualSpacing/>
        <w:jc w:val="center"/>
        <w:rPr>
          <w:rFonts w:ascii="Times New Roman" w:eastAsia="Calibri" w:hAnsi="Times New Roman" w:cs="Times New Roman"/>
          <w:b/>
          <w:sz w:val="26"/>
          <w:szCs w:val="26"/>
        </w:rPr>
      </w:pPr>
      <w:r w:rsidRPr="00980F73">
        <w:rPr>
          <w:rFonts w:ascii="Times New Roman" w:eastAsia="Calibri" w:hAnsi="Times New Roman" w:cs="Times New Roman"/>
          <w:b/>
          <w:sz w:val="26"/>
          <w:szCs w:val="26"/>
          <w:shd w:val="clear" w:color="auto" w:fill="FFFFFF" w:themeFill="background1"/>
        </w:rPr>
        <w:t>Возмещение затрат на открытие собственного дела начинающим субъектам малого и среднего предпринимательства</w:t>
      </w:r>
    </w:p>
    <w:p w14:paraId="1968E7FE" w14:textId="38568906" w:rsidR="007E20E3" w:rsidRDefault="007E20E3" w:rsidP="007E20E3">
      <w:pPr>
        <w:spacing w:after="0" w:line="240" w:lineRule="auto"/>
        <w:ind w:right="282"/>
        <w:contextualSpacing/>
        <w:jc w:val="both"/>
        <w:rPr>
          <w:rFonts w:ascii="Times New Roman" w:eastAsia="Calibri" w:hAnsi="Times New Roman" w:cs="Times New Roman"/>
          <w:b/>
          <w:sz w:val="26"/>
          <w:szCs w:val="26"/>
        </w:rPr>
      </w:pPr>
    </w:p>
    <w:p w14:paraId="6AD3726F" w14:textId="77777777" w:rsidR="002E0169" w:rsidRPr="00013875" w:rsidRDefault="002E0169" w:rsidP="007E20E3">
      <w:pPr>
        <w:spacing w:after="0" w:line="240" w:lineRule="auto"/>
        <w:ind w:right="282"/>
        <w:contextualSpacing/>
        <w:jc w:val="both"/>
        <w:rPr>
          <w:rFonts w:ascii="Times New Roman" w:eastAsia="Calibri" w:hAnsi="Times New Roman" w:cs="Times New Roman"/>
          <w:b/>
          <w:sz w:val="26"/>
          <w:szCs w:val="26"/>
        </w:rPr>
      </w:pPr>
    </w:p>
    <w:p w14:paraId="6898CA3F"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Calibri"/>
          <w:sz w:val="26"/>
          <w:szCs w:val="26"/>
          <w:lang w:eastAsia="ru-RU"/>
        </w:rPr>
      </w:pPr>
      <w:r w:rsidRPr="00013875">
        <w:rPr>
          <w:rFonts w:ascii="Times New Roman" w:eastAsia="Times New Roman" w:hAnsi="Times New Roman" w:cs="Calibri"/>
          <w:sz w:val="26"/>
          <w:szCs w:val="26"/>
          <w:lang w:eastAsia="ru-RU"/>
        </w:rPr>
        <w:t>Субсидия предоставляется хозяйствующему субъекту, зарегистрированному впервые и осуществляющему свою деятельность менее одного календарного года.</w:t>
      </w:r>
    </w:p>
    <w:p w14:paraId="4893BDF6" w14:textId="77777777" w:rsidR="007E20E3" w:rsidRPr="00013875" w:rsidRDefault="007E20E3" w:rsidP="007E20E3">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Субсидия предоставляется после прохождения участником отбора краткосрочного обучения основам предпринимательской деятельности и при наличии бизнес-проекта. Прохождение претендентом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переподготовке).</w:t>
      </w:r>
    </w:p>
    <w:p w14:paraId="66EB4F7F" w14:textId="7D810ADF"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Calibri"/>
          <w:sz w:val="26"/>
          <w:szCs w:val="26"/>
          <w:lang w:eastAsia="ru-RU"/>
        </w:rPr>
      </w:pPr>
      <w:r w:rsidRPr="00013875">
        <w:rPr>
          <w:rFonts w:ascii="Times New Roman" w:eastAsia="Times New Roman" w:hAnsi="Times New Roman" w:cs="Calibri"/>
          <w:sz w:val="26"/>
          <w:szCs w:val="26"/>
          <w:lang w:eastAsia="ru-RU"/>
        </w:rPr>
        <w:t>Размер субсидии на одного участника отбора составляет 85% от фактически произведенных участником отбора затрат, без учета НДС, но не более 500,0 тысяч рублей из средств бюджета Южно-Курильск</w:t>
      </w:r>
      <w:r w:rsidR="003F76CC">
        <w:rPr>
          <w:rFonts w:ascii="Times New Roman" w:eastAsia="Times New Roman" w:hAnsi="Times New Roman" w:cs="Calibri"/>
          <w:sz w:val="26"/>
          <w:szCs w:val="26"/>
          <w:lang w:eastAsia="ru-RU"/>
        </w:rPr>
        <w:t>ого муниципального</w:t>
      </w:r>
      <w:r w:rsidRPr="00013875">
        <w:rPr>
          <w:rFonts w:ascii="Times New Roman" w:eastAsia="Times New Roman" w:hAnsi="Times New Roman" w:cs="Calibri"/>
          <w:sz w:val="26"/>
          <w:szCs w:val="26"/>
          <w:lang w:eastAsia="ru-RU"/>
        </w:rPr>
        <w:t xml:space="preserve"> округ</w:t>
      </w:r>
      <w:r w:rsidR="003F76CC">
        <w:rPr>
          <w:rFonts w:ascii="Times New Roman" w:eastAsia="Times New Roman" w:hAnsi="Times New Roman" w:cs="Calibri"/>
          <w:sz w:val="26"/>
          <w:szCs w:val="26"/>
          <w:lang w:eastAsia="ru-RU"/>
        </w:rPr>
        <w:t>а Сахалинской области</w:t>
      </w:r>
      <w:r w:rsidRPr="00013875">
        <w:rPr>
          <w:rFonts w:ascii="Times New Roman" w:eastAsia="Times New Roman" w:hAnsi="Times New Roman" w:cs="Calibri"/>
          <w:sz w:val="26"/>
          <w:szCs w:val="26"/>
          <w:lang w:eastAsia="ru-RU"/>
        </w:rPr>
        <w:t>, средств областного бюджета Сахалинской области, а также средств, поступивших в бюджет Сахалинской области из федерального бюджета в рамках софинансирования мероприятий Программы.</w:t>
      </w:r>
    </w:p>
    <w:p w14:paraId="6C559FC3"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Calibri"/>
          <w:sz w:val="26"/>
          <w:szCs w:val="26"/>
          <w:lang w:eastAsia="ru-RU"/>
        </w:rPr>
      </w:pPr>
      <w:r w:rsidRPr="00013875">
        <w:rPr>
          <w:rFonts w:ascii="Times New Roman" w:eastAsia="Times New Roman" w:hAnsi="Times New Roman" w:cs="Calibri"/>
          <w:sz w:val="26"/>
          <w:szCs w:val="26"/>
          <w:lang w:eastAsia="ru-RU"/>
        </w:rPr>
        <w:t>Субсидия предоставляется на возмещение следующих понесенных затрат:</w:t>
      </w:r>
    </w:p>
    <w:p w14:paraId="2BDEF9DF"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Times New Roman" w:hAnsi="Times New Roman" w:cs="Calibri"/>
          <w:sz w:val="26"/>
          <w:szCs w:val="26"/>
          <w:lang w:eastAsia="ru-RU"/>
        </w:rPr>
      </w:pPr>
      <w:r w:rsidRPr="00013875">
        <w:rPr>
          <w:rFonts w:ascii="Times New Roman" w:eastAsia="Calibri" w:hAnsi="Times New Roman" w:cs="Times New Roman"/>
          <w:sz w:val="26"/>
          <w:szCs w:val="26"/>
        </w:rPr>
        <w:t>государственную регистрацию юридического лица или индивидуального предпринимателя;</w:t>
      </w:r>
    </w:p>
    <w:p w14:paraId="2424A792"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приобретение основных средств, необходимых для осуществления хозяйственной деятельности (кроме легкового автотранспорта, сотовых (мобильных) телефонов, планшетов);</w:t>
      </w:r>
    </w:p>
    <w:p w14:paraId="2D3D516D"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оплату стоимости аренды нежилого помещения, используемого хозяйствующим субъектом для целей ведения предпринимательской деятельности;</w:t>
      </w:r>
    </w:p>
    <w:p w14:paraId="24697DB8"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оплату взноса в компенсационный фонд саморегулируемой организации в соответствии с Градостроительным кодексом Российской Федерации;</w:t>
      </w:r>
    </w:p>
    <w:p w14:paraId="7E08BB61"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выплаты по передаче прав на франшизу (паушальный взнос).</w:t>
      </w:r>
    </w:p>
    <w:p w14:paraId="300979A4" w14:textId="77777777" w:rsidR="007E20E3" w:rsidRPr="00013875" w:rsidRDefault="007E20E3" w:rsidP="00583101">
      <w:pPr>
        <w:pStyle w:val="a3"/>
        <w:numPr>
          <w:ilvl w:val="2"/>
          <w:numId w:val="7"/>
        </w:numPr>
        <w:spacing w:after="0" w:line="240" w:lineRule="auto"/>
        <w:ind w:left="0" w:right="282" w:firstLine="709"/>
        <w:jc w:val="both"/>
        <w:rPr>
          <w:rFonts w:ascii="Times New Roman" w:hAnsi="Times New Roman" w:cs="Times New Roman"/>
          <w:sz w:val="26"/>
          <w:szCs w:val="26"/>
        </w:rPr>
      </w:pPr>
      <w:r w:rsidRPr="00013875">
        <w:rPr>
          <w:rFonts w:ascii="Times New Roman" w:hAnsi="Times New Roman" w:cs="Times New Roman"/>
          <w:sz w:val="26"/>
          <w:szCs w:val="26"/>
        </w:rPr>
        <w:t>Возмещению не подлежат затраты, понесенные по договору субаренды нежилого помещения.</w:t>
      </w:r>
    </w:p>
    <w:p w14:paraId="768C56BA"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При предоставлении субсидии учитывается приоритетная целевая группа получателей субсидии:</w:t>
      </w:r>
    </w:p>
    <w:p w14:paraId="00E808B9"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зарегистрированные безработные, работники, находящиеся под угрозой массового увольнения (установление неполного рабочего времени, временная приостановка работ, мероприятия по высвобождению работников); </w:t>
      </w:r>
    </w:p>
    <w:p w14:paraId="60A34B17"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военнослужащие, уволенные в запас в связи с сокращением Вооруженных Сил Российской Федерации; </w:t>
      </w:r>
    </w:p>
    <w:p w14:paraId="73849FCC"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субъекты молодежного предпринимательства (физические лица в возрасте до 30 лет; юридические лица, в уставном капитале которых доля, принадлежащая физическими лицам в возрасте до 30 лет, составляет более 50%); </w:t>
      </w:r>
    </w:p>
    <w:p w14:paraId="41F356BC"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субъекты, относящиеся к социальному предпринимательству указанные </w:t>
      </w:r>
      <w:r w:rsidRPr="00662DFB">
        <w:rPr>
          <w:rFonts w:ascii="Times New Roman" w:eastAsia="Times New Roman" w:hAnsi="Times New Roman" w:cs="Times New Roman"/>
          <w:sz w:val="26"/>
          <w:szCs w:val="26"/>
          <w:lang w:eastAsia="ru-RU"/>
        </w:rPr>
        <w:t>в абзаце 4 пункта 1.4. раздела 1</w:t>
      </w:r>
      <w:r w:rsidRPr="00013875">
        <w:rPr>
          <w:rFonts w:ascii="Times New Roman" w:eastAsia="Times New Roman" w:hAnsi="Times New Roman" w:cs="Times New Roman"/>
          <w:sz w:val="26"/>
          <w:szCs w:val="26"/>
          <w:lang w:eastAsia="ru-RU"/>
        </w:rPr>
        <w:t xml:space="preserve"> настоящего порядка.</w:t>
      </w:r>
    </w:p>
    <w:p w14:paraId="2F534D6E" w14:textId="47A5528D"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b/>
          <w:sz w:val="26"/>
          <w:szCs w:val="26"/>
        </w:rPr>
      </w:pPr>
      <w:r w:rsidRPr="00013875">
        <w:rPr>
          <w:rFonts w:ascii="Times New Roman" w:eastAsia="Calibri" w:hAnsi="Times New Roman" w:cs="Times New Roman"/>
          <w:b/>
          <w:sz w:val="26"/>
          <w:szCs w:val="26"/>
        </w:rPr>
        <w:t>Для участия в конкурсном отборе участник отбора помимо документов, указанных в пункте 2.</w:t>
      </w:r>
      <w:r w:rsidR="003F76CC">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 настоящего порядка, в обязательном порядке представляет следующие документы:</w:t>
      </w:r>
    </w:p>
    <w:p w14:paraId="29CE345A"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бизнес-план, содержащий информацию о финансово-экономических параметрах проекта (включая сопоставление затрат и результатов, оценку эффективности использования средств), а также иные данные о способах и </w:t>
      </w:r>
      <w:r w:rsidRPr="00013875">
        <w:rPr>
          <w:rFonts w:ascii="Times New Roman" w:eastAsia="Calibri" w:hAnsi="Times New Roman" w:cs="Times New Roman"/>
          <w:color w:val="000000" w:themeColor="text1"/>
          <w:sz w:val="26"/>
          <w:szCs w:val="26"/>
        </w:rPr>
        <w:t xml:space="preserve">особенностях реализации проекта согласно приложению № 5 </w:t>
      </w:r>
      <w:r w:rsidRPr="00013875">
        <w:rPr>
          <w:rFonts w:ascii="Times New Roman" w:eastAsia="Calibri" w:hAnsi="Times New Roman" w:cs="Times New Roman"/>
          <w:sz w:val="26"/>
          <w:szCs w:val="26"/>
        </w:rPr>
        <w:t>к настоящему порядку.</w:t>
      </w:r>
    </w:p>
    <w:p w14:paraId="66BB2DCB"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расчет размера субсидии согласно приложению № 2 к настоящему порядку.</w:t>
      </w:r>
    </w:p>
    <w:p w14:paraId="35D8C16D"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документы, подтверждающие статус приоритетной группы, указанной в пункте 3.2.5 раздела 3 настоящего порядка:</w:t>
      </w:r>
    </w:p>
    <w:p w14:paraId="57815607"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справка с органа службы занятости населения Сахалинской области для подтверждения статуса участника отбора, указанного в подпункте 3.2.5.1 раздела 3 настоящего порядка;</w:t>
      </w:r>
    </w:p>
    <w:p w14:paraId="17CE25CF" w14:textId="182DEC93" w:rsidR="007E20E3" w:rsidRPr="00013875" w:rsidRDefault="002E0169"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трудовая книжка, </w:t>
      </w:r>
      <w:r w:rsidR="00432D3A">
        <w:rPr>
          <w:rFonts w:ascii="Times New Roman" w:eastAsia="Calibri" w:hAnsi="Times New Roman" w:cs="Times New Roman"/>
          <w:sz w:val="26"/>
          <w:szCs w:val="26"/>
        </w:rPr>
        <w:t>сведения о трудовой деятельности</w:t>
      </w:r>
      <w:r w:rsidR="007E20E3" w:rsidRPr="00013875">
        <w:rPr>
          <w:rFonts w:ascii="Times New Roman" w:eastAsia="Calibri" w:hAnsi="Times New Roman" w:cs="Times New Roman"/>
          <w:sz w:val="26"/>
          <w:szCs w:val="26"/>
        </w:rPr>
        <w:t xml:space="preserve"> или копия военного билета участника отбора, заверенная участником отбора, для подтверждения статуса, указанного в подпункте 3.2.5.2 раздела 3 настоящего Порядка;</w:t>
      </w:r>
    </w:p>
    <w:p w14:paraId="5A8D32D1"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копии документов, подтверждающих факты оплаты расходов в рамках реализации бизнес-плана (договоры, счета, счета-фактуры, товарные накладные, акты, платежные поручения со штампом кредитной организации, кассовые документы, а также иные документы, подтверждающие факты оплаты расходов, заверенные участником отбора). Вместе с копиями предъявляются оригиналы представленных документов для сличения подлинности копий документов.</w:t>
      </w:r>
    </w:p>
    <w:p w14:paraId="75E353BD"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копия диплома о высшем юридическом и (или) экономическом образовании (профильной переподготовке) или документа, подтверждающего прохождение краткосрочного обучения основам предпринимательской деятельности (с предъявлением оригинала документа для сличения подлинности копий документов).</w:t>
      </w:r>
    </w:p>
    <w:p w14:paraId="2D10755E" w14:textId="77777777" w:rsidR="007E20E3" w:rsidRDefault="007E20E3" w:rsidP="007E20E3">
      <w:pPr>
        <w:pStyle w:val="a3"/>
        <w:spacing w:after="0" w:line="240" w:lineRule="auto"/>
        <w:ind w:left="709" w:right="282"/>
        <w:jc w:val="both"/>
        <w:rPr>
          <w:rFonts w:ascii="Times New Roman" w:eastAsia="Calibri" w:hAnsi="Times New Roman" w:cs="Times New Roman"/>
          <w:sz w:val="26"/>
          <w:szCs w:val="26"/>
        </w:rPr>
      </w:pPr>
    </w:p>
    <w:p w14:paraId="6B736CCA" w14:textId="77777777" w:rsidR="002007D8" w:rsidRDefault="002007D8" w:rsidP="007E20E3">
      <w:pPr>
        <w:pStyle w:val="a3"/>
        <w:spacing w:after="0" w:line="240" w:lineRule="auto"/>
        <w:ind w:left="709" w:right="282"/>
        <w:jc w:val="both"/>
        <w:rPr>
          <w:rFonts w:ascii="Times New Roman" w:eastAsia="Calibri" w:hAnsi="Times New Roman" w:cs="Times New Roman"/>
          <w:sz w:val="26"/>
          <w:szCs w:val="26"/>
        </w:rPr>
      </w:pPr>
    </w:p>
    <w:p w14:paraId="462172D3" w14:textId="77777777" w:rsidR="002007D8" w:rsidRPr="00013875" w:rsidRDefault="002007D8" w:rsidP="007E20E3">
      <w:pPr>
        <w:pStyle w:val="a3"/>
        <w:spacing w:after="0" w:line="240" w:lineRule="auto"/>
        <w:ind w:left="709" w:right="282"/>
        <w:jc w:val="both"/>
        <w:rPr>
          <w:rFonts w:ascii="Times New Roman" w:eastAsia="Calibri" w:hAnsi="Times New Roman" w:cs="Times New Roman"/>
          <w:sz w:val="26"/>
          <w:szCs w:val="26"/>
        </w:rPr>
      </w:pPr>
    </w:p>
    <w:p w14:paraId="0C3EE2CB" w14:textId="77777777" w:rsidR="007E20E3" w:rsidRPr="00013875" w:rsidRDefault="007E20E3" w:rsidP="00583101">
      <w:pPr>
        <w:pStyle w:val="ConsPlusNormal"/>
        <w:numPr>
          <w:ilvl w:val="1"/>
          <w:numId w:val="7"/>
        </w:numPr>
        <w:ind w:left="0" w:right="282" w:firstLine="0"/>
        <w:contextualSpacing/>
        <w:jc w:val="center"/>
        <w:rPr>
          <w:rFonts w:ascii="Times New Roman" w:eastAsia="Calibri" w:hAnsi="Times New Roman" w:cs="Times New Roman"/>
          <w:b/>
          <w:sz w:val="26"/>
          <w:szCs w:val="26"/>
        </w:rPr>
      </w:pPr>
      <w:r w:rsidRPr="00013875">
        <w:rPr>
          <w:rFonts w:ascii="Times New Roman" w:eastAsia="Calibri" w:hAnsi="Times New Roman" w:cs="Times New Roman"/>
          <w:b/>
          <w:sz w:val="26"/>
          <w:szCs w:val="26"/>
        </w:rPr>
        <w:t>Возмещение затрат на оплату образовательных услуг по переподготовке и повышению квалификации сотрудников, а также повышению предпринимательской грамотности и компетентности руководителей малых и средних предприятий</w:t>
      </w:r>
    </w:p>
    <w:p w14:paraId="638F4CED" w14:textId="77777777" w:rsidR="007E20E3" w:rsidRPr="00013875" w:rsidRDefault="007E20E3" w:rsidP="007E20E3">
      <w:pPr>
        <w:spacing w:after="0" w:line="240" w:lineRule="auto"/>
        <w:ind w:right="282"/>
        <w:contextualSpacing/>
        <w:jc w:val="both"/>
        <w:rPr>
          <w:rFonts w:ascii="Times New Roman" w:eastAsia="Calibri" w:hAnsi="Times New Roman" w:cs="Times New Roman"/>
          <w:sz w:val="26"/>
          <w:szCs w:val="26"/>
        </w:rPr>
      </w:pPr>
    </w:p>
    <w:p w14:paraId="0B870F5F"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Предоставление образовательных услуг осуществляется в высших учебных заведениях, средних специальных учебных заведениях, иных организациях и учреждениях, имеющих лицензию на предоставление образовательных услуг, требования к которым установлены федеральным законодательством.</w:t>
      </w:r>
    </w:p>
    <w:p w14:paraId="576558DF"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Под переподготовкой понимается программа, направленная на получение компетенции, необходимой для выполнения нового вида профессиональной деятельности, приобретение новой квалификации.</w:t>
      </w:r>
    </w:p>
    <w:p w14:paraId="660F470A" w14:textId="77777777" w:rsidR="007E20E3" w:rsidRPr="00013875" w:rsidRDefault="007E20E3" w:rsidP="007E20E3">
      <w:pPr>
        <w:spacing w:after="0" w:line="276"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Под повышением квалификации понимается программа, направленная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73253747" w14:textId="77777777" w:rsidR="007E20E3" w:rsidRPr="00013875" w:rsidRDefault="007E20E3" w:rsidP="002E0169">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Под образовательными услугами понимаются услуги, оказываемые в соответствии с образовательными программами высшими учебными заведениями, средними специальными учебными заведениями, иными организациями и учреждениями, имеющими лицензию на предоставление образовательных услуг, требования к которым установлены законодательством Российской Федерации.</w:t>
      </w:r>
    </w:p>
    <w:p w14:paraId="75C6872A" w14:textId="77777777" w:rsidR="007E20E3" w:rsidRPr="00013875" w:rsidRDefault="007E20E3" w:rsidP="00583101">
      <w:pPr>
        <w:pStyle w:val="a3"/>
        <w:numPr>
          <w:ilvl w:val="2"/>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предоставляется по расходам, произведенным в году, предшествующем подаче заявки на получение субсидии, и текущем году.</w:t>
      </w:r>
    </w:p>
    <w:p w14:paraId="5C3C5782" w14:textId="0A47DE2D" w:rsidR="007E20E3" w:rsidRPr="00013875" w:rsidRDefault="007E20E3" w:rsidP="00D4464D">
      <w:pPr>
        <w:pStyle w:val="a3"/>
        <w:numPr>
          <w:ilvl w:val="2"/>
          <w:numId w:val="7"/>
        </w:numPr>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lastRenderedPageBreak/>
        <w:t xml:space="preserve">Размер субсидии без учета затрат, указанных в </w:t>
      </w:r>
      <w:hyperlink w:anchor="P152" w:history="1">
        <w:r w:rsidRPr="00013875">
          <w:rPr>
            <w:rFonts w:ascii="Times New Roman" w:eastAsia="Times New Roman" w:hAnsi="Times New Roman" w:cs="Times New Roman"/>
            <w:sz w:val="26"/>
            <w:szCs w:val="26"/>
            <w:lang w:eastAsia="ru-RU"/>
          </w:rPr>
          <w:t>пункте</w:t>
        </w:r>
      </w:hyperlink>
      <w:r w:rsidRPr="00013875">
        <w:rPr>
          <w:sz w:val="26"/>
          <w:szCs w:val="26"/>
        </w:rPr>
        <w:t xml:space="preserve"> </w:t>
      </w:r>
      <w:r w:rsidRPr="00013875">
        <w:rPr>
          <w:rFonts w:ascii="Times New Roman" w:eastAsia="Times New Roman" w:hAnsi="Times New Roman" w:cs="Times New Roman"/>
          <w:sz w:val="26"/>
          <w:szCs w:val="26"/>
          <w:lang w:eastAsia="ru-RU"/>
        </w:rPr>
        <w:t>3.3 раздела 3 настоящего порядка, не должен превышать 50,0 тысяч рублей в течение текущего финансового года на одного работника, занятого у хозяйствующего субъекта.</w:t>
      </w:r>
    </w:p>
    <w:p w14:paraId="11F5FCCE" w14:textId="77777777" w:rsidR="007E20E3" w:rsidRPr="00013875" w:rsidRDefault="007E20E3" w:rsidP="00D4464D">
      <w:pPr>
        <w:pStyle w:val="a3"/>
        <w:numPr>
          <w:ilvl w:val="2"/>
          <w:numId w:val="7"/>
        </w:numPr>
        <w:spacing w:after="0" w:line="240" w:lineRule="auto"/>
        <w:ind w:left="0" w:right="282" w:firstLine="709"/>
        <w:jc w:val="both"/>
        <w:rPr>
          <w:rFonts w:ascii="Times New Roman" w:eastAsia="Times New Roman" w:hAnsi="Times New Roman" w:cs="Times New Roman"/>
          <w:sz w:val="26"/>
          <w:szCs w:val="26"/>
          <w:lang w:eastAsia="ru-RU"/>
        </w:rPr>
      </w:pPr>
      <w:bookmarkStart w:id="13" w:name="P152"/>
      <w:bookmarkEnd w:id="13"/>
      <w:r w:rsidRPr="00013875">
        <w:rPr>
          <w:rFonts w:ascii="Times New Roman" w:eastAsia="Times New Roman" w:hAnsi="Times New Roman" w:cs="Times New Roman"/>
          <w:sz w:val="26"/>
          <w:szCs w:val="26"/>
          <w:lang w:eastAsia="ru-RU"/>
        </w:rPr>
        <w:t>В перечень возмещаемых затрат могут входить расходы на проезд к месту проведения образовательных услуг и обратно, но не более 20,0 тысяч рублей, в течение текущего финансового года на одного работника, занятого у хозяйствующего субъекта.</w:t>
      </w:r>
    </w:p>
    <w:p w14:paraId="24F037DD" w14:textId="77777777" w:rsidR="007E20E3" w:rsidRPr="00013875" w:rsidRDefault="007E20E3" w:rsidP="00D4464D">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К возмещению принимаются расходы участника отбора без учета налога на добавленную стоимость (НДС).</w:t>
      </w:r>
    </w:p>
    <w:p w14:paraId="2E9BE8A3" w14:textId="77777777" w:rsidR="007E20E3" w:rsidRPr="00013875" w:rsidRDefault="007E20E3" w:rsidP="00D4464D">
      <w:pPr>
        <w:spacing w:after="0" w:line="240" w:lineRule="auto"/>
        <w:ind w:right="282" w:firstLine="709"/>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 случае если участник отбора произвел затраты в иностранной валюте, субсидия предоставляется исходя из курса рубля к иностранной валюте, установленного Банком России на дату осуществления затрат.</w:t>
      </w:r>
    </w:p>
    <w:p w14:paraId="2E387667" w14:textId="0727A4F9" w:rsidR="007E20E3" w:rsidRPr="00013875" w:rsidRDefault="007E20E3" w:rsidP="00583101">
      <w:pPr>
        <w:pStyle w:val="a3"/>
        <w:numPr>
          <w:ilvl w:val="2"/>
          <w:numId w:val="7"/>
        </w:numPr>
        <w:spacing w:after="0" w:line="240" w:lineRule="auto"/>
        <w:ind w:left="0" w:right="282" w:firstLine="709"/>
        <w:jc w:val="both"/>
        <w:rPr>
          <w:rFonts w:ascii="Times New Roman" w:eastAsia="Calibri" w:hAnsi="Times New Roman" w:cs="Times New Roman"/>
          <w:b/>
          <w:sz w:val="26"/>
          <w:szCs w:val="26"/>
        </w:rPr>
      </w:pPr>
      <w:r w:rsidRPr="00013875">
        <w:rPr>
          <w:rFonts w:ascii="Times New Roman" w:eastAsia="Calibri" w:hAnsi="Times New Roman" w:cs="Times New Roman"/>
          <w:b/>
          <w:sz w:val="26"/>
          <w:szCs w:val="26"/>
        </w:rPr>
        <w:t>Для участия в конкурсном отборе участник отбора помимо документов, указанных в пункте 2.</w:t>
      </w:r>
      <w:r w:rsidR="00432D3A">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 настоящего порядка, в обязательном порядке предоставляет следующие документы:</w:t>
      </w:r>
    </w:p>
    <w:p w14:paraId="4723284E"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заверенные участником отбора копии документов, подтверждающих в соответствии с законодательством Российской Федерации факт прохождения переподготовки, повышения квалификации (договоры, счета, счета-фактуры, товарные накладные, акты, платежные поручения со штампом кредитной организации, кассовые документы, документы, подтверждающие проезд к месту проведения образовательных услуг и обратно, диплом, сертификат или иной документ, подтверждающий прохождение переподготовки или повышения квалификации, а также иные документы, подтверждающие факты оплаты расходов), с предъявлением оригиналов для сличения подлинности копий документов;</w:t>
      </w:r>
    </w:p>
    <w:p w14:paraId="2ACE1ED7" w14:textId="77777777" w:rsidR="007E20E3" w:rsidRPr="00013875" w:rsidRDefault="007E20E3" w:rsidP="00583101">
      <w:pPr>
        <w:pStyle w:val="a3"/>
        <w:numPr>
          <w:ilvl w:val="3"/>
          <w:numId w:val="7"/>
        </w:numPr>
        <w:spacing w:after="0" w:line="240" w:lineRule="auto"/>
        <w:ind w:left="0" w:right="282" w:firstLine="709"/>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список штатных сотрудников (с указанием занимаемой должности), заверенный подписью руководителя участника отбора (по состоянию на первое число месяца, в котором подано заявление на участие в отборе).</w:t>
      </w:r>
    </w:p>
    <w:p w14:paraId="4081E42A" w14:textId="77777777" w:rsidR="007E20E3" w:rsidRPr="00013875" w:rsidRDefault="007E20E3" w:rsidP="007E20E3">
      <w:pPr>
        <w:widowControl w:val="0"/>
        <w:autoSpaceDE w:val="0"/>
        <w:autoSpaceDN w:val="0"/>
        <w:spacing w:after="0" w:line="240" w:lineRule="auto"/>
        <w:ind w:right="282"/>
        <w:contextualSpacing/>
        <w:jc w:val="both"/>
        <w:rPr>
          <w:rFonts w:ascii="Times New Roman" w:eastAsia="Times New Roman" w:hAnsi="Times New Roman" w:cs="Times New Roman"/>
          <w:sz w:val="26"/>
          <w:szCs w:val="26"/>
          <w:lang w:eastAsia="ru-RU"/>
        </w:rPr>
      </w:pPr>
    </w:p>
    <w:p w14:paraId="521AF2BA" w14:textId="77777777" w:rsidR="007E20E3" w:rsidRPr="00013875" w:rsidRDefault="007E20E3" w:rsidP="00583101">
      <w:pPr>
        <w:pStyle w:val="ConsPlusNormal"/>
        <w:numPr>
          <w:ilvl w:val="1"/>
          <w:numId w:val="7"/>
        </w:numPr>
        <w:ind w:left="0" w:right="282" w:firstLine="0"/>
        <w:contextualSpacing/>
        <w:jc w:val="center"/>
        <w:rPr>
          <w:rFonts w:ascii="Times New Roman" w:eastAsia="Calibri" w:hAnsi="Times New Roman" w:cs="Times New Roman"/>
          <w:b/>
          <w:sz w:val="26"/>
          <w:szCs w:val="26"/>
        </w:rPr>
      </w:pPr>
      <w:r w:rsidRPr="00013875">
        <w:rPr>
          <w:rFonts w:ascii="Times New Roman" w:eastAsia="Calibri" w:hAnsi="Times New Roman" w:cs="Times New Roman"/>
          <w:b/>
          <w:sz w:val="26"/>
          <w:szCs w:val="26"/>
        </w:rPr>
        <w:t>Возмещение затрат, связанных с приобретением оборудования и прохождением процедур подтверждения соответствия или получения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p>
    <w:p w14:paraId="6EDEB0BE" w14:textId="77777777" w:rsidR="007E20E3" w:rsidRPr="00013875" w:rsidRDefault="007E20E3" w:rsidP="007E20E3">
      <w:pPr>
        <w:pStyle w:val="ConsPlusNormal"/>
        <w:ind w:right="282"/>
        <w:contextualSpacing/>
        <w:rPr>
          <w:rFonts w:ascii="Times New Roman" w:eastAsia="Calibri" w:hAnsi="Times New Roman" w:cs="Times New Roman"/>
          <w:b/>
          <w:sz w:val="26"/>
          <w:szCs w:val="26"/>
        </w:rPr>
      </w:pPr>
    </w:p>
    <w:p w14:paraId="702F6DCB" w14:textId="3DB4DA92" w:rsidR="007E20E3" w:rsidRDefault="007E20E3" w:rsidP="00583101">
      <w:pPr>
        <w:pStyle w:val="a3"/>
        <w:widowControl w:val="0"/>
        <w:numPr>
          <w:ilvl w:val="2"/>
          <w:numId w:val="7"/>
        </w:numPr>
        <w:autoSpaceDE w:val="0"/>
        <w:autoSpaceDN w:val="0"/>
        <w:spacing w:after="0" w:line="240" w:lineRule="auto"/>
        <w:ind w:left="0" w:right="282" w:firstLine="709"/>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Субсидия на возмещение затрат, связанных с приобретением оборудования предоставляется хозяйствующему субъекту, осуществляющему свою деятельность более 1 года с момента государственной регистрации.</w:t>
      </w:r>
    </w:p>
    <w:p w14:paraId="745AF015" w14:textId="2312BD75" w:rsidR="002E2DF3" w:rsidRPr="000451AA" w:rsidRDefault="002E2DF3" w:rsidP="002E2DF3">
      <w:pPr>
        <w:pStyle w:val="a3"/>
        <w:widowControl w:val="0"/>
        <w:autoSpaceDE w:val="0"/>
        <w:autoSpaceDN w:val="0"/>
        <w:spacing w:after="0" w:line="240" w:lineRule="auto"/>
        <w:ind w:left="0" w:right="282" w:firstLine="709"/>
        <w:jc w:val="both"/>
        <w:rPr>
          <w:rFonts w:ascii="Times New Roman" w:eastAsia="Times New Roman" w:hAnsi="Times New Roman" w:cs="Times New Roman"/>
          <w:bCs/>
          <w:sz w:val="26"/>
          <w:szCs w:val="26"/>
          <w:lang w:eastAsia="ru-RU"/>
        </w:rPr>
      </w:pPr>
      <w:r w:rsidRPr="000451AA">
        <w:rPr>
          <w:rFonts w:ascii="Times New Roman" w:eastAsia="Times New Roman" w:hAnsi="Times New Roman" w:cs="Times New Roman"/>
          <w:bCs/>
          <w:sz w:val="26"/>
          <w:szCs w:val="26"/>
          <w:lang w:eastAsia="ru-RU"/>
        </w:rPr>
        <w:t>Участник отбора имеет среднесписочную численность работников, которых за год, предшествующий году обращения за оказанием финансовой поддержки, составляет 1 и более человек</w:t>
      </w:r>
      <w:r w:rsidR="000451AA">
        <w:rPr>
          <w:rFonts w:ascii="Times New Roman" w:eastAsia="Times New Roman" w:hAnsi="Times New Roman" w:cs="Times New Roman"/>
          <w:bCs/>
          <w:sz w:val="26"/>
          <w:szCs w:val="26"/>
          <w:lang w:eastAsia="ru-RU"/>
        </w:rPr>
        <w:t>.</w:t>
      </w:r>
    </w:p>
    <w:p w14:paraId="6693FFDA"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662DFB">
        <w:rPr>
          <w:rFonts w:ascii="Times New Roman" w:eastAsia="Times New Roman" w:hAnsi="Times New Roman" w:cs="Times New Roman"/>
          <w:sz w:val="26"/>
          <w:szCs w:val="26"/>
          <w:lang w:eastAsia="ru-RU"/>
        </w:rPr>
        <w:t xml:space="preserve">Субсидия предоставляется для возмещения затрат на приобретение и доставку производственно-технологического оборудования, в том числе оборудования для функционирования систем «Социальная карта сахалинца», «Единый социальный проездной билет» (кроме легковых автомобилей и </w:t>
      </w:r>
      <w:r w:rsidRPr="00662DFB">
        <w:rPr>
          <w:rFonts w:ascii="Times New Roman" w:eastAsia="Times New Roman" w:hAnsi="Times New Roman" w:cs="Times New Roman"/>
          <w:sz w:val="26"/>
          <w:szCs w:val="26"/>
          <w:lang w:eastAsia="ru-RU"/>
        </w:rPr>
        <w:lastRenderedPageBreak/>
        <w:t>транспортных средств, предназначенных для перевозки грузов, имеющих разрешенную максимальную массу не более 3 тонн), для создания, и (или) развития, и (или) модернизации производства товаров, выполнения работ, оказания услуг.</w:t>
      </w:r>
    </w:p>
    <w:p w14:paraId="56CB38D1"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Срок выпуска (изготовления) приобретенного оборудования не должен превышать 3-х лет. В случае невозможности установления даты (числа) выпуска (изготовления) оборудования датой (число) выпуска (изготовления) оборудования считается последнее число месяца, в котором выпущено (изготовлено) оборудование. В случае невозможности установления месяца выпуска (изготовления) оборудования месяцем выпуска (изготовления) оборудования считается последний месяц года, в котором выпущено (изготовлено) оборудование.</w:t>
      </w:r>
    </w:p>
    <w:p w14:paraId="4D4F95F9"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bCs/>
          <w:sz w:val="26"/>
          <w:szCs w:val="26"/>
          <w:lang w:eastAsia="ru-RU"/>
        </w:rPr>
        <w:t xml:space="preserve">Субсидии предоставляются единовременно в размере 95% не более 2 млн. рублей документально подтвержденных затрат одному участнику отбора в течение текущего финансового года из средств местного и (или) областного, и (или) федерального бюджета. </w:t>
      </w:r>
    </w:p>
    <w:p w14:paraId="01394874"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К участию в отборе на предоставление субсидии допускаются участники отбора, соответствующие требованиям, установленным в статье 4 Федерального закона от 24.07.2007 № 209 «О развитии малого и среднего предпринимательства в Российской Федерации». </w:t>
      </w:r>
    </w:p>
    <w:p w14:paraId="0D9D3933" w14:textId="338853C4" w:rsidR="007E20E3" w:rsidRPr="00013875" w:rsidRDefault="007E20E3" w:rsidP="007E20E3">
      <w:pPr>
        <w:widowControl w:val="0"/>
        <w:autoSpaceDE w:val="0"/>
        <w:autoSpaceDN w:val="0"/>
        <w:spacing w:after="0" w:line="276" w:lineRule="auto"/>
        <w:ind w:right="282" w:firstLine="709"/>
        <w:contextualSpacing/>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Для получения субсидии на возмещение затрат, указанного в пункте 3.4.1 раздела 3 настоящего порядка, участник отбора заверяет и представляет помимо документов, указанных в пункте 2.</w:t>
      </w:r>
      <w:r w:rsidR="00432D3A">
        <w:rPr>
          <w:rFonts w:ascii="Times New Roman" w:eastAsia="Times New Roman" w:hAnsi="Times New Roman" w:cs="Times New Roman"/>
          <w:b/>
          <w:sz w:val="26"/>
          <w:szCs w:val="26"/>
          <w:lang w:eastAsia="ru-RU"/>
        </w:rPr>
        <w:t>7.2</w:t>
      </w:r>
      <w:r w:rsidRPr="00013875">
        <w:rPr>
          <w:rFonts w:ascii="Times New Roman" w:eastAsia="Times New Roman" w:hAnsi="Times New Roman" w:cs="Times New Roman"/>
          <w:b/>
          <w:sz w:val="26"/>
          <w:szCs w:val="26"/>
          <w:lang w:eastAsia="ru-RU"/>
        </w:rPr>
        <w:t xml:space="preserve"> раздела 2 настоящего порядка копии следующих документов с предъявлением их оригиналов:</w:t>
      </w:r>
    </w:p>
    <w:p w14:paraId="63A80FB3" w14:textId="77777777" w:rsidR="007E20E3" w:rsidRPr="00013875" w:rsidRDefault="007E20E3" w:rsidP="00583101">
      <w:pPr>
        <w:pStyle w:val="a3"/>
        <w:widowControl w:val="0"/>
        <w:numPr>
          <w:ilvl w:val="0"/>
          <w:numId w:val="4"/>
        </w:numPr>
        <w:autoSpaceDE w:val="0"/>
        <w:autoSpaceDN w:val="0"/>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договор о приобретении производственно-технологического оборудования, а также документов на его доставку (при наличии);</w:t>
      </w:r>
    </w:p>
    <w:p w14:paraId="416F37E2" w14:textId="77777777" w:rsidR="007E20E3" w:rsidRPr="00013875" w:rsidRDefault="007E20E3" w:rsidP="00583101">
      <w:pPr>
        <w:pStyle w:val="a3"/>
        <w:widowControl w:val="0"/>
        <w:numPr>
          <w:ilvl w:val="0"/>
          <w:numId w:val="4"/>
        </w:numPr>
        <w:autoSpaceDE w:val="0"/>
        <w:autoSpaceDN w:val="0"/>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документ, подтверждающий дату выпуска производственно-технологического оборудования (технический паспорт либо: гарантийный талон, официальное письмо производителя, официальное письмо поставщика, официальное письмо дилера, официальное письмо дистрибьютора, фотография паспортной таблички);</w:t>
      </w:r>
    </w:p>
    <w:p w14:paraId="62BF9FD5" w14:textId="77777777" w:rsidR="007E20E3" w:rsidRPr="00013875" w:rsidRDefault="007E20E3" w:rsidP="00583101">
      <w:pPr>
        <w:pStyle w:val="a3"/>
        <w:widowControl w:val="0"/>
        <w:numPr>
          <w:ilvl w:val="0"/>
          <w:numId w:val="4"/>
        </w:numPr>
        <w:autoSpaceDE w:val="0"/>
        <w:autoSpaceDN w:val="0"/>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грузовую таможенную декларацию на приобретенное производственное оборудование (в случае приобретения производственного оборудования за иностранную валюту у иностранного юридического лица, при этом стоимость оборудования переводится в рубли в соответствии с курсом иностранной валюты, установленной Центральным банком Российской Федерации на дату приобретения оборудования);</w:t>
      </w:r>
    </w:p>
    <w:p w14:paraId="6C639A33" w14:textId="77777777" w:rsidR="007E20E3" w:rsidRPr="00013875" w:rsidRDefault="007E20E3" w:rsidP="00583101">
      <w:pPr>
        <w:pStyle w:val="a3"/>
        <w:widowControl w:val="0"/>
        <w:numPr>
          <w:ilvl w:val="0"/>
          <w:numId w:val="4"/>
        </w:numPr>
        <w:autoSpaceDE w:val="0"/>
        <w:autoSpaceDN w:val="0"/>
        <w:spacing w:after="0" w:line="240" w:lineRule="auto"/>
        <w:ind w:left="0" w:right="282" w:firstLine="709"/>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платежные документы, подтверждающие фактическую оплату и приемку оборудования: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14:paraId="441F7EFA" w14:textId="77777777" w:rsidR="007E20E3" w:rsidRPr="00013875" w:rsidRDefault="007E20E3" w:rsidP="00583101">
      <w:pPr>
        <w:pStyle w:val="a3"/>
        <w:widowControl w:val="0"/>
        <w:numPr>
          <w:ilvl w:val="0"/>
          <w:numId w:val="4"/>
        </w:numPr>
        <w:autoSpaceDE w:val="0"/>
        <w:autoSpaceDN w:val="0"/>
        <w:spacing w:after="0" w:line="240" w:lineRule="auto"/>
        <w:ind w:left="0" w:right="282" w:firstLine="709"/>
        <w:jc w:val="both"/>
        <w:rPr>
          <w:rFonts w:ascii="Times New Roman" w:eastAsia="Times New Roman" w:hAnsi="Times New Roman" w:cs="Times New Roman"/>
          <w:sz w:val="26"/>
          <w:szCs w:val="26"/>
          <w:lang w:eastAsia="ru-RU"/>
        </w:rPr>
      </w:pPr>
      <w:bookmarkStart w:id="14" w:name="_Hlk190788206"/>
      <w:r w:rsidRPr="00013875">
        <w:rPr>
          <w:rFonts w:ascii="Times New Roman" w:eastAsia="Times New Roman" w:hAnsi="Times New Roman" w:cs="Times New Roman"/>
          <w:sz w:val="26"/>
          <w:szCs w:val="26"/>
          <w:lang w:eastAsia="ru-RU"/>
        </w:rPr>
        <w:t xml:space="preserve">участник отбора, включенный в Реестр участников проекта «Региональный продукт «Доступная рыба» или имеющий статус субъекта социального предпринимательства, с учетом ограничений, установленных настоящим порядком, представляет документ, подтверждающий включение его </w:t>
      </w:r>
      <w:r w:rsidRPr="00013875">
        <w:rPr>
          <w:rFonts w:ascii="Times New Roman" w:eastAsia="Times New Roman" w:hAnsi="Times New Roman" w:cs="Times New Roman"/>
          <w:sz w:val="26"/>
          <w:szCs w:val="26"/>
          <w:lang w:eastAsia="ru-RU"/>
        </w:rPr>
        <w:lastRenderedPageBreak/>
        <w:t>(участника отбора) в Реестр участников проекта «Региональный продукт «Доступная рыба» или документ, подтверждающий статус субъекта социального предпринимательства.</w:t>
      </w:r>
    </w:p>
    <w:bookmarkEnd w:id="14"/>
    <w:p w14:paraId="07571EC1"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не предоставляется хозяйствующим субъектам:</w:t>
      </w:r>
    </w:p>
    <w:p w14:paraId="3443951A"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 осуществляющим в качестве основного вида экономической деятельности в соответствии с </w:t>
      </w:r>
      <w:hyperlink r:id="rId26" w:history="1">
        <w:r w:rsidRPr="00013875">
          <w:rPr>
            <w:rFonts w:ascii="Times New Roman" w:eastAsia="Times New Roman" w:hAnsi="Times New Roman" w:cs="Times New Roman"/>
            <w:sz w:val="26"/>
            <w:szCs w:val="26"/>
            <w:lang w:eastAsia="ru-RU"/>
          </w:rPr>
          <w:t>ОКВЭД</w:t>
        </w:r>
      </w:hyperlink>
      <w:r w:rsidRPr="00013875">
        <w:rPr>
          <w:rFonts w:ascii="Times New Roman" w:eastAsia="Times New Roman" w:hAnsi="Times New Roman" w:cs="Times New Roman"/>
          <w:sz w:val="26"/>
          <w:szCs w:val="26"/>
          <w:lang w:eastAsia="ru-RU"/>
        </w:rPr>
        <w:t xml:space="preserve"> следующие виды деятельности:</w:t>
      </w:r>
    </w:p>
    <w:p w14:paraId="1FBBC8C2"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а) торговля оптовая и розничная;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при условии отсутствия ограничения, установленного частью 4 статьи 14 Федерального закона от 24.07.2007 № 209 ФЗ «О развитии малого и среднего предпринимательства в Российской Федерации»;</w:t>
      </w:r>
    </w:p>
    <w:p w14:paraId="02118ACE"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б) деятельность такси (</w:t>
      </w:r>
      <w:hyperlink r:id="rId27" w:history="1">
        <w:r w:rsidRPr="00013875">
          <w:rPr>
            <w:rFonts w:ascii="Times New Roman" w:eastAsia="Times New Roman" w:hAnsi="Times New Roman" w:cs="Times New Roman"/>
            <w:sz w:val="26"/>
            <w:szCs w:val="26"/>
            <w:lang w:eastAsia="ru-RU"/>
          </w:rPr>
          <w:t>группа 49.32 код 49</w:t>
        </w:r>
      </w:hyperlink>
      <w:r w:rsidRPr="00013875">
        <w:rPr>
          <w:rFonts w:ascii="Times New Roman" w:eastAsia="Times New Roman" w:hAnsi="Times New Roman" w:cs="Times New Roman"/>
          <w:sz w:val="26"/>
          <w:szCs w:val="26"/>
          <w:lang w:eastAsia="ru-RU"/>
        </w:rPr>
        <w:t xml:space="preserve"> ОКВЭД);</w:t>
      </w:r>
    </w:p>
    <w:p w14:paraId="7606A985"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в) деятельность почтовой связи и курьерская деятельность (</w:t>
      </w:r>
      <w:hyperlink r:id="rId28" w:history="1">
        <w:r w:rsidRPr="00013875">
          <w:rPr>
            <w:rFonts w:ascii="Times New Roman" w:eastAsia="Times New Roman" w:hAnsi="Times New Roman" w:cs="Times New Roman"/>
            <w:sz w:val="26"/>
            <w:szCs w:val="26"/>
            <w:lang w:eastAsia="ru-RU"/>
          </w:rPr>
          <w:t>код 53</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78A2455B"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г) деятельность по предоставлению продуктов питания и напитков (</w:t>
      </w:r>
      <w:hyperlink r:id="rId29" w:history="1">
        <w:r w:rsidRPr="00013875">
          <w:rPr>
            <w:rFonts w:ascii="Times New Roman" w:eastAsia="Times New Roman" w:hAnsi="Times New Roman" w:cs="Times New Roman"/>
            <w:sz w:val="26"/>
            <w:szCs w:val="26"/>
            <w:lang w:eastAsia="ru-RU"/>
          </w:rPr>
          <w:t>код 56</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 за исключением </w:t>
      </w:r>
      <w:hyperlink r:id="rId30" w:history="1">
        <w:r w:rsidRPr="00013875">
          <w:rPr>
            <w:rFonts w:ascii="Times New Roman" w:eastAsia="Times New Roman" w:hAnsi="Times New Roman" w:cs="Times New Roman"/>
            <w:sz w:val="26"/>
            <w:szCs w:val="26"/>
            <w:lang w:eastAsia="ru-RU"/>
          </w:rPr>
          <w:t>подгруппы 56.29.3</w:t>
        </w:r>
      </w:hyperlink>
      <w:r w:rsidRPr="00013875">
        <w:rPr>
          <w:rFonts w:ascii="Times New Roman" w:eastAsia="Times New Roman" w:hAnsi="Times New Roman" w:cs="Times New Roman"/>
          <w:sz w:val="26"/>
          <w:szCs w:val="26"/>
          <w:lang w:eastAsia="ru-RU"/>
        </w:rPr>
        <w:t xml:space="preserve">, </w:t>
      </w:r>
      <w:hyperlink r:id="rId31" w:history="1">
        <w:r w:rsidRPr="00013875">
          <w:rPr>
            <w:rFonts w:ascii="Times New Roman" w:eastAsia="Times New Roman" w:hAnsi="Times New Roman" w:cs="Times New Roman"/>
            <w:sz w:val="26"/>
            <w:szCs w:val="26"/>
            <w:lang w:eastAsia="ru-RU"/>
          </w:rPr>
          <w:t>56.29.4 кода 56</w:t>
        </w:r>
      </w:hyperlink>
      <w:r w:rsidRPr="00013875">
        <w:rPr>
          <w:rFonts w:ascii="Times New Roman" w:eastAsia="Times New Roman" w:hAnsi="Times New Roman" w:cs="Times New Roman"/>
          <w:sz w:val="26"/>
          <w:szCs w:val="26"/>
          <w:lang w:eastAsia="ru-RU"/>
        </w:rPr>
        <w:t xml:space="preserve"> ОКВЭД);</w:t>
      </w:r>
    </w:p>
    <w:p w14:paraId="044BB683"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д) деятельность в сфере телекоммуникаций (</w:t>
      </w:r>
      <w:hyperlink r:id="rId32" w:history="1">
        <w:r w:rsidRPr="00013875">
          <w:rPr>
            <w:rFonts w:ascii="Times New Roman" w:eastAsia="Times New Roman" w:hAnsi="Times New Roman" w:cs="Times New Roman"/>
            <w:sz w:val="26"/>
            <w:szCs w:val="26"/>
            <w:lang w:eastAsia="ru-RU"/>
          </w:rPr>
          <w:t>код 61</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67A57C34"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е) деятельность по операциям с недвижимым имуществом (</w:t>
      </w:r>
      <w:hyperlink r:id="rId33" w:history="1">
        <w:r w:rsidRPr="00013875">
          <w:rPr>
            <w:rFonts w:ascii="Times New Roman" w:eastAsia="Times New Roman" w:hAnsi="Times New Roman" w:cs="Times New Roman"/>
            <w:sz w:val="26"/>
            <w:szCs w:val="26"/>
            <w:lang w:eastAsia="ru-RU"/>
          </w:rPr>
          <w:t>раздел «L»</w:t>
        </w:r>
      </w:hyperlink>
      <w:r w:rsidRPr="00013875">
        <w:rPr>
          <w:rFonts w:ascii="Times New Roman" w:eastAsia="Times New Roman" w:hAnsi="Times New Roman" w:cs="Times New Roman"/>
          <w:sz w:val="26"/>
          <w:szCs w:val="26"/>
          <w:lang w:eastAsia="ru-RU"/>
        </w:rPr>
        <w:t xml:space="preserve"> ОКВЭД, за исключением </w:t>
      </w:r>
      <w:hyperlink r:id="rId34" w:history="1">
        <w:r w:rsidRPr="00013875">
          <w:rPr>
            <w:rFonts w:ascii="Times New Roman" w:eastAsia="Times New Roman" w:hAnsi="Times New Roman" w:cs="Times New Roman"/>
            <w:sz w:val="26"/>
            <w:szCs w:val="26"/>
            <w:lang w:eastAsia="ru-RU"/>
          </w:rPr>
          <w:t>подгруппы 68.32.1</w:t>
        </w:r>
      </w:hyperlink>
      <w:r w:rsidRPr="00013875">
        <w:rPr>
          <w:rFonts w:ascii="Times New Roman" w:eastAsia="Times New Roman" w:hAnsi="Times New Roman" w:cs="Times New Roman"/>
          <w:sz w:val="26"/>
          <w:szCs w:val="26"/>
          <w:lang w:eastAsia="ru-RU"/>
        </w:rPr>
        <w:t>);</w:t>
      </w:r>
    </w:p>
    <w:p w14:paraId="529AD512"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ж) деятельность профессиональная, научная и техническая (</w:t>
      </w:r>
      <w:hyperlink r:id="rId35" w:history="1">
        <w:r w:rsidRPr="00013875">
          <w:rPr>
            <w:rFonts w:ascii="Times New Roman" w:eastAsia="Times New Roman" w:hAnsi="Times New Roman" w:cs="Times New Roman"/>
            <w:sz w:val="26"/>
            <w:szCs w:val="26"/>
            <w:lang w:eastAsia="ru-RU"/>
          </w:rPr>
          <w:t>раздел «M»</w:t>
        </w:r>
      </w:hyperlink>
      <w:r w:rsidRPr="00013875">
        <w:rPr>
          <w:rFonts w:ascii="Times New Roman" w:eastAsia="Times New Roman" w:hAnsi="Times New Roman" w:cs="Times New Roman"/>
          <w:sz w:val="26"/>
          <w:szCs w:val="26"/>
          <w:lang w:eastAsia="ru-RU"/>
        </w:rPr>
        <w:t xml:space="preserve">, за исключением </w:t>
      </w:r>
      <w:hyperlink r:id="rId36" w:history="1">
        <w:r w:rsidRPr="00013875">
          <w:rPr>
            <w:rFonts w:ascii="Times New Roman" w:eastAsia="Times New Roman" w:hAnsi="Times New Roman" w:cs="Times New Roman"/>
            <w:sz w:val="26"/>
            <w:szCs w:val="26"/>
            <w:lang w:eastAsia="ru-RU"/>
          </w:rPr>
          <w:t>кода 71</w:t>
        </w:r>
      </w:hyperlink>
      <w:r w:rsidRPr="00013875">
        <w:rPr>
          <w:rFonts w:ascii="Times New Roman" w:eastAsia="Times New Roman" w:hAnsi="Times New Roman" w:cs="Times New Roman"/>
          <w:sz w:val="26"/>
          <w:szCs w:val="26"/>
          <w:lang w:eastAsia="ru-RU"/>
        </w:rPr>
        <w:t>, включая подклассы, группы, подгруппы и виды);</w:t>
      </w:r>
    </w:p>
    <w:p w14:paraId="18ECE8E3"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з) деятельность в области здравоохранения (</w:t>
      </w:r>
      <w:hyperlink r:id="rId37" w:history="1">
        <w:r w:rsidRPr="00013875">
          <w:rPr>
            <w:rFonts w:ascii="Times New Roman" w:eastAsia="Times New Roman" w:hAnsi="Times New Roman" w:cs="Times New Roman"/>
            <w:sz w:val="26"/>
            <w:szCs w:val="26"/>
            <w:lang w:eastAsia="ru-RU"/>
          </w:rPr>
          <w:t>код 86</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 за исключением группы </w:t>
      </w:r>
      <w:hyperlink r:id="rId38" w:history="1">
        <w:r w:rsidRPr="00013875">
          <w:rPr>
            <w:rFonts w:ascii="Times New Roman" w:eastAsia="Times New Roman" w:hAnsi="Times New Roman" w:cs="Times New Roman"/>
            <w:sz w:val="26"/>
            <w:szCs w:val="26"/>
            <w:lang w:eastAsia="ru-RU"/>
          </w:rPr>
          <w:t>86.23</w:t>
        </w:r>
      </w:hyperlink>
      <w:r w:rsidRPr="00013875">
        <w:rPr>
          <w:rFonts w:ascii="Times New Roman" w:eastAsia="Times New Roman" w:hAnsi="Times New Roman" w:cs="Times New Roman"/>
          <w:sz w:val="26"/>
          <w:szCs w:val="26"/>
          <w:lang w:eastAsia="ru-RU"/>
        </w:rPr>
        <w:t xml:space="preserve"> для субъектов малого и среднего предпринимательства, осуществляющих деятельность на территории муниципальных образований «Курильский городской округ», «Северо-Курильский городской округ», «Южно-Курильский городской округ»);</w:t>
      </w:r>
    </w:p>
    <w:p w14:paraId="53AEFBAB"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и) аренда и лизинг (</w:t>
      </w:r>
      <w:hyperlink r:id="rId39" w:history="1">
        <w:r w:rsidRPr="00013875">
          <w:rPr>
            <w:rFonts w:ascii="Times New Roman" w:eastAsia="Times New Roman" w:hAnsi="Times New Roman" w:cs="Times New Roman"/>
            <w:sz w:val="26"/>
            <w:szCs w:val="26"/>
            <w:lang w:eastAsia="ru-RU"/>
          </w:rPr>
          <w:t>код 77</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7AF9B997" w14:textId="77777777" w:rsidR="007E20E3" w:rsidRPr="00013875" w:rsidRDefault="007E20E3" w:rsidP="007E20E3">
      <w:pPr>
        <w:widowControl w:val="0"/>
        <w:autoSpaceDE w:val="0"/>
        <w:autoSpaceDN w:val="0"/>
        <w:spacing w:after="0" w:line="240" w:lineRule="auto"/>
        <w:ind w:right="282" w:firstLine="708"/>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Если сделка совершена между лицами, признаваемыми в соответствии с </w:t>
      </w:r>
      <w:hyperlink r:id="rId40" w:history="1">
        <w:r w:rsidRPr="00013875">
          <w:rPr>
            <w:rFonts w:ascii="Times New Roman" w:eastAsia="Times New Roman" w:hAnsi="Times New Roman" w:cs="Times New Roman"/>
            <w:sz w:val="26"/>
            <w:szCs w:val="26"/>
            <w:lang w:eastAsia="ru-RU"/>
          </w:rPr>
          <w:t>частью 2 статьи 105.1</w:t>
        </w:r>
      </w:hyperlink>
      <w:r w:rsidRPr="00013875">
        <w:rPr>
          <w:rFonts w:ascii="Times New Roman" w:eastAsia="Times New Roman" w:hAnsi="Times New Roman" w:cs="Times New Roman"/>
          <w:sz w:val="26"/>
          <w:szCs w:val="26"/>
          <w:lang w:eastAsia="ru-RU"/>
        </w:rPr>
        <w:t xml:space="preserve"> Налогового кодекса Российской Федерации взаимозависимыми.</w:t>
      </w:r>
    </w:p>
    <w:p w14:paraId="5951DA54" w14:textId="77777777" w:rsidR="007E20E3" w:rsidRPr="00013875" w:rsidRDefault="007E20E3" w:rsidP="00583101">
      <w:pPr>
        <w:pStyle w:val="a3"/>
        <w:widowControl w:val="0"/>
        <w:numPr>
          <w:ilvl w:val="2"/>
          <w:numId w:val="7"/>
        </w:numPr>
        <w:autoSpaceDE w:val="0"/>
        <w:autoSpaceDN w:val="0"/>
        <w:spacing w:after="0" w:line="240" w:lineRule="auto"/>
        <w:ind w:left="0" w:right="282" w:firstLine="709"/>
        <w:jc w:val="both"/>
        <w:rPr>
          <w:rFonts w:ascii="Times New Roman" w:eastAsia="Calibri" w:hAnsi="Times New Roman" w:cs="Times New Roman"/>
          <w:b/>
          <w:sz w:val="26"/>
          <w:szCs w:val="26"/>
        </w:rPr>
      </w:pPr>
      <w:r w:rsidRPr="00013875">
        <w:rPr>
          <w:rFonts w:ascii="Times New Roman" w:eastAsia="Times New Roman" w:hAnsi="Times New Roman" w:cs="Times New Roman"/>
          <w:b/>
          <w:sz w:val="26"/>
          <w:szCs w:val="26"/>
          <w:lang w:eastAsia="ru-RU"/>
        </w:rPr>
        <w:t xml:space="preserve">На возмещение затрат, связанных с </w:t>
      </w:r>
      <w:r w:rsidRPr="00013875">
        <w:rPr>
          <w:rFonts w:ascii="Times New Roman" w:eastAsia="Calibri" w:hAnsi="Times New Roman" w:cs="Times New Roman"/>
          <w:b/>
          <w:sz w:val="26"/>
          <w:szCs w:val="26"/>
        </w:rPr>
        <w:t>прохождением процедур подтверждения соответствия или получения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r w:rsidRPr="00013875">
        <w:rPr>
          <w:rFonts w:ascii="Times New Roman" w:eastAsia="Times New Roman" w:hAnsi="Times New Roman" w:cs="Times New Roman"/>
          <w:b/>
          <w:sz w:val="26"/>
          <w:szCs w:val="26"/>
          <w:lang w:eastAsia="ru-RU"/>
        </w:rPr>
        <w:t xml:space="preserve"> допускаются участники отбора, соответствующие требованиям, установленным в статье 4 Федерального закона от 24.07.2007 № 209 «О развитии малого и среднего предпринимательства в Российской Федерации».</w:t>
      </w:r>
    </w:p>
    <w:p w14:paraId="3431A7C0" w14:textId="77777777" w:rsidR="007E20E3" w:rsidRPr="00013875" w:rsidRDefault="007E20E3" w:rsidP="00980F73">
      <w:pPr>
        <w:widowControl w:val="0"/>
        <w:shd w:val="clear" w:color="auto" w:fill="FFFFFF" w:themeFill="background1"/>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Размер субсидии не должен превышать </w:t>
      </w:r>
      <w:r w:rsidRPr="0023221D">
        <w:rPr>
          <w:rFonts w:ascii="Times New Roman" w:eastAsia="Times New Roman" w:hAnsi="Times New Roman" w:cs="Times New Roman"/>
          <w:b/>
          <w:bCs/>
          <w:sz w:val="26"/>
          <w:szCs w:val="26"/>
          <w:lang w:eastAsia="ru-RU"/>
        </w:rPr>
        <w:t>500,0</w:t>
      </w:r>
      <w:r w:rsidRPr="00013875">
        <w:rPr>
          <w:rFonts w:ascii="Times New Roman" w:eastAsia="Times New Roman" w:hAnsi="Times New Roman" w:cs="Times New Roman"/>
          <w:sz w:val="26"/>
          <w:szCs w:val="26"/>
          <w:lang w:eastAsia="ru-RU"/>
        </w:rPr>
        <w:t xml:space="preserve"> тысяч рублей на одного хозяйствующего субъекта в течение текущего финансового года.</w:t>
      </w:r>
    </w:p>
    <w:p w14:paraId="6FFD456B" w14:textId="5FCB66DB" w:rsidR="007E20E3" w:rsidRPr="00013875" w:rsidRDefault="007E20E3" w:rsidP="007E20E3">
      <w:pPr>
        <w:widowControl w:val="0"/>
        <w:autoSpaceDE w:val="0"/>
        <w:autoSpaceDN w:val="0"/>
        <w:spacing w:after="0" w:line="276" w:lineRule="auto"/>
        <w:ind w:right="282" w:firstLine="709"/>
        <w:contextualSpacing/>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 xml:space="preserve">Для получения субсидии на возмещение затрат, указанных в пункте </w:t>
      </w:r>
      <w:r w:rsidRPr="00013875">
        <w:rPr>
          <w:rFonts w:ascii="Times New Roman" w:eastAsia="Times New Roman" w:hAnsi="Times New Roman" w:cs="Times New Roman"/>
          <w:b/>
          <w:sz w:val="26"/>
          <w:szCs w:val="26"/>
          <w:lang w:eastAsia="ru-RU"/>
        </w:rPr>
        <w:lastRenderedPageBreak/>
        <w:t xml:space="preserve">3.4.2 раздела 3 настоящего порядка, участник отбора заверяет и представляет помимо документов, указанных в </w:t>
      </w:r>
      <w:r w:rsidRPr="00013875">
        <w:rPr>
          <w:rFonts w:ascii="Times New Roman" w:eastAsia="Calibri" w:hAnsi="Times New Roman" w:cs="Times New Roman"/>
          <w:b/>
          <w:sz w:val="26"/>
          <w:szCs w:val="26"/>
        </w:rPr>
        <w:t>пункте 2.</w:t>
      </w:r>
      <w:r w:rsidR="00432D3A">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w:t>
      </w:r>
      <w:r w:rsidRPr="0060000E">
        <w:rPr>
          <w:rFonts w:ascii="Times New Roman" w:eastAsia="Times New Roman" w:hAnsi="Times New Roman" w:cs="Times New Roman"/>
          <w:b/>
          <w:sz w:val="26"/>
          <w:szCs w:val="26"/>
          <w:shd w:val="clear" w:color="auto" w:fill="FFFFFF" w:themeFill="background1"/>
          <w:lang w:eastAsia="ru-RU"/>
        </w:rPr>
        <w:t xml:space="preserve"> </w:t>
      </w:r>
      <w:r w:rsidRPr="00013875">
        <w:rPr>
          <w:rFonts w:ascii="Times New Roman" w:eastAsia="Times New Roman" w:hAnsi="Times New Roman" w:cs="Times New Roman"/>
          <w:b/>
          <w:sz w:val="26"/>
          <w:szCs w:val="26"/>
          <w:lang w:eastAsia="ru-RU"/>
        </w:rPr>
        <w:t>настоящего порядка копии следующих документов с предъявлением их оригиналов:</w:t>
      </w:r>
    </w:p>
    <w:p w14:paraId="625CFD73"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сертификаты, декларации, выданные участнику отбора;</w:t>
      </w:r>
    </w:p>
    <w:p w14:paraId="24740E0E"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копии платежных и (или) кассовых документов, подтверждающих оплату оказанных услуг по договору (контракту, соглашению).</w:t>
      </w:r>
    </w:p>
    <w:p w14:paraId="134BEA6F" w14:textId="77777777" w:rsidR="007E20E3" w:rsidRPr="00013875" w:rsidRDefault="007E20E3" w:rsidP="007E20E3">
      <w:pPr>
        <w:widowControl w:val="0"/>
        <w:autoSpaceDE w:val="0"/>
        <w:autoSpaceDN w:val="0"/>
        <w:spacing w:after="0" w:line="240" w:lineRule="auto"/>
        <w:ind w:left="709" w:right="282"/>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не предоставляется хозяйствующим субъектам:</w:t>
      </w:r>
    </w:p>
    <w:p w14:paraId="626D5267"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 осуществляющим в качестве основного вида экономической деятельности в соответствии с </w:t>
      </w:r>
      <w:hyperlink r:id="rId41" w:history="1">
        <w:r w:rsidRPr="00013875">
          <w:rPr>
            <w:rFonts w:ascii="Times New Roman" w:eastAsia="Times New Roman" w:hAnsi="Times New Roman" w:cs="Times New Roman"/>
            <w:sz w:val="26"/>
            <w:szCs w:val="26"/>
            <w:lang w:eastAsia="ru-RU"/>
          </w:rPr>
          <w:t>ОКВЭД</w:t>
        </w:r>
      </w:hyperlink>
      <w:r w:rsidRPr="00013875">
        <w:rPr>
          <w:rFonts w:ascii="Times New Roman" w:eastAsia="Times New Roman" w:hAnsi="Times New Roman" w:cs="Times New Roman"/>
          <w:sz w:val="26"/>
          <w:szCs w:val="26"/>
          <w:lang w:eastAsia="ru-RU"/>
        </w:rPr>
        <w:t xml:space="preserve"> следующие виды деятельности:</w:t>
      </w:r>
    </w:p>
    <w:p w14:paraId="16FF2E75"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а) торговля оптовая и розничная;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при условии отсутствия ограничения, установленного частью 4 статьи 14 Федерального закона от 24.07.2007 № 209 ФЗ «О развитии малого и среднего предпринимательства в Российской Федерации»;</w:t>
      </w:r>
    </w:p>
    <w:p w14:paraId="56A60DB4"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б) деятельность такси (</w:t>
      </w:r>
      <w:hyperlink r:id="rId42" w:history="1">
        <w:r w:rsidRPr="00013875">
          <w:rPr>
            <w:rFonts w:ascii="Times New Roman" w:eastAsia="Times New Roman" w:hAnsi="Times New Roman" w:cs="Times New Roman"/>
            <w:sz w:val="26"/>
            <w:szCs w:val="26"/>
            <w:lang w:eastAsia="ru-RU"/>
          </w:rPr>
          <w:t>группа 49.32 код 49</w:t>
        </w:r>
      </w:hyperlink>
      <w:r w:rsidRPr="00013875">
        <w:rPr>
          <w:rFonts w:ascii="Times New Roman" w:eastAsia="Times New Roman" w:hAnsi="Times New Roman" w:cs="Times New Roman"/>
          <w:sz w:val="26"/>
          <w:szCs w:val="26"/>
          <w:lang w:eastAsia="ru-RU"/>
        </w:rPr>
        <w:t xml:space="preserve"> ОКВЭД);</w:t>
      </w:r>
    </w:p>
    <w:p w14:paraId="3B688C01"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в) деятельность почтовой связи и курьерская деятельность (</w:t>
      </w:r>
      <w:hyperlink r:id="rId43" w:history="1">
        <w:r w:rsidRPr="00013875">
          <w:rPr>
            <w:rFonts w:ascii="Times New Roman" w:eastAsia="Times New Roman" w:hAnsi="Times New Roman" w:cs="Times New Roman"/>
            <w:sz w:val="26"/>
            <w:szCs w:val="26"/>
            <w:lang w:eastAsia="ru-RU"/>
          </w:rPr>
          <w:t>код 53</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34CFE57F"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г) деятельность по предоставлению продуктов питания и напитков (</w:t>
      </w:r>
      <w:hyperlink r:id="rId44" w:history="1">
        <w:r w:rsidRPr="00013875">
          <w:rPr>
            <w:rFonts w:ascii="Times New Roman" w:eastAsia="Times New Roman" w:hAnsi="Times New Roman" w:cs="Times New Roman"/>
            <w:sz w:val="26"/>
            <w:szCs w:val="26"/>
            <w:lang w:eastAsia="ru-RU"/>
          </w:rPr>
          <w:t>код 56</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 за исключением </w:t>
      </w:r>
      <w:hyperlink r:id="rId45" w:history="1">
        <w:r w:rsidRPr="00013875">
          <w:rPr>
            <w:rFonts w:ascii="Times New Roman" w:eastAsia="Times New Roman" w:hAnsi="Times New Roman" w:cs="Times New Roman"/>
            <w:sz w:val="26"/>
            <w:szCs w:val="26"/>
            <w:lang w:eastAsia="ru-RU"/>
          </w:rPr>
          <w:t>подгруппы 56.29.3</w:t>
        </w:r>
      </w:hyperlink>
      <w:r w:rsidRPr="00013875">
        <w:rPr>
          <w:rFonts w:ascii="Times New Roman" w:eastAsia="Times New Roman" w:hAnsi="Times New Roman" w:cs="Times New Roman"/>
          <w:sz w:val="26"/>
          <w:szCs w:val="26"/>
          <w:lang w:eastAsia="ru-RU"/>
        </w:rPr>
        <w:t xml:space="preserve">, </w:t>
      </w:r>
      <w:hyperlink r:id="rId46" w:history="1">
        <w:r w:rsidRPr="00013875">
          <w:rPr>
            <w:rFonts w:ascii="Times New Roman" w:eastAsia="Times New Roman" w:hAnsi="Times New Roman" w:cs="Times New Roman"/>
            <w:sz w:val="26"/>
            <w:szCs w:val="26"/>
            <w:lang w:eastAsia="ru-RU"/>
          </w:rPr>
          <w:t>56.29.4 кода 56</w:t>
        </w:r>
      </w:hyperlink>
      <w:r w:rsidRPr="00013875">
        <w:rPr>
          <w:rFonts w:ascii="Times New Roman" w:eastAsia="Times New Roman" w:hAnsi="Times New Roman" w:cs="Times New Roman"/>
          <w:sz w:val="26"/>
          <w:szCs w:val="26"/>
          <w:lang w:eastAsia="ru-RU"/>
        </w:rPr>
        <w:t xml:space="preserve"> ОКВЭД);</w:t>
      </w:r>
    </w:p>
    <w:p w14:paraId="26A3F887"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д) деятельность в сфере телекоммуникаций (</w:t>
      </w:r>
      <w:hyperlink r:id="rId47" w:history="1">
        <w:r w:rsidRPr="00013875">
          <w:rPr>
            <w:rFonts w:ascii="Times New Roman" w:eastAsia="Times New Roman" w:hAnsi="Times New Roman" w:cs="Times New Roman"/>
            <w:sz w:val="26"/>
            <w:szCs w:val="26"/>
            <w:lang w:eastAsia="ru-RU"/>
          </w:rPr>
          <w:t>код 61</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7B822024"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е) деятельность по операциям с недвижимым имуществом (</w:t>
      </w:r>
      <w:hyperlink r:id="rId48" w:history="1">
        <w:r w:rsidRPr="00013875">
          <w:rPr>
            <w:rFonts w:ascii="Times New Roman" w:eastAsia="Times New Roman" w:hAnsi="Times New Roman" w:cs="Times New Roman"/>
            <w:sz w:val="26"/>
            <w:szCs w:val="26"/>
            <w:lang w:eastAsia="ru-RU"/>
          </w:rPr>
          <w:t>раздел «L»</w:t>
        </w:r>
      </w:hyperlink>
      <w:r w:rsidRPr="00013875">
        <w:rPr>
          <w:rFonts w:ascii="Times New Roman" w:eastAsia="Times New Roman" w:hAnsi="Times New Roman" w:cs="Times New Roman"/>
          <w:sz w:val="26"/>
          <w:szCs w:val="26"/>
          <w:lang w:eastAsia="ru-RU"/>
        </w:rPr>
        <w:t xml:space="preserve"> ОКВЭД, за исключением </w:t>
      </w:r>
      <w:hyperlink r:id="rId49" w:history="1">
        <w:r w:rsidRPr="00013875">
          <w:rPr>
            <w:rFonts w:ascii="Times New Roman" w:eastAsia="Times New Roman" w:hAnsi="Times New Roman" w:cs="Times New Roman"/>
            <w:sz w:val="26"/>
            <w:szCs w:val="26"/>
            <w:lang w:eastAsia="ru-RU"/>
          </w:rPr>
          <w:t>подгруппы 68.32.1</w:t>
        </w:r>
      </w:hyperlink>
      <w:r w:rsidRPr="00013875">
        <w:rPr>
          <w:rFonts w:ascii="Times New Roman" w:eastAsia="Times New Roman" w:hAnsi="Times New Roman" w:cs="Times New Roman"/>
          <w:sz w:val="26"/>
          <w:szCs w:val="26"/>
          <w:lang w:eastAsia="ru-RU"/>
        </w:rPr>
        <w:t>);</w:t>
      </w:r>
    </w:p>
    <w:p w14:paraId="4A1801C2"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ж) деятельность профессиональная, научная и техническая (</w:t>
      </w:r>
      <w:hyperlink r:id="rId50" w:history="1">
        <w:r w:rsidRPr="00013875">
          <w:rPr>
            <w:rFonts w:ascii="Times New Roman" w:eastAsia="Times New Roman" w:hAnsi="Times New Roman" w:cs="Times New Roman"/>
            <w:sz w:val="26"/>
            <w:szCs w:val="26"/>
            <w:lang w:eastAsia="ru-RU"/>
          </w:rPr>
          <w:t>раздел «M»</w:t>
        </w:r>
      </w:hyperlink>
      <w:r w:rsidRPr="00013875">
        <w:rPr>
          <w:rFonts w:ascii="Times New Roman" w:eastAsia="Times New Roman" w:hAnsi="Times New Roman" w:cs="Times New Roman"/>
          <w:sz w:val="26"/>
          <w:szCs w:val="26"/>
          <w:lang w:eastAsia="ru-RU"/>
        </w:rPr>
        <w:t xml:space="preserve">, за исключением </w:t>
      </w:r>
      <w:hyperlink r:id="rId51" w:history="1">
        <w:r w:rsidRPr="00013875">
          <w:rPr>
            <w:rFonts w:ascii="Times New Roman" w:eastAsia="Times New Roman" w:hAnsi="Times New Roman" w:cs="Times New Roman"/>
            <w:sz w:val="26"/>
            <w:szCs w:val="26"/>
            <w:lang w:eastAsia="ru-RU"/>
          </w:rPr>
          <w:t>кода 71</w:t>
        </w:r>
      </w:hyperlink>
      <w:r w:rsidRPr="00013875">
        <w:rPr>
          <w:rFonts w:ascii="Times New Roman" w:eastAsia="Times New Roman" w:hAnsi="Times New Roman" w:cs="Times New Roman"/>
          <w:sz w:val="26"/>
          <w:szCs w:val="26"/>
          <w:lang w:eastAsia="ru-RU"/>
        </w:rPr>
        <w:t>, включая подклассы, группы, подгруппы и виды);</w:t>
      </w:r>
    </w:p>
    <w:p w14:paraId="160852E9"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з) деятельность в области здравоохранения (</w:t>
      </w:r>
      <w:hyperlink r:id="rId52" w:history="1">
        <w:r w:rsidRPr="00013875">
          <w:rPr>
            <w:rFonts w:ascii="Times New Roman" w:eastAsia="Times New Roman" w:hAnsi="Times New Roman" w:cs="Times New Roman"/>
            <w:sz w:val="26"/>
            <w:szCs w:val="26"/>
            <w:lang w:eastAsia="ru-RU"/>
          </w:rPr>
          <w:t>код 86</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 за исключением группы </w:t>
      </w:r>
      <w:hyperlink r:id="rId53" w:history="1">
        <w:r w:rsidRPr="00013875">
          <w:rPr>
            <w:rFonts w:ascii="Times New Roman" w:eastAsia="Times New Roman" w:hAnsi="Times New Roman" w:cs="Times New Roman"/>
            <w:sz w:val="26"/>
            <w:szCs w:val="26"/>
            <w:lang w:eastAsia="ru-RU"/>
          </w:rPr>
          <w:t>86.23</w:t>
        </w:r>
      </w:hyperlink>
      <w:r w:rsidRPr="00013875">
        <w:rPr>
          <w:rFonts w:ascii="Times New Roman" w:eastAsia="Times New Roman" w:hAnsi="Times New Roman" w:cs="Times New Roman"/>
          <w:sz w:val="26"/>
          <w:szCs w:val="26"/>
          <w:lang w:eastAsia="ru-RU"/>
        </w:rPr>
        <w:t xml:space="preserve"> для субъектов малого и среднего предпринимательства, осуществляющих деятельность на территории муниципальных образований «Курильский городской округ», «Северо-Курильский городской округ», «Южно-Курильский городской округ»);</w:t>
      </w:r>
    </w:p>
    <w:p w14:paraId="5861698B"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и) аренда и лизинг (</w:t>
      </w:r>
      <w:hyperlink r:id="rId54" w:history="1">
        <w:r w:rsidRPr="00013875">
          <w:rPr>
            <w:rFonts w:ascii="Times New Roman" w:eastAsia="Times New Roman" w:hAnsi="Times New Roman" w:cs="Times New Roman"/>
            <w:sz w:val="26"/>
            <w:szCs w:val="26"/>
            <w:lang w:eastAsia="ru-RU"/>
          </w:rPr>
          <w:t>код 77</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2C1ADC7A"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 если сделка совершена между лицами, признаваемыми в соответствии с </w:t>
      </w:r>
      <w:hyperlink r:id="rId55" w:history="1">
        <w:r w:rsidRPr="00013875">
          <w:rPr>
            <w:rFonts w:ascii="Times New Roman" w:eastAsia="Times New Roman" w:hAnsi="Times New Roman" w:cs="Times New Roman"/>
            <w:sz w:val="26"/>
            <w:szCs w:val="26"/>
            <w:lang w:eastAsia="ru-RU"/>
          </w:rPr>
          <w:t>частью 2 статьи 105.1</w:t>
        </w:r>
      </w:hyperlink>
      <w:r w:rsidRPr="00013875">
        <w:rPr>
          <w:rFonts w:ascii="Times New Roman" w:eastAsia="Times New Roman" w:hAnsi="Times New Roman" w:cs="Times New Roman"/>
          <w:sz w:val="26"/>
          <w:szCs w:val="26"/>
          <w:lang w:eastAsia="ru-RU"/>
        </w:rPr>
        <w:t xml:space="preserve"> Налогового кодекса Российской Федерации взаимозависимыми.</w:t>
      </w:r>
    </w:p>
    <w:p w14:paraId="1D890C24" w14:textId="77777777" w:rsidR="007E20E3" w:rsidRPr="00013875" w:rsidRDefault="007E20E3" w:rsidP="007E20E3">
      <w:pPr>
        <w:spacing w:after="0" w:line="240" w:lineRule="auto"/>
        <w:ind w:right="282" w:firstLine="709"/>
        <w:contextualSpacing/>
        <w:jc w:val="both"/>
        <w:rPr>
          <w:rFonts w:ascii="Times New Roman" w:hAnsi="Times New Roman" w:cs="Times New Roman"/>
          <w:sz w:val="26"/>
          <w:szCs w:val="26"/>
        </w:rPr>
      </w:pPr>
    </w:p>
    <w:p w14:paraId="2DA3700F" w14:textId="77777777" w:rsidR="007E20E3" w:rsidRPr="00013875" w:rsidRDefault="007E20E3" w:rsidP="00583101">
      <w:pPr>
        <w:pStyle w:val="ConsPlusNormal"/>
        <w:numPr>
          <w:ilvl w:val="1"/>
          <w:numId w:val="7"/>
        </w:numPr>
        <w:ind w:left="0" w:right="282" w:firstLine="0"/>
        <w:contextualSpacing/>
        <w:jc w:val="center"/>
        <w:rPr>
          <w:rFonts w:ascii="Times New Roman" w:hAnsi="Times New Roman" w:cs="Times New Roman"/>
          <w:b/>
          <w:sz w:val="26"/>
          <w:szCs w:val="26"/>
        </w:rPr>
      </w:pPr>
      <w:r w:rsidRPr="00013875">
        <w:rPr>
          <w:rFonts w:ascii="Times New Roman" w:hAnsi="Times New Roman" w:cs="Times New Roman"/>
          <w:b/>
          <w:sz w:val="26"/>
          <w:szCs w:val="26"/>
        </w:rPr>
        <w:t>Возмещение затрат на уплату лизинговых платежей по договорам финансовой аренды (лизинга) и первого взноса при заключении договора лизинга</w:t>
      </w:r>
    </w:p>
    <w:p w14:paraId="720EC504" w14:textId="77777777" w:rsidR="007E20E3" w:rsidRPr="00013875" w:rsidRDefault="007E20E3" w:rsidP="00F45875">
      <w:pPr>
        <w:widowControl w:val="0"/>
        <w:autoSpaceDE w:val="0"/>
        <w:autoSpaceDN w:val="0"/>
        <w:spacing w:after="0" w:line="240" w:lineRule="auto"/>
        <w:ind w:right="282"/>
        <w:contextualSpacing/>
        <w:rPr>
          <w:rFonts w:ascii="Times New Roman" w:eastAsia="Times New Roman" w:hAnsi="Times New Roman" w:cs="Times New Roman"/>
          <w:b/>
          <w:sz w:val="26"/>
          <w:szCs w:val="26"/>
          <w:lang w:eastAsia="ru-RU"/>
        </w:rPr>
      </w:pPr>
    </w:p>
    <w:p w14:paraId="3BA914ED"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bCs/>
          <w:sz w:val="26"/>
          <w:szCs w:val="26"/>
        </w:rPr>
        <w:t>Под лизингом понимается</w:t>
      </w:r>
      <w:r w:rsidRPr="00013875">
        <w:rPr>
          <w:rFonts w:ascii="Times New Roman" w:hAnsi="Times New Roman" w:cs="Times New Roman"/>
          <w:sz w:val="26"/>
          <w:szCs w:val="26"/>
        </w:rPr>
        <w:t xml:space="preserve"> - вид инвестиционной деятельности по приобретению имущества и передаче его на основании договора </w:t>
      </w:r>
      <w:r w:rsidRPr="00013875">
        <w:rPr>
          <w:rFonts w:ascii="Times New Roman" w:hAnsi="Times New Roman" w:cs="Times New Roman"/>
          <w:bCs/>
          <w:sz w:val="26"/>
          <w:szCs w:val="26"/>
        </w:rPr>
        <w:t>лизинга</w:t>
      </w:r>
      <w:r w:rsidRPr="00013875">
        <w:rPr>
          <w:rFonts w:ascii="Times New Roman" w:hAnsi="Times New Roman" w:cs="Times New Roman"/>
          <w:sz w:val="26"/>
          <w:szCs w:val="26"/>
        </w:rPr>
        <w:t xml:space="preserve">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p>
    <w:p w14:paraId="6094A648"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lastRenderedPageBreak/>
        <w:t>Возмещение затрат на уплату лизинговых платежей по договорам финансовой аренды (лизинга) и первого взноса при заключении договора лизинга.</w:t>
      </w:r>
    </w:p>
    <w:p w14:paraId="41BBFE5C"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Размер субсидирования:</w:t>
      </w:r>
    </w:p>
    <w:p w14:paraId="6419DFF8"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на возмещение части затрат на уплату лизинговых платежей, за исключением части лизинговых платежей на покрытие дохода лизингодателя - в размере не более 70% фактически понесенных затрат на уплату лизинговых платежей (без НДС);</w:t>
      </w:r>
    </w:p>
    <w:p w14:paraId="4FB2110C"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на возмещение первого взноса (аванса) в части затрат на приобретение предмета лизинга - в размере до 100 процентов затрат субъекта (без НДС).</w:t>
      </w:r>
    </w:p>
    <w:p w14:paraId="7D44DF09"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Размер субсидии на одного хозяйствующего субъекта не должен превышать 5000,0 тысяч рублей в течение текущего финансового года.</w:t>
      </w:r>
    </w:p>
    <w:p w14:paraId="562D48C4"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В случае если договоры финансовой аренды (лизинга)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уплаты лизинговых платежей по договорам финансовой аренды (лизинга).</w:t>
      </w:r>
    </w:p>
    <w:p w14:paraId="224D61A5" w14:textId="77777777" w:rsidR="007E20E3" w:rsidRPr="00013875" w:rsidRDefault="007E20E3" w:rsidP="00F45875">
      <w:pPr>
        <w:pStyle w:val="ConsPlusNormal"/>
        <w:ind w:right="282" w:firstLine="708"/>
        <w:contextualSpacing/>
        <w:jc w:val="both"/>
        <w:rPr>
          <w:rFonts w:ascii="Times New Roman" w:hAnsi="Times New Roman" w:cs="Times New Roman"/>
          <w:sz w:val="26"/>
          <w:szCs w:val="26"/>
        </w:rPr>
      </w:pPr>
      <w:r w:rsidRPr="00013875">
        <w:rPr>
          <w:rFonts w:ascii="Times New Roman" w:hAnsi="Times New Roman" w:cs="Times New Roman"/>
          <w:sz w:val="26"/>
          <w:szCs w:val="26"/>
        </w:rPr>
        <w:t>Субсидия на возмещение лизинговых платежей рассчитывается как произведение размера ставки, остаточной стоимости имущества, количества дней в платежном периоде, разделенное на фактическое количество дней в году (365 или 366).</w:t>
      </w:r>
    </w:p>
    <w:p w14:paraId="0DA7B3A3"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Если очередной текущий платеж в течение платежного периода произведен по частям, все частичные платежи суммируются и датой оплаты считается дата последнего частичного платежа.</w:t>
      </w:r>
    </w:p>
    <w:p w14:paraId="75A32CA2"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Остаточная стоимость имущества определяется как разница между стоимостью имущества (без учета НДС и возмещения лизинговой компании) и частью уплаченных лизинговых платежей, предназначенной для возмещения стоимости имущества, включая задаток и авансовые платежи (при наличии таковых) в валюте договора.</w:t>
      </w:r>
    </w:p>
    <w:p w14:paraId="0FF43A71"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bookmarkStart w:id="15" w:name="P115"/>
      <w:bookmarkEnd w:id="15"/>
      <w:r w:rsidRPr="00013875">
        <w:rPr>
          <w:rFonts w:ascii="Times New Roman" w:eastAsia="Times New Roman" w:hAnsi="Times New Roman" w:cs="Times New Roman"/>
          <w:sz w:val="26"/>
          <w:szCs w:val="26"/>
          <w:lang w:eastAsia="ru-RU"/>
        </w:rPr>
        <w:t>Получатель субсидии может подать на конкурсный отбор не более одной заявки и получить субсидию один раз в текущем финансовом году.</w:t>
      </w:r>
    </w:p>
    <w:p w14:paraId="2772B0A2" w14:textId="177CE55C"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b/>
          <w:sz w:val="26"/>
          <w:szCs w:val="26"/>
        </w:rPr>
      </w:pPr>
      <w:r w:rsidRPr="00013875">
        <w:rPr>
          <w:rFonts w:ascii="Times New Roman" w:hAnsi="Times New Roman" w:cs="Times New Roman"/>
          <w:b/>
          <w:sz w:val="26"/>
          <w:szCs w:val="26"/>
        </w:rPr>
        <w:t xml:space="preserve">Для получения субсидии на возмещение затрат, указанных в пункте 3.5 раздела 3 настоящего порядка, участник отбора заверяет и представляет помимо документов, указанных в </w:t>
      </w:r>
      <w:r w:rsidRPr="00013875">
        <w:rPr>
          <w:rFonts w:ascii="Times New Roman" w:eastAsia="Calibri" w:hAnsi="Times New Roman" w:cs="Times New Roman"/>
          <w:b/>
          <w:sz w:val="26"/>
          <w:szCs w:val="26"/>
        </w:rPr>
        <w:t>пункте 2.</w:t>
      </w:r>
      <w:r w:rsidR="00432D3A">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 </w:t>
      </w:r>
      <w:r w:rsidRPr="00013875">
        <w:rPr>
          <w:rFonts w:ascii="Times New Roman" w:hAnsi="Times New Roman" w:cs="Times New Roman"/>
          <w:b/>
          <w:sz w:val="26"/>
          <w:szCs w:val="26"/>
        </w:rPr>
        <w:t>настоящего порядка копии следующих документов с предъявлением их оригиналов:</w:t>
      </w:r>
    </w:p>
    <w:p w14:paraId="75EEF770"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заявка в соответствии с </w:t>
      </w:r>
      <w:hyperlink w:anchor="P281" w:history="1">
        <w:r w:rsidRPr="00013875">
          <w:rPr>
            <w:rFonts w:ascii="Times New Roman" w:hAnsi="Times New Roman" w:cs="Times New Roman"/>
            <w:sz w:val="26"/>
            <w:szCs w:val="26"/>
          </w:rPr>
          <w:t>приложением</w:t>
        </w:r>
      </w:hyperlink>
      <w:r w:rsidRPr="00013875">
        <w:rPr>
          <w:rFonts w:ascii="Times New Roman" w:hAnsi="Times New Roman" w:cs="Times New Roman"/>
          <w:sz w:val="26"/>
          <w:szCs w:val="26"/>
        </w:rPr>
        <w:t xml:space="preserve"> № 6 к настоящему порядку;</w:t>
      </w:r>
    </w:p>
    <w:p w14:paraId="6B97738E"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копии договоров лизинга, дополнительных соглашений по изменению условий основного договора (при наличии), заключенных от имени участника отбора, спецификации Предмета лизинга, договора купли-продажи имущества, акта приема-передачи, содержащего сведения о балансовой стоимости имущества, передаваемого в лизинг, заверенные участником отбора.</w:t>
      </w:r>
    </w:p>
    <w:p w14:paraId="2C38EFC5"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структуру лизинговых платежей в соответствии с приложением № 7 к порядку, уплаченных получателем субсидии по договору финансовой аренды (лизинга), заверенную Лизингодателем;</w:t>
      </w:r>
    </w:p>
    <w:p w14:paraId="1F5322AC"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копию документа, подтверждающего дату выпуска производственно-технологического оборудования, заверенную участником отбора (технический паспорт либо: гарантийный талон, официальное письмо </w:t>
      </w:r>
      <w:r w:rsidRPr="00013875">
        <w:rPr>
          <w:rFonts w:ascii="Times New Roman" w:hAnsi="Times New Roman" w:cs="Times New Roman"/>
          <w:sz w:val="26"/>
          <w:szCs w:val="26"/>
        </w:rPr>
        <w:lastRenderedPageBreak/>
        <w:t>производителя, официальное письмо поставщика, официальное письмо дилера, официальное письмо дистрибьютора, фотография паспортной таблички);</w:t>
      </w:r>
    </w:p>
    <w:p w14:paraId="5365EC9C"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заверенные участником отбора копии платежных поручений или других документов, подтверждающих факт уплаты лизинговых платежей Лизингополучателем и (или) подтверждающие факт уплаты первого взноса по Договору лизинга, с отметкой Лизингодателя;</w:t>
      </w:r>
    </w:p>
    <w:p w14:paraId="08330B7F"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письмо Лизингодателя об остаточной стоимости Предмета лизинга, где отражается сумма лизинговых платежей (без НДС) согласно договору лизинга с даты начала расчета субсидии;</w:t>
      </w:r>
    </w:p>
    <w:p w14:paraId="294CAD0D"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справку Лизингодателя об отсутствии просроченных обязательств по Договору лизинга, не относящегося к возвратному лизингу;</w:t>
      </w:r>
    </w:p>
    <w:p w14:paraId="7D97A21D"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расчет размера субсидии по Договору лизинга в соответствии с приложением № 8 к порядку;</w:t>
      </w:r>
    </w:p>
    <w:p w14:paraId="3D331CEF" w14:textId="42CE6C2A"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участник</w:t>
      </w:r>
      <w:r w:rsidR="008B0367">
        <w:rPr>
          <w:rFonts w:ascii="Times New Roman" w:hAnsi="Times New Roman" w:cs="Times New Roman"/>
          <w:sz w:val="26"/>
          <w:szCs w:val="26"/>
        </w:rPr>
        <w:t>ами</w:t>
      </w:r>
      <w:r w:rsidRPr="00013875">
        <w:rPr>
          <w:rFonts w:ascii="Times New Roman" w:hAnsi="Times New Roman" w:cs="Times New Roman"/>
          <w:sz w:val="26"/>
          <w:szCs w:val="26"/>
        </w:rPr>
        <w:t xml:space="preserve"> отбора, осуществляющим</w:t>
      </w:r>
      <w:r w:rsidR="008B0367">
        <w:rPr>
          <w:rFonts w:ascii="Times New Roman" w:hAnsi="Times New Roman" w:cs="Times New Roman"/>
          <w:sz w:val="26"/>
          <w:szCs w:val="26"/>
        </w:rPr>
        <w:t>и</w:t>
      </w:r>
      <w:r w:rsidRPr="00013875">
        <w:rPr>
          <w:rFonts w:ascii="Times New Roman" w:hAnsi="Times New Roman" w:cs="Times New Roman"/>
          <w:sz w:val="26"/>
          <w:szCs w:val="26"/>
        </w:rPr>
        <w:t xml:space="preserve"> деятельность по оказанию медицинских услуг, дополнительно представляются копии лицензий (с предъявлением оригиналов) на осуществление медицинской деятельности.</w:t>
      </w:r>
    </w:p>
    <w:p w14:paraId="6CE9D3F7"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bookmarkStart w:id="16" w:name="P141"/>
      <w:bookmarkEnd w:id="16"/>
      <w:r w:rsidRPr="00013875">
        <w:rPr>
          <w:rFonts w:ascii="Times New Roman" w:hAnsi="Times New Roman" w:cs="Times New Roman"/>
          <w:sz w:val="26"/>
          <w:szCs w:val="26"/>
        </w:rPr>
        <w:t xml:space="preserve">документ, подтверждающий размер выручки или балансовой стоимости активов за два последних отчетных года либо за период, указанный в </w:t>
      </w:r>
      <w:hyperlink w:anchor="P161" w:history="1">
        <w:r w:rsidRPr="00013875">
          <w:rPr>
            <w:rFonts w:ascii="Times New Roman" w:hAnsi="Times New Roman" w:cs="Times New Roman"/>
            <w:sz w:val="26"/>
            <w:szCs w:val="26"/>
          </w:rPr>
          <w:t>пункте 3.5.6</w:t>
        </w:r>
      </w:hyperlink>
      <w:r w:rsidRPr="00013875">
        <w:rPr>
          <w:rFonts w:ascii="Times New Roman" w:hAnsi="Times New Roman" w:cs="Times New Roman"/>
          <w:sz w:val="26"/>
          <w:szCs w:val="26"/>
        </w:rPr>
        <w:t xml:space="preserve"> раздела 3 настоящего порядка, с отметкой налогового органа о способе представления документов:</w:t>
      </w:r>
    </w:p>
    <w:p w14:paraId="61758E15" w14:textId="77777777" w:rsidR="007E20E3" w:rsidRPr="00013875" w:rsidRDefault="007E20E3" w:rsidP="00583101">
      <w:pPr>
        <w:pStyle w:val="ConsPlusNormal"/>
        <w:numPr>
          <w:ilvl w:val="4"/>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для юридических лиц, применяющих общую систему налогообложения - копии бухгалтерской (финансовой) отчетности либо налоговых деклараций;</w:t>
      </w:r>
    </w:p>
    <w:p w14:paraId="75D8B66F" w14:textId="77777777" w:rsidR="007E20E3" w:rsidRPr="00013875" w:rsidRDefault="007E20E3" w:rsidP="00583101">
      <w:pPr>
        <w:pStyle w:val="ConsPlusNormal"/>
        <w:numPr>
          <w:ilvl w:val="4"/>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для индивидуальных предпринимателей, применяющих общую систему налогообложения - копии налоговых деклараций по налогу на доходы физических лиц;</w:t>
      </w:r>
    </w:p>
    <w:p w14:paraId="15DBB55D" w14:textId="77777777" w:rsidR="007E20E3" w:rsidRPr="00013875" w:rsidRDefault="007E20E3" w:rsidP="00583101">
      <w:pPr>
        <w:pStyle w:val="ConsPlusNormal"/>
        <w:numPr>
          <w:ilvl w:val="4"/>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для юридических лиц и индивидуальных предпринимателей,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w:t>
      </w:r>
    </w:p>
    <w:p w14:paraId="28C98023" w14:textId="77777777" w:rsidR="007E20E3" w:rsidRPr="00013875" w:rsidRDefault="007E20E3" w:rsidP="00583101">
      <w:pPr>
        <w:pStyle w:val="ConsPlusNormal"/>
        <w:numPr>
          <w:ilvl w:val="4"/>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для юридических лиц и индивидуальных предпринимателей, применяющих систему налогообложения для сельскохозяйственных товаропроизводителей - копии налоговых деклараций по единому сельскохозяйственному налогу;</w:t>
      </w:r>
    </w:p>
    <w:p w14:paraId="55457FE7" w14:textId="77777777" w:rsidR="007E20E3" w:rsidRPr="00013875" w:rsidRDefault="007E20E3" w:rsidP="00583101">
      <w:pPr>
        <w:pStyle w:val="ConsPlusNormal"/>
        <w:numPr>
          <w:ilvl w:val="4"/>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для индивидуальных предпринимателей, применяющих патентную систему налогообложения - копии патента и справка субъекта о размере выручки.</w:t>
      </w:r>
    </w:p>
    <w:p w14:paraId="66489BCE"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Участник отбора, включенный в Реестр участников проекта «Региональный продукт «Доступная рыба» или имеющий статус субъекта социального предпринимательства, с учетом ограничений, установленных настоящим порядком, представляет документ, подтверждающий включение его (Получателя субсидии) в Реестр участников проекта «Региональный продукт «Доступная рыба» или документ, подтверждающий статус субъекта социального предпринимательства.</w:t>
      </w:r>
    </w:p>
    <w:p w14:paraId="0A8E1457"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bookmarkStart w:id="17" w:name="P161"/>
      <w:bookmarkEnd w:id="17"/>
      <w:r w:rsidRPr="00013875">
        <w:rPr>
          <w:rFonts w:ascii="Times New Roman" w:hAnsi="Times New Roman" w:cs="Times New Roman"/>
          <w:sz w:val="26"/>
          <w:szCs w:val="26"/>
        </w:rPr>
        <w:t xml:space="preserve">Для оценки показателей деятельности субъектов, осуществляющих свою деятельность менее года, сумма баллов рассчитывается исходя из показателей последнего отчетного периода по отношению к предыдущему, а для субъектов, осуществляющих свою деятельность более года, но менее двух лет - исходя из </w:t>
      </w:r>
      <w:r w:rsidRPr="00013875">
        <w:rPr>
          <w:rFonts w:ascii="Times New Roman" w:hAnsi="Times New Roman" w:cs="Times New Roman"/>
          <w:sz w:val="26"/>
          <w:szCs w:val="26"/>
        </w:rPr>
        <w:lastRenderedPageBreak/>
        <w:t>показателей последнего отчетного периода к соответствующему периоду отчетного года.</w:t>
      </w:r>
    </w:p>
    <w:p w14:paraId="07AF13AB"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Субсидия не предоставляется:</w:t>
      </w:r>
    </w:p>
    <w:p w14:paraId="6292343A"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договорам финансовой аренды (лизинга), возникшим по договору перевода долга, согласно которому хозяйствующий субъект принял на себя обязательства другого хозяйствующего субъекта.</w:t>
      </w:r>
    </w:p>
    <w:p w14:paraId="1DEA7C40"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договорам финансовой аренды (лизинга), предоставляющим право передачи предмета лизинга в аренду (субаренду) третьим лицам.</w:t>
      </w:r>
    </w:p>
    <w:p w14:paraId="47AD5B4C"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договорам финансовой аренды (лизинга) на приобретение торгового оборудования, легковых автомобилей и транспортных средств, предназначенных для перевозки грузов, имеющих разрешенную максимальную массу не более 3 тонн.</w:t>
      </w:r>
    </w:p>
    <w:p w14:paraId="6094475A"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договорам финансовой аренды (лизинга) на приобретение основных средств и оборудования, срок выпуска которых на дату подписания договора превышает 3 года.</w:t>
      </w:r>
    </w:p>
    <w:p w14:paraId="3382323F"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договорам финансовой аренды (лизинга) на приобретение недвижимого имущества (за исключением мобильных, нестационарных и модульных объектов, предназначенных для ведения предпринимательской деятельности субъектами малого и среднего предпринимательства).</w:t>
      </w:r>
    </w:p>
    <w:p w14:paraId="24CE599B"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По выплаченным штрафным санкциям, начисленным и уплаченным по просроченной задолженности, возникшей по договору финансовой аренды (лизинга).</w:t>
      </w:r>
    </w:p>
    <w:p w14:paraId="1B504410" w14:textId="77777777" w:rsidR="007E20E3" w:rsidRPr="00013875" w:rsidRDefault="007E20E3" w:rsidP="00583101">
      <w:pPr>
        <w:pStyle w:val="ConsPlusNormal"/>
        <w:numPr>
          <w:ilvl w:val="3"/>
          <w:numId w:val="7"/>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Хозяйствующим субъектам, осуществляющим в качестве основного вида экономической деятельности в соответствии с </w:t>
      </w:r>
      <w:hyperlink r:id="rId56" w:history="1">
        <w:r w:rsidRPr="00013875">
          <w:rPr>
            <w:rFonts w:ascii="Times New Roman" w:hAnsi="Times New Roman" w:cs="Times New Roman"/>
            <w:sz w:val="26"/>
            <w:szCs w:val="26"/>
          </w:rPr>
          <w:t>ОКВЭД</w:t>
        </w:r>
      </w:hyperlink>
      <w:r w:rsidRPr="00013875">
        <w:rPr>
          <w:rFonts w:ascii="Times New Roman" w:hAnsi="Times New Roman" w:cs="Times New Roman"/>
          <w:sz w:val="26"/>
          <w:szCs w:val="26"/>
        </w:rPr>
        <w:t xml:space="preserve"> следующие виды деятельности:</w:t>
      </w:r>
    </w:p>
    <w:p w14:paraId="714FC87D"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а) торговля оптовая и розничная;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при условии отсутствия ограничения, установленного частью 4 статьи 14 Федерального закона от 24.07.2007 № 209 ФЗ «О развитии малого и среднего предпринимательства в Российской Федерации»;</w:t>
      </w:r>
    </w:p>
    <w:p w14:paraId="1CCB69D6"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б) деятельность такси (</w:t>
      </w:r>
      <w:hyperlink r:id="rId57" w:history="1">
        <w:r w:rsidRPr="00013875">
          <w:rPr>
            <w:rFonts w:ascii="Times New Roman" w:eastAsia="Times New Roman" w:hAnsi="Times New Roman" w:cs="Times New Roman"/>
            <w:sz w:val="26"/>
            <w:szCs w:val="26"/>
            <w:lang w:eastAsia="ru-RU"/>
          </w:rPr>
          <w:t>группа 49.32 код 49</w:t>
        </w:r>
      </w:hyperlink>
      <w:r w:rsidRPr="00013875">
        <w:rPr>
          <w:rFonts w:ascii="Times New Roman" w:eastAsia="Times New Roman" w:hAnsi="Times New Roman" w:cs="Times New Roman"/>
          <w:sz w:val="26"/>
          <w:szCs w:val="26"/>
          <w:lang w:eastAsia="ru-RU"/>
        </w:rPr>
        <w:t xml:space="preserve"> ОКВЭД);</w:t>
      </w:r>
    </w:p>
    <w:p w14:paraId="42A7E51F"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в) деятельность почтовой связи и курьерская деятельность (</w:t>
      </w:r>
      <w:hyperlink r:id="rId58" w:history="1">
        <w:r w:rsidRPr="00013875">
          <w:rPr>
            <w:rFonts w:ascii="Times New Roman" w:eastAsia="Times New Roman" w:hAnsi="Times New Roman" w:cs="Times New Roman"/>
            <w:sz w:val="26"/>
            <w:szCs w:val="26"/>
            <w:lang w:eastAsia="ru-RU"/>
          </w:rPr>
          <w:t>код 53</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3E0DC0CF"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г) деятельность по предоставлению продуктов питания и напитков (</w:t>
      </w:r>
      <w:hyperlink r:id="rId59" w:history="1">
        <w:r w:rsidRPr="00013875">
          <w:rPr>
            <w:rFonts w:ascii="Times New Roman" w:eastAsia="Times New Roman" w:hAnsi="Times New Roman" w:cs="Times New Roman"/>
            <w:sz w:val="26"/>
            <w:szCs w:val="26"/>
            <w:lang w:eastAsia="ru-RU"/>
          </w:rPr>
          <w:t>код 56</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 за исключением </w:t>
      </w:r>
      <w:hyperlink r:id="rId60" w:history="1">
        <w:r w:rsidRPr="00013875">
          <w:rPr>
            <w:rFonts w:ascii="Times New Roman" w:eastAsia="Times New Roman" w:hAnsi="Times New Roman" w:cs="Times New Roman"/>
            <w:sz w:val="26"/>
            <w:szCs w:val="26"/>
            <w:lang w:eastAsia="ru-RU"/>
          </w:rPr>
          <w:t>подгруппы 56.29.3</w:t>
        </w:r>
      </w:hyperlink>
      <w:r w:rsidRPr="00013875">
        <w:rPr>
          <w:rFonts w:ascii="Times New Roman" w:eastAsia="Times New Roman" w:hAnsi="Times New Roman" w:cs="Times New Roman"/>
          <w:sz w:val="26"/>
          <w:szCs w:val="26"/>
          <w:lang w:eastAsia="ru-RU"/>
        </w:rPr>
        <w:t xml:space="preserve">, </w:t>
      </w:r>
      <w:hyperlink r:id="rId61" w:history="1">
        <w:r w:rsidRPr="00013875">
          <w:rPr>
            <w:rFonts w:ascii="Times New Roman" w:eastAsia="Times New Roman" w:hAnsi="Times New Roman" w:cs="Times New Roman"/>
            <w:sz w:val="26"/>
            <w:szCs w:val="26"/>
            <w:lang w:eastAsia="ru-RU"/>
          </w:rPr>
          <w:t>56.29.4 кода 56</w:t>
        </w:r>
      </w:hyperlink>
      <w:r w:rsidRPr="00013875">
        <w:rPr>
          <w:rFonts w:ascii="Times New Roman" w:eastAsia="Times New Roman" w:hAnsi="Times New Roman" w:cs="Times New Roman"/>
          <w:sz w:val="26"/>
          <w:szCs w:val="26"/>
          <w:lang w:eastAsia="ru-RU"/>
        </w:rPr>
        <w:t xml:space="preserve"> ОКВЭД);</w:t>
      </w:r>
    </w:p>
    <w:p w14:paraId="30AAAA47"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д) деятельность в сфере телекоммуникаций (</w:t>
      </w:r>
      <w:hyperlink r:id="rId62" w:history="1">
        <w:r w:rsidRPr="00013875">
          <w:rPr>
            <w:rFonts w:ascii="Times New Roman" w:eastAsia="Times New Roman" w:hAnsi="Times New Roman" w:cs="Times New Roman"/>
            <w:sz w:val="26"/>
            <w:szCs w:val="26"/>
            <w:lang w:eastAsia="ru-RU"/>
          </w:rPr>
          <w:t>код 61</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1E5340E8"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е) деятельность по операциям с недвижимым имуществом (</w:t>
      </w:r>
      <w:hyperlink r:id="rId63" w:history="1">
        <w:r w:rsidRPr="00013875">
          <w:rPr>
            <w:rFonts w:ascii="Times New Roman" w:eastAsia="Times New Roman" w:hAnsi="Times New Roman" w:cs="Times New Roman"/>
            <w:sz w:val="26"/>
            <w:szCs w:val="26"/>
            <w:lang w:eastAsia="ru-RU"/>
          </w:rPr>
          <w:t>раздел «L»</w:t>
        </w:r>
      </w:hyperlink>
      <w:r w:rsidRPr="00013875">
        <w:rPr>
          <w:rFonts w:ascii="Times New Roman" w:eastAsia="Times New Roman" w:hAnsi="Times New Roman" w:cs="Times New Roman"/>
          <w:sz w:val="26"/>
          <w:szCs w:val="26"/>
          <w:lang w:eastAsia="ru-RU"/>
        </w:rPr>
        <w:t xml:space="preserve"> ОКВЭД, за исключением </w:t>
      </w:r>
      <w:hyperlink r:id="rId64" w:history="1">
        <w:r w:rsidRPr="00013875">
          <w:rPr>
            <w:rFonts w:ascii="Times New Roman" w:eastAsia="Times New Roman" w:hAnsi="Times New Roman" w:cs="Times New Roman"/>
            <w:sz w:val="26"/>
            <w:szCs w:val="26"/>
            <w:lang w:eastAsia="ru-RU"/>
          </w:rPr>
          <w:t>подгруппы 68.32.1</w:t>
        </w:r>
      </w:hyperlink>
      <w:r w:rsidRPr="00013875">
        <w:rPr>
          <w:rFonts w:ascii="Times New Roman" w:eastAsia="Times New Roman" w:hAnsi="Times New Roman" w:cs="Times New Roman"/>
          <w:sz w:val="26"/>
          <w:szCs w:val="26"/>
          <w:lang w:eastAsia="ru-RU"/>
        </w:rPr>
        <w:t>);</w:t>
      </w:r>
    </w:p>
    <w:p w14:paraId="7AEDD952"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ж) деятельность профессиональная, научная и техническая (</w:t>
      </w:r>
      <w:hyperlink r:id="rId65" w:history="1">
        <w:r w:rsidRPr="00013875">
          <w:rPr>
            <w:rFonts w:ascii="Times New Roman" w:eastAsia="Times New Roman" w:hAnsi="Times New Roman" w:cs="Times New Roman"/>
            <w:sz w:val="26"/>
            <w:szCs w:val="26"/>
            <w:lang w:eastAsia="ru-RU"/>
          </w:rPr>
          <w:t>раздел «M»</w:t>
        </w:r>
      </w:hyperlink>
      <w:r w:rsidRPr="00013875">
        <w:rPr>
          <w:rFonts w:ascii="Times New Roman" w:eastAsia="Times New Roman" w:hAnsi="Times New Roman" w:cs="Times New Roman"/>
          <w:sz w:val="26"/>
          <w:szCs w:val="26"/>
          <w:lang w:eastAsia="ru-RU"/>
        </w:rPr>
        <w:t xml:space="preserve">, за исключением </w:t>
      </w:r>
      <w:hyperlink r:id="rId66" w:history="1">
        <w:r w:rsidRPr="00013875">
          <w:rPr>
            <w:rFonts w:ascii="Times New Roman" w:eastAsia="Times New Roman" w:hAnsi="Times New Roman" w:cs="Times New Roman"/>
            <w:sz w:val="26"/>
            <w:szCs w:val="26"/>
            <w:lang w:eastAsia="ru-RU"/>
          </w:rPr>
          <w:t>кода 71</w:t>
        </w:r>
      </w:hyperlink>
      <w:r w:rsidRPr="00013875">
        <w:rPr>
          <w:rFonts w:ascii="Times New Roman" w:eastAsia="Times New Roman" w:hAnsi="Times New Roman" w:cs="Times New Roman"/>
          <w:sz w:val="26"/>
          <w:szCs w:val="26"/>
          <w:lang w:eastAsia="ru-RU"/>
        </w:rPr>
        <w:t>, включая подклассы, группы, подгруппы и виды);</w:t>
      </w:r>
    </w:p>
    <w:p w14:paraId="11B72537" w14:textId="64C4ED45" w:rsidR="007E20E3"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з) аренда и лизинг (</w:t>
      </w:r>
      <w:hyperlink r:id="rId67" w:history="1">
        <w:r w:rsidRPr="00013875">
          <w:rPr>
            <w:rFonts w:ascii="Times New Roman" w:eastAsia="Times New Roman" w:hAnsi="Times New Roman" w:cs="Times New Roman"/>
            <w:sz w:val="26"/>
            <w:szCs w:val="26"/>
            <w:lang w:eastAsia="ru-RU"/>
          </w:rPr>
          <w:t>код 77</w:t>
        </w:r>
      </w:hyperlink>
      <w:r w:rsidRPr="00013875">
        <w:rPr>
          <w:rFonts w:ascii="Times New Roman" w:eastAsia="Times New Roman" w:hAnsi="Times New Roman" w:cs="Times New Roman"/>
          <w:sz w:val="26"/>
          <w:szCs w:val="26"/>
          <w:lang w:eastAsia="ru-RU"/>
        </w:rPr>
        <w:t xml:space="preserve"> ОКВЭД, включая подклассы, группы и подгруппы).</w:t>
      </w:r>
    </w:p>
    <w:p w14:paraId="71CF6F97" w14:textId="77777777" w:rsidR="00BB4DAD" w:rsidRPr="00013875" w:rsidRDefault="00BB4DAD"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p>
    <w:p w14:paraId="3A1B5D5D"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p>
    <w:p w14:paraId="46D97CF8" w14:textId="77777777" w:rsidR="007E20E3" w:rsidRPr="00013875" w:rsidRDefault="007E20E3" w:rsidP="00583101">
      <w:pPr>
        <w:pStyle w:val="ConsPlusNormal"/>
        <w:numPr>
          <w:ilvl w:val="1"/>
          <w:numId w:val="7"/>
        </w:numPr>
        <w:ind w:left="0" w:right="282" w:firstLine="0"/>
        <w:contextualSpacing/>
        <w:jc w:val="center"/>
        <w:rPr>
          <w:rFonts w:ascii="Times New Roman" w:hAnsi="Times New Roman" w:cs="Times New Roman"/>
          <w:b/>
          <w:sz w:val="26"/>
          <w:szCs w:val="26"/>
        </w:rPr>
      </w:pPr>
      <w:r w:rsidRPr="00013875">
        <w:rPr>
          <w:rFonts w:ascii="Times New Roman" w:hAnsi="Times New Roman" w:cs="Times New Roman"/>
          <w:b/>
          <w:sz w:val="26"/>
          <w:szCs w:val="26"/>
        </w:rPr>
        <w:lastRenderedPageBreak/>
        <w:t>Возмещение затрат на осуществление деятельности в сфере гостиничного бизнеса</w:t>
      </w:r>
    </w:p>
    <w:p w14:paraId="209C1B2D" w14:textId="77777777" w:rsidR="007E20E3" w:rsidRPr="00013875" w:rsidRDefault="007E20E3" w:rsidP="00F45875">
      <w:pPr>
        <w:widowControl w:val="0"/>
        <w:autoSpaceDE w:val="0"/>
        <w:autoSpaceDN w:val="0"/>
        <w:spacing w:after="0" w:line="240" w:lineRule="auto"/>
        <w:ind w:right="282"/>
        <w:contextualSpacing/>
        <w:jc w:val="center"/>
        <w:rPr>
          <w:rFonts w:ascii="Times New Roman" w:eastAsia="Times New Roman" w:hAnsi="Times New Roman" w:cs="Times New Roman"/>
          <w:b/>
          <w:sz w:val="26"/>
          <w:szCs w:val="26"/>
          <w:lang w:eastAsia="ru-RU"/>
        </w:rPr>
      </w:pPr>
    </w:p>
    <w:p w14:paraId="1FCB4219"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предоставляется на возмещение следующих фактически произведенных и документально подтвержденных затрат:</w:t>
      </w:r>
    </w:p>
    <w:p w14:paraId="53B38E20"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b/>
          <w:sz w:val="26"/>
          <w:szCs w:val="26"/>
        </w:rPr>
      </w:pPr>
      <w:bookmarkStart w:id="18" w:name="_Hlk98408532"/>
      <w:r w:rsidRPr="00013875">
        <w:rPr>
          <w:rFonts w:ascii="Times New Roman" w:hAnsi="Times New Roman" w:cs="Times New Roman"/>
          <w:b/>
          <w:sz w:val="26"/>
          <w:szCs w:val="26"/>
        </w:rPr>
        <w:t>на ремонт здания или комплекса зданий гостиницы в размере 50% от подтвержденных затрат, но не более 5,0 тыс. руб. за 1 кв. м (без учета НДС%).</w:t>
      </w:r>
    </w:p>
    <w:p w14:paraId="2A6041AF"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b/>
          <w:sz w:val="26"/>
          <w:szCs w:val="26"/>
        </w:rPr>
      </w:pPr>
      <w:r w:rsidRPr="00013875">
        <w:rPr>
          <w:rFonts w:ascii="Times New Roman" w:hAnsi="Times New Roman" w:cs="Times New Roman"/>
          <w:b/>
          <w:sz w:val="26"/>
          <w:szCs w:val="26"/>
        </w:rPr>
        <w:t>на приобретение и внедрение профессионального программного обеспечения для целей учета посетителей - 50% затрат, но не более 700,0 тыс. руб. (без учета НДС%).</w:t>
      </w:r>
    </w:p>
    <w:bookmarkEnd w:id="18"/>
    <w:p w14:paraId="49C4AB2B"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предоставляется хозяйствующему субъекту:</w:t>
      </w:r>
    </w:p>
    <w:p w14:paraId="18E76D3C"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имеющему основной вид экономической деятельности, в соответствии с Общероссийским классификатором видов экономической деятельности, услуги размещения гостиниц и прочих мест для временного проживания (код 55.1 ОКВЭД).</w:t>
      </w:r>
    </w:p>
    <w:p w14:paraId="01565DC2" w14:textId="74268FB3"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 осуществляющему хозяйственную деятельность не менее 1 года с момента государственной регистрации на территории </w:t>
      </w:r>
      <w:r w:rsidR="00A1021E" w:rsidRPr="00A1021E">
        <w:rPr>
          <w:rFonts w:ascii="Times New Roman" w:eastAsia="Times New Roman" w:hAnsi="Times New Roman" w:cs="Times New Roman"/>
          <w:bCs/>
          <w:sz w:val="26"/>
          <w:szCs w:val="26"/>
          <w:lang w:eastAsia="ru-RU"/>
        </w:rPr>
        <w:t>Южно-Курильского муниципального округа</w:t>
      </w:r>
      <w:r w:rsidR="00432D3A">
        <w:rPr>
          <w:rFonts w:ascii="Times New Roman" w:eastAsia="Times New Roman" w:hAnsi="Times New Roman" w:cs="Times New Roman"/>
          <w:sz w:val="26"/>
          <w:szCs w:val="26"/>
          <w:lang w:eastAsia="ru-RU"/>
        </w:rPr>
        <w:t>.</w:t>
      </w:r>
    </w:p>
    <w:p w14:paraId="69578F79" w14:textId="77777777" w:rsidR="007E20E3" w:rsidRPr="00013875" w:rsidRDefault="007E20E3" w:rsidP="00583101">
      <w:pPr>
        <w:pStyle w:val="ConsPlusNormal"/>
        <w:numPr>
          <w:ilvl w:val="2"/>
          <w:numId w:val="7"/>
        </w:numPr>
        <w:ind w:left="0" w:right="282" w:firstLine="709"/>
        <w:contextualSpacing/>
        <w:jc w:val="both"/>
        <w:rPr>
          <w:rFonts w:ascii="Times New Roman" w:hAnsi="Times New Roman" w:cs="Times New Roman"/>
          <w:b/>
          <w:sz w:val="26"/>
          <w:szCs w:val="26"/>
        </w:rPr>
      </w:pPr>
      <w:r w:rsidRPr="00013875">
        <w:rPr>
          <w:rFonts w:ascii="Times New Roman" w:hAnsi="Times New Roman" w:cs="Times New Roman"/>
          <w:b/>
          <w:sz w:val="26"/>
          <w:szCs w:val="26"/>
        </w:rPr>
        <w:t>Приоритетной целевой группой получателей субсидии являются:</w:t>
      </w:r>
    </w:p>
    <w:p w14:paraId="5F281768"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юридические лица или индивидуальные предприниматели, имеющие свидетельство о присвоении категории гостинице, согласно Порядку классификации объектов туристской индустрии, включающих гостиницы и иные средства размещения, горнолыжные трассы и пляжи, осуществляемой аккредитованными организациями, утвержденному приказом Минкультуры России от 11.07.2014 № 1215;</w:t>
      </w:r>
    </w:p>
    <w:p w14:paraId="2016DF27"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индивидуальные предприниматели, получившие земельные участки на территории Сахалинской области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287BA400" w14:textId="382605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Для получения субсидии на возмещение затрат, указанных в пункте 3.6</w:t>
      </w:r>
      <w:r w:rsidR="00B55634">
        <w:rPr>
          <w:rFonts w:ascii="Times New Roman" w:eastAsia="Times New Roman" w:hAnsi="Times New Roman" w:cs="Times New Roman"/>
          <w:b/>
          <w:sz w:val="26"/>
          <w:szCs w:val="26"/>
          <w:lang w:eastAsia="ru-RU"/>
        </w:rPr>
        <w:t>.1</w:t>
      </w:r>
      <w:r w:rsidRPr="00013875">
        <w:rPr>
          <w:rFonts w:ascii="Times New Roman" w:eastAsia="Times New Roman" w:hAnsi="Times New Roman" w:cs="Times New Roman"/>
          <w:b/>
          <w:sz w:val="26"/>
          <w:szCs w:val="26"/>
          <w:lang w:eastAsia="ru-RU"/>
        </w:rPr>
        <w:t xml:space="preserve"> раздела 3 настоящего порядка, участник отбора заверяет и представляет помимо документов, указанных в </w:t>
      </w:r>
      <w:r w:rsidRPr="00013875">
        <w:rPr>
          <w:rFonts w:ascii="Times New Roman" w:eastAsia="Calibri" w:hAnsi="Times New Roman" w:cs="Times New Roman"/>
          <w:b/>
          <w:sz w:val="26"/>
          <w:szCs w:val="26"/>
        </w:rPr>
        <w:t>разделе</w:t>
      </w:r>
      <w:r w:rsidRPr="00013875">
        <w:rPr>
          <w:rFonts w:ascii="Times New Roman" w:eastAsia="Times New Roman" w:hAnsi="Times New Roman" w:cs="Times New Roman"/>
          <w:b/>
          <w:sz w:val="26"/>
          <w:szCs w:val="26"/>
          <w:lang w:eastAsia="ru-RU"/>
        </w:rPr>
        <w:t xml:space="preserve"> 2.</w:t>
      </w:r>
      <w:r w:rsidR="00432D3A">
        <w:rPr>
          <w:rFonts w:ascii="Times New Roman" w:eastAsia="Times New Roman" w:hAnsi="Times New Roman" w:cs="Times New Roman"/>
          <w:b/>
          <w:sz w:val="26"/>
          <w:szCs w:val="26"/>
          <w:lang w:eastAsia="ru-RU"/>
        </w:rPr>
        <w:t>7.2</w:t>
      </w:r>
      <w:r w:rsidRPr="00013875">
        <w:rPr>
          <w:rFonts w:ascii="Times New Roman" w:eastAsia="Times New Roman" w:hAnsi="Times New Roman" w:cs="Times New Roman"/>
          <w:b/>
          <w:sz w:val="26"/>
          <w:szCs w:val="26"/>
          <w:lang w:eastAsia="ru-RU"/>
        </w:rPr>
        <w:t xml:space="preserve"> раздела </w:t>
      </w:r>
      <w:r w:rsidR="00432D3A">
        <w:rPr>
          <w:rFonts w:ascii="Times New Roman" w:eastAsia="Times New Roman" w:hAnsi="Times New Roman" w:cs="Times New Roman"/>
          <w:b/>
          <w:sz w:val="26"/>
          <w:szCs w:val="26"/>
          <w:lang w:eastAsia="ru-RU"/>
        </w:rPr>
        <w:t>2</w:t>
      </w:r>
      <w:r w:rsidRPr="00013875">
        <w:rPr>
          <w:rFonts w:ascii="Times New Roman" w:eastAsia="Times New Roman" w:hAnsi="Times New Roman" w:cs="Times New Roman"/>
          <w:b/>
          <w:sz w:val="26"/>
          <w:szCs w:val="26"/>
          <w:lang w:eastAsia="ru-RU"/>
        </w:rPr>
        <w:t xml:space="preserve"> настоящего порядка копии следующих документов с предъявлением их оригиналов:</w:t>
      </w:r>
    </w:p>
    <w:p w14:paraId="2A4F5CC2"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справку об отсутствии реализации подакцизных товаров;</w:t>
      </w:r>
    </w:p>
    <w:p w14:paraId="41A64044"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дефектная ведомость на выполнение работ по ремонту существующих помещений, холлов гостиниц, заверенная заявителем;</w:t>
      </w:r>
    </w:p>
    <w:p w14:paraId="21FC369D"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локально-сметный расчет, согласованный организацией (учреждением), имеющей право на осуществление проверки расчета стоимости ремонтных работ;</w:t>
      </w:r>
    </w:p>
    <w:p w14:paraId="63C7EA91"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копия договора подряда либо иного гражданско-правового договора, предусматривающего выполнение работ по ремонту существующих помещений, холлов гостиниц;</w:t>
      </w:r>
    </w:p>
    <w:p w14:paraId="077EAC19"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акт о приемке выполненных работ и затрат формы КС-2;</w:t>
      </w:r>
    </w:p>
    <w:p w14:paraId="219CF262"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справка о стоимости выполненных работ формы КС-3;</w:t>
      </w:r>
    </w:p>
    <w:p w14:paraId="1D0B4F07"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 копии платежных документов, подтверждающих полную фактическую </w:t>
      </w:r>
      <w:r w:rsidRPr="00013875">
        <w:rPr>
          <w:rFonts w:ascii="Times New Roman" w:eastAsia="Times New Roman" w:hAnsi="Times New Roman" w:cs="Times New Roman"/>
          <w:sz w:val="26"/>
          <w:szCs w:val="26"/>
          <w:lang w:eastAsia="ru-RU"/>
        </w:rPr>
        <w:lastRenderedPageBreak/>
        <w:t>оплату расходных материалов и выполнение работ по ремонту помещений, холлов гостиниц в соответствии с договором: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w:t>
      </w:r>
    </w:p>
    <w:p w14:paraId="55E38693"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заключение о подтверждении объемов выполненных работ, выданное организацией (учреждением), имеющей право на проведение контрольных проверок объемов выполненных ремонтных работ;</w:t>
      </w:r>
    </w:p>
    <w:p w14:paraId="14AE96BD"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сводная ведомость объемов работ с привязкой к стоимости на 1 кв. м (приложение № 9 к настоящему порядку).</w:t>
      </w:r>
    </w:p>
    <w:p w14:paraId="08D98244"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Организации (учреждения), имеющие право на осуществление проверки расчетной стоимости ремонтных работ и проведение контрольных проверок объемов выполненных работ, несут ответственность за согласование и утверждение документов, подтверждающих указанные действия.</w:t>
      </w:r>
    </w:p>
    <w:p w14:paraId="1B67279F"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Субсидия не предоставляется в отношении затрат, произведенных в результате сделки между лицами, признаваемыми в соответствии с частью 2 статьи 105.1 Налогового кодекса Российской Федерации взаимозависимыми.</w:t>
      </w:r>
    </w:p>
    <w:p w14:paraId="5F67CC16" w14:textId="415C5410"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Для получения субсидии на возмещение затрат, указанных в пункте 3.6.2 раздела 3 настоящего порядка, участник отбора заверяет и представляет помимо документов, указанных в пункте 2.</w:t>
      </w:r>
      <w:r w:rsidR="00B55634">
        <w:rPr>
          <w:rFonts w:ascii="Times New Roman" w:eastAsia="Times New Roman" w:hAnsi="Times New Roman" w:cs="Times New Roman"/>
          <w:b/>
          <w:sz w:val="26"/>
          <w:szCs w:val="26"/>
          <w:lang w:eastAsia="ru-RU"/>
        </w:rPr>
        <w:t>7.2</w:t>
      </w:r>
      <w:r w:rsidRPr="00013875">
        <w:rPr>
          <w:rFonts w:ascii="Times New Roman" w:eastAsia="Times New Roman" w:hAnsi="Times New Roman" w:cs="Times New Roman"/>
          <w:b/>
          <w:sz w:val="26"/>
          <w:szCs w:val="26"/>
          <w:lang w:eastAsia="ru-RU"/>
        </w:rPr>
        <w:t xml:space="preserve"> раздела 2</w:t>
      </w:r>
      <w:r w:rsidRPr="0060000E">
        <w:rPr>
          <w:rFonts w:ascii="Times New Roman" w:eastAsia="Times New Roman" w:hAnsi="Times New Roman" w:cs="Times New Roman"/>
          <w:b/>
          <w:sz w:val="26"/>
          <w:szCs w:val="26"/>
          <w:lang w:eastAsia="ru-RU"/>
        </w:rPr>
        <w:t xml:space="preserve"> </w:t>
      </w:r>
      <w:r w:rsidRPr="00013875">
        <w:rPr>
          <w:rFonts w:ascii="Times New Roman" w:eastAsia="Times New Roman" w:hAnsi="Times New Roman" w:cs="Times New Roman"/>
          <w:b/>
          <w:sz w:val="26"/>
          <w:szCs w:val="26"/>
          <w:lang w:eastAsia="ru-RU"/>
        </w:rPr>
        <w:t>настоящего порядка копии следующих документов с предъявлением их оригиналов:</w:t>
      </w:r>
    </w:p>
    <w:p w14:paraId="2C0D5337"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договора купли-продажи либо иного гражданско-правового договора с приложением актов-приемки работ по внедрению (установке/настройке) профессионального программного обеспечения для целей учета посетителей, акты предоставления прав на программное обеспечение или иные документы, подтверждающие право использования программного обеспечения (лицензионный договор и т.д.);</w:t>
      </w:r>
    </w:p>
    <w:p w14:paraId="163E3C0D" w14:textId="77777777" w:rsidR="007E20E3" w:rsidRPr="00013875" w:rsidRDefault="007E20E3" w:rsidP="00F45875">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платежные документы, подтверждающие оплату, приемку и внедрение профессионального программного обеспечения: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w:t>
      </w:r>
    </w:p>
    <w:p w14:paraId="6C9274BE" w14:textId="77777777" w:rsidR="007E20E3" w:rsidRPr="00013875" w:rsidRDefault="007E20E3" w:rsidP="007E20E3">
      <w:pPr>
        <w:widowControl w:val="0"/>
        <w:autoSpaceDE w:val="0"/>
        <w:autoSpaceDN w:val="0"/>
        <w:spacing w:after="0" w:line="240" w:lineRule="auto"/>
        <w:ind w:right="282"/>
        <w:contextualSpacing/>
        <w:rPr>
          <w:rFonts w:ascii="Times New Roman" w:eastAsia="Times New Roman" w:hAnsi="Times New Roman" w:cs="Times New Roman"/>
          <w:b/>
          <w:sz w:val="26"/>
          <w:szCs w:val="26"/>
          <w:lang w:eastAsia="ru-RU"/>
        </w:rPr>
      </w:pPr>
    </w:p>
    <w:p w14:paraId="49959BCD" w14:textId="7D1DA197" w:rsidR="007E20E3" w:rsidRPr="00013875" w:rsidRDefault="00F45875" w:rsidP="00F45875">
      <w:pPr>
        <w:pStyle w:val="ConsPlusNormal"/>
        <w:ind w:right="282"/>
        <w:contextualSpacing/>
        <w:jc w:val="center"/>
        <w:rPr>
          <w:rFonts w:ascii="Times New Roman" w:hAnsi="Times New Roman" w:cs="Times New Roman"/>
          <w:b/>
          <w:sz w:val="26"/>
          <w:szCs w:val="26"/>
        </w:rPr>
      </w:pPr>
      <w:r w:rsidRPr="00013875">
        <w:rPr>
          <w:rFonts w:ascii="Times New Roman" w:hAnsi="Times New Roman" w:cs="Times New Roman"/>
          <w:b/>
          <w:sz w:val="26"/>
          <w:szCs w:val="26"/>
        </w:rPr>
        <w:t>3.7</w:t>
      </w:r>
      <w:r w:rsidR="007F4C70" w:rsidRPr="00013875">
        <w:rPr>
          <w:rFonts w:ascii="Times New Roman" w:hAnsi="Times New Roman" w:cs="Times New Roman"/>
          <w:b/>
          <w:sz w:val="26"/>
          <w:szCs w:val="26"/>
        </w:rPr>
        <w:t xml:space="preserve">. </w:t>
      </w:r>
      <w:r w:rsidR="007E20E3" w:rsidRPr="00013875">
        <w:rPr>
          <w:rFonts w:ascii="Times New Roman" w:hAnsi="Times New Roman" w:cs="Times New Roman"/>
          <w:b/>
          <w:sz w:val="26"/>
          <w:szCs w:val="26"/>
        </w:rPr>
        <w:t xml:space="preserve">Возмещение затрат на капитальный ремонт фасадов зданий в населенных пунктах </w:t>
      </w:r>
      <w:bookmarkStart w:id="19" w:name="_Hlk190337504"/>
      <w:r w:rsidR="007E20E3" w:rsidRPr="00013875">
        <w:rPr>
          <w:rFonts w:ascii="Times New Roman" w:hAnsi="Times New Roman" w:cs="Times New Roman"/>
          <w:b/>
          <w:sz w:val="26"/>
          <w:szCs w:val="26"/>
        </w:rPr>
        <w:t>Южно-Курильск</w:t>
      </w:r>
      <w:r w:rsidR="00F95F93">
        <w:rPr>
          <w:rFonts w:ascii="Times New Roman" w:hAnsi="Times New Roman" w:cs="Times New Roman"/>
          <w:b/>
          <w:sz w:val="26"/>
          <w:szCs w:val="26"/>
        </w:rPr>
        <w:t>ого</w:t>
      </w:r>
      <w:r w:rsidR="007E20E3" w:rsidRPr="00013875">
        <w:rPr>
          <w:rFonts w:ascii="Times New Roman" w:hAnsi="Times New Roman" w:cs="Times New Roman"/>
          <w:b/>
          <w:sz w:val="26"/>
          <w:szCs w:val="26"/>
        </w:rPr>
        <w:t xml:space="preserve"> </w:t>
      </w:r>
      <w:r w:rsidR="00F95F93">
        <w:rPr>
          <w:rFonts w:ascii="Times New Roman" w:hAnsi="Times New Roman" w:cs="Times New Roman"/>
          <w:b/>
          <w:sz w:val="26"/>
          <w:szCs w:val="26"/>
        </w:rPr>
        <w:t>муниципального</w:t>
      </w:r>
      <w:r w:rsidR="007E20E3" w:rsidRPr="00013875">
        <w:rPr>
          <w:rFonts w:ascii="Times New Roman" w:hAnsi="Times New Roman" w:cs="Times New Roman"/>
          <w:b/>
          <w:sz w:val="26"/>
          <w:szCs w:val="26"/>
        </w:rPr>
        <w:t xml:space="preserve"> округ</w:t>
      </w:r>
      <w:r w:rsidR="00F95F93">
        <w:rPr>
          <w:rFonts w:ascii="Times New Roman" w:hAnsi="Times New Roman" w:cs="Times New Roman"/>
          <w:b/>
          <w:sz w:val="26"/>
          <w:szCs w:val="26"/>
        </w:rPr>
        <w:t>а</w:t>
      </w:r>
      <w:bookmarkEnd w:id="19"/>
    </w:p>
    <w:p w14:paraId="0B86EE34" w14:textId="77777777" w:rsidR="007E20E3" w:rsidRPr="00013875" w:rsidRDefault="007E20E3" w:rsidP="007E20E3">
      <w:pPr>
        <w:widowControl w:val="0"/>
        <w:autoSpaceDE w:val="0"/>
        <w:autoSpaceDN w:val="0"/>
        <w:spacing w:after="0" w:line="240" w:lineRule="auto"/>
        <w:ind w:right="282"/>
        <w:contextualSpacing/>
        <w:jc w:val="center"/>
        <w:rPr>
          <w:rFonts w:ascii="Times New Roman" w:eastAsia="Times New Roman" w:hAnsi="Times New Roman" w:cs="Times New Roman"/>
          <w:b/>
          <w:sz w:val="26"/>
          <w:szCs w:val="26"/>
          <w:lang w:eastAsia="ru-RU"/>
        </w:rPr>
      </w:pPr>
    </w:p>
    <w:p w14:paraId="526CF57D"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Возмещению подлежат затраты на капитальный ремонт фасада здания, собственником которого является субъект малого и среднего предпринимательства - заявитель на получение субсидии.</w:t>
      </w:r>
    </w:p>
    <w:p w14:paraId="3912A9E2"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xml:space="preserve">Субсидия предоставляется в размере </w:t>
      </w:r>
      <w:bookmarkStart w:id="20" w:name="_Hlk98408605"/>
      <w:r w:rsidRPr="00013875">
        <w:rPr>
          <w:rFonts w:ascii="Times New Roman" w:eastAsia="Times New Roman" w:hAnsi="Times New Roman" w:cs="Times New Roman"/>
          <w:sz w:val="26"/>
          <w:szCs w:val="26"/>
          <w:lang w:eastAsia="ru-RU"/>
        </w:rPr>
        <w:t xml:space="preserve">70% от фактически понесенных и документально подтвержденных затрат, произведенных в текущем финансовом году и (или) в предшествующем текущему финансовому периоду, но не более   5 </w:t>
      </w:r>
      <w:r w:rsidRPr="00013875">
        <w:rPr>
          <w:rFonts w:ascii="Times New Roman" w:eastAsia="Times New Roman" w:hAnsi="Times New Roman" w:cs="Times New Roman"/>
          <w:sz w:val="26"/>
          <w:szCs w:val="26"/>
          <w:lang w:eastAsia="ru-RU"/>
        </w:rPr>
        <w:lastRenderedPageBreak/>
        <w:t>млн. руб</w:t>
      </w:r>
      <w:bookmarkEnd w:id="20"/>
      <w:r w:rsidRPr="00013875">
        <w:rPr>
          <w:rFonts w:ascii="Times New Roman" w:eastAsia="Times New Roman" w:hAnsi="Times New Roman" w:cs="Times New Roman"/>
          <w:sz w:val="26"/>
          <w:szCs w:val="26"/>
          <w:lang w:eastAsia="ru-RU"/>
        </w:rPr>
        <w:t>.</w:t>
      </w:r>
    </w:p>
    <w:p w14:paraId="1C0C050A" w14:textId="520F41CE"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b/>
          <w:sz w:val="26"/>
          <w:szCs w:val="26"/>
          <w:lang w:eastAsia="ru-RU"/>
        </w:rPr>
      </w:pPr>
      <w:r w:rsidRPr="00013875">
        <w:rPr>
          <w:rFonts w:ascii="Times New Roman" w:eastAsia="Times New Roman" w:hAnsi="Times New Roman" w:cs="Times New Roman"/>
          <w:b/>
          <w:sz w:val="26"/>
          <w:szCs w:val="26"/>
          <w:lang w:eastAsia="ru-RU"/>
        </w:rPr>
        <w:t>Для получения Субсидии на возмещение затрат, указанных в пункте 3.</w:t>
      </w:r>
      <w:r w:rsidR="00716B28" w:rsidRPr="00013875">
        <w:rPr>
          <w:rFonts w:ascii="Times New Roman" w:eastAsia="Times New Roman" w:hAnsi="Times New Roman" w:cs="Times New Roman"/>
          <w:b/>
          <w:sz w:val="26"/>
          <w:szCs w:val="26"/>
          <w:lang w:eastAsia="ru-RU"/>
        </w:rPr>
        <w:t>7</w:t>
      </w:r>
      <w:r w:rsidRPr="00013875">
        <w:rPr>
          <w:rFonts w:ascii="Times New Roman" w:eastAsia="Times New Roman" w:hAnsi="Times New Roman" w:cs="Times New Roman"/>
          <w:b/>
          <w:sz w:val="26"/>
          <w:szCs w:val="26"/>
          <w:lang w:eastAsia="ru-RU"/>
        </w:rPr>
        <w:t xml:space="preserve"> раздела 3 настоящего порядка, участник отбора заверяет и представляет помимо документов, указанных в </w:t>
      </w:r>
      <w:r w:rsidRPr="00013875">
        <w:rPr>
          <w:rFonts w:ascii="Times New Roman" w:eastAsia="Calibri" w:hAnsi="Times New Roman" w:cs="Times New Roman"/>
          <w:b/>
          <w:sz w:val="26"/>
          <w:szCs w:val="26"/>
        </w:rPr>
        <w:t>пункте 2.</w:t>
      </w:r>
      <w:r w:rsidR="00B55634">
        <w:rPr>
          <w:rFonts w:ascii="Times New Roman" w:eastAsia="Calibri" w:hAnsi="Times New Roman" w:cs="Times New Roman"/>
          <w:b/>
          <w:sz w:val="26"/>
          <w:szCs w:val="26"/>
        </w:rPr>
        <w:t>7.2</w:t>
      </w:r>
      <w:r w:rsidRPr="00013875">
        <w:rPr>
          <w:rFonts w:ascii="Times New Roman" w:eastAsia="Calibri" w:hAnsi="Times New Roman" w:cs="Times New Roman"/>
          <w:b/>
          <w:sz w:val="26"/>
          <w:szCs w:val="26"/>
        </w:rPr>
        <w:t xml:space="preserve"> раздела 2 н</w:t>
      </w:r>
      <w:r w:rsidRPr="00013875">
        <w:rPr>
          <w:rFonts w:ascii="Times New Roman" w:eastAsia="Times New Roman" w:hAnsi="Times New Roman" w:cs="Times New Roman"/>
          <w:b/>
          <w:sz w:val="26"/>
          <w:szCs w:val="26"/>
          <w:lang w:eastAsia="ru-RU"/>
        </w:rPr>
        <w:t>астоящего порядка копии следующих документов, с предъявлением их оригиналов, а также прошедшим проверку достоверности определения сметной стоимости ремонта объектов капитального строительства в Региональном центре ценообразования в строительстве:</w:t>
      </w:r>
    </w:p>
    <w:p w14:paraId="142A247B"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договор строительного подряда либо иного гражданско-правового договора, предусматривающего выполнение работ по ремонту фасада зданий;</w:t>
      </w:r>
    </w:p>
    <w:p w14:paraId="2FC63FFA"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акт о приемке выполненных работ и затрат формы КС-2;</w:t>
      </w:r>
    </w:p>
    <w:p w14:paraId="6391239F"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справка о стоимости выполненных работ формы КС-3;</w:t>
      </w:r>
    </w:p>
    <w:p w14:paraId="521087BE"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сметный расчет стоимости затрат;</w:t>
      </w:r>
    </w:p>
    <w:p w14:paraId="5F345CF6"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r w:rsidRPr="00013875">
        <w:rPr>
          <w:rFonts w:ascii="Times New Roman" w:eastAsia="Times New Roman" w:hAnsi="Times New Roman" w:cs="Times New Roman"/>
          <w:sz w:val="26"/>
          <w:szCs w:val="26"/>
          <w:lang w:eastAsia="ru-RU"/>
        </w:rPr>
        <w:t>- платежные документы, подтверждающие полную фактическую оплату расходных материалов и выполнение работ по ремонту фасада зданий в соответствии с договором: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w:t>
      </w:r>
    </w:p>
    <w:p w14:paraId="76DF3A82" w14:textId="77777777" w:rsidR="007E20E3" w:rsidRPr="00013875" w:rsidRDefault="007E20E3" w:rsidP="007E20E3">
      <w:pPr>
        <w:widowControl w:val="0"/>
        <w:autoSpaceDE w:val="0"/>
        <w:autoSpaceDN w:val="0"/>
        <w:spacing w:after="0" w:line="240" w:lineRule="auto"/>
        <w:ind w:right="282" w:firstLine="709"/>
        <w:contextualSpacing/>
        <w:jc w:val="both"/>
        <w:rPr>
          <w:rFonts w:ascii="Times New Roman" w:eastAsia="Times New Roman" w:hAnsi="Times New Roman" w:cs="Times New Roman"/>
          <w:sz w:val="26"/>
          <w:szCs w:val="26"/>
          <w:lang w:eastAsia="ru-RU"/>
        </w:rPr>
      </w:pPr>
    </w:p>
    <w:p w14:paraId="6CD471B4" w14:textId="77777777" w:rsidR="007E20E3" w:rsidRPr="00013875" w:rsidRDefault="007E20E3" w:rsidP="00583101">
      <w:pPr>
        <w:pStyle w:val="ConsPlusNormal"/>
        <w:numPr>
          <w:ilvl w:val="1"/>
          <w:numId w:val="6"/>
        </w:numPr>
        <w:ind w:right="282"/>
        <w:contextualSpacing/>
        <w:jc w:val="center"/>
        <w:rPr>
          <w:rFonts w:ascii="Times New Roman" w:hAnsi="Times New Roman" w:cs="Times New Roman"/>
          <w:b/>
          <w:sz w:val="26"/>
          <w:szCs w:val="26"/>
        </w:rPr>
      </w:pPr>
      <w:r w:rsidRPr="00013875">
        <w:rPr>
          <w:rFonts w:ascii="Times New Roman" w:hAnsi="Times New Roman" w:cs="Times New Roman"/>
          <w:b/>
          <w:sz w:val="26"/>
          <w:szCs w:val="26"/>
        </w:rPr>
        <w:t>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p>
    <w:p w14:paraId="2D1AF68F" w14:textId="77777777" w:rsidR="007E20E3" w:rsidRPr="00013875" w:rsidRDefault="007E20E3" w:rsidP="00F45875">
      <w:pPr>
        <w:spacing w:after="0" w:line="240" w:lineRule="auto"/>
        <w:ind w:right="282"/>
        <w:rPr>
          <w:rFonts w:ascii="Times New Roman" w:hAnsi="Times New Roman" w:cs="Times New Roman"/>
          <w:b/>
          <w:sz w:val="26"/>
          <w:szCs w:val="26"/>
        </w:rPr>
      </w:pPr>
    </w:p>
    <w:p w14:paraId="7E71A2A3" w14:textId="46E93091" w:rsidR="007E20E3" w:rsidRPr="00F95F93" w:rsidRDefault="007E20E3" w:rsidP="00583101">
      <w:pPr>
        <w:pStyle w:val="ConsPlusNormal"/>
        <w:numPr>
          <w:ilvl w:val="2"/>
          <w:numId w:val="6"/>
        </w:numPr>
        <w:ind w:left="0" w:right="282" w:firstLine="709"/>
        <w:contextualSpacing/>
        <w:jc w:val="both"/>
        <w:rPr>
          <w:rFonts w:ascii="Times New Roman" w:hAnsi="Times New Roman" w:cs="Times New Roman"/>
          <w:bCs/>
          <w:sz w:val="26"/>
          <w:szCs w:val="26"/>
        </w:rPr>
      </w:pPr>
      <w:r w:rsidRPr="00013875">
        <w:rPr>
          <w:rFonts w:ascii="Times New Roman" w:hAnsi="Times New Roman" w:cs="Times New Roman"/>
          <w:sz w:val="26"/>
          <w:szCs w:val="26"/>
        </w:rPr>
        <w:t xml:space="preserve">Субсидия предоставляется хозяйствующему субъекту, осуществляющему в качестве основного вида экономической деятельности группу ОКВЭД 45.20 и зарегистрированному на территории </w:t>
      </w:r>
      <w:r w:rsidR="00F95F93" w:rsidRPr="00F95F93">
        <w:rPr>
          <w:rFonts w:ascii="Times New Roman" w:hAnsi="Times New Roman" w:cs="Times New Roman"/>
          <w:bCs/>
          <w:sz w:val="26"/>
          <w:szCs w:val="26"/>
        </w:rPr>
        <w:t>Южно-Курильского муниципального округа</w:t>
      </w:r>
      <w:r w:rsidRPr="00F95F93">
        <w:rPr>
          <w:rFonts w:ascii="Times New Roman" w:hAnsi="Times New Roman" w:cs="Times New Roman"/>
          <w:bCs/>
          <w:sz w:val="26"/>
          <w:szCs w:val="26"/>
        </w:rPr>
        <w:t>.</w:t>
      </w:r>
    </w:p>
    <w:p w14:paraId="68794D7C" w14:textId="77777777"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Субсидия предоставляется для возмещения затрат на приобретение, доставку и установку специализированного оборудования для создания, и (или) развития, и (или) модернизации сервисных автоцентров, выполняющих работы по переоборудованию автомобилей на газомоторное топливо.</w:t>
      </w:r>
    </w:p>
    <w:p w14:paraId="109E7B12" w14:textId="77777777" w:rsidR="007E20E3" w:rsidRPr="00013875" w:rsidRDefault="007E20E3" w:rsidP="00F45875">
      <w:pPr>
        <w:pStyle w:val="ConsPlusNormal"/>
        <w:ind w:right="282" w:firstLine="708"/>
        <w:contextualSpacing/>
        <w:jc w:val="both"/>
        <w:rPr>
          <w:rFonts w:ascii="Times New Roman" w:hAnsi="Times New Roman" w:cs="Times New Roman"/>
          <w:sz w:val="26"/>
          <w:szCs w:val="26"/>
        </w:rPr>
      </w:pPr>
      <w:r w:rsidRPr="00013875">
        <w:rPr>
          <w:rFonts w:ascii="Times New Roman" w:hAnsi="Times New Roman" w:cs="Times New Roman"/>
          <w:sz w:val="26"/>
          <w:szCs w:val="26"/>
        </w:rPr>
        <w:t>Срок выпуска (изготовления) приобретенного оборудования не должен превышать 3-х лет.</w:t>
      </w:r>
    </w:p>
    <w:p w14:paraId="2AE42008" w14:textId="77777777" w:rsidR="007E20E3" w:rsidRPr="00013875" w:rsidRDefault="007E20E3" w:rsidP="00F45875">
      <w:pPr>
        <w:pStyle w:val="ConsPlusNormal"/>
        <w:ind w:right="282" w:firstLine="708"/>
        <w:contextualSpacing/>
        <w:jc w:val="both"/>
        <w:rPr>
          <w:rFonts w:ascii="Times New Roman" w:hAnsi="Times New Roman" w:cs="Times New Roman"/>
          <w:sz w:val="26"/>
          <w:szCs w:val="26"/>
        </w:rPr>
      </w:pPr>
      <w:r w:rsidRPr="00013875">
        <w:rPr>
          <w:rFonts w:ascii="Times New Roman" w:hAnsi="Times New Roman" w:cs="Times New Roman"/>
          <w:sz w:val="26"/>
          <w:szCs w:val="26"/>
        </w:rPr>
        <w:t>В случае невозможности установления даты (числа) выпуска (изготовления) оборудования, датой (числом) выпуска (изготовления) оборудования считается последнее число месяца, в котором выпущено (изготовлено) оборудование.</w:t>
      </w:r>
    </w:p>
    <w:p w14:paraId="0CAD991E" w14:textId="77777777" w:rsidR="007E20E3" w:rsidRPr="00013875" w:rsidRDefault="007E20E3" w:rsidP="00F45875">
      <w:pPr>
        <w:pStyle w:val="ConsPlusNormal"/>
        <w:ind w:right="282" w:firstLine="708"/>
        <w:contextualSpacing/>
        <w:jc w:val="both"/>
        <w:rPr>
          <w:rFonts w:ascii="Times New Roman" w:hAnsi="Times New Roman" w:cs="Times New Roman"/>
          <w:sz w:val="26"/>
          <w:szCs w:val="26"/>
        </w:rPr>
      </w:pPr>
      <w:r w:rsidRPr="00013875">
        <w:rPr>
          <w:rFonts w:ascii="Times New Roman" w:hAnsi="Times New Roman" w:cs="Times New Roman"/>
          <w:sz w:val="26"/>
          <w:szCs w:val="26"/>
        </w:rPr>
        <w:t>В случае невозможности установления месяца выпуска (изготовления) оборудования месяцем выпуска (изготовления) оборудования считается последний месяц года, в котором выпущено (изготовлено) оборудование.</w:t>
      </w:r>
    </w:p>
    <w:p w14:paraId="7AD7CEF0" w14:textId="628CD6CC"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Размер субсидии не должен превышать 70% от стоимости специализированного оборудования, но не более 1 </w:t>
      </w:r>
      <w:r w:rsidR="00A1021E" w:rsidRPr="00013875">
        <w:rPr>
          <w:rFonts w:ascii="Times New Roman" w:hAnsi="Times New Roman" w:cs="Times New Roman"/>
          <w:sz w:val="26"/>
          <w:szCs w:val="26"/>
        </w:rPr>
        <w:t>миллиона</w:t>
      </w:r>
      <w:r w:rsidRPr="00013875">
        <w:rPr>
          <w:rFonts w:ascii="Times New Roman" w:hAnsi="Times New Roman" w:cs="Times New Roman"/>
          <w:sz w:val="26"/>
          <w:szCs w:val="26"/>
        </w:rPr>
        <w:t xml:space="preserve"> руб</w:t>
      </w:r>
      <w:r w:rsidR="00A1021E">
        <w:rPr>
          <w:rFonts w:ascii="Times New Roman" w:hAnsi="Times New Roman" w:cs="Times New Roman"/>
          <w:sz w:val="26"/>
          <w:szCs w:val="26"/>
        </w:rPr>
        <w:t>лей</w:t>
      </w:r>
      <w:r w:rsidRPr="00013875">
        <w:rPr>
          <w:rFonts w:ascii="Times New Roman" w:hAnsi="Times New Roman" w:cs="Times New Roman"/>
          <w:sz w:val="26"/>
          <w:szCs w:val="26"/>
        </w:rPr>
        <w:t xml:space="preserve"> одному хозяйствующему субъекту в течение текущего финансового года.</w:t>
      </w:r>
    </w:p>
    <w:p w14:paraId="39D9BE48" w14:textId="320C40A5"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b/>
          <w:sz w:val="26"/>
          <w:szCs w:val="26"/>
        </w:rPr>
      </w:pPr>
      <w:r w:rsidRPr="00013875">
        <w:rPr>
          <w:rFonts w:ascii="Times New Roman" w:hAnsi="Times New Roman" w:cs="Times New Roman"/>
          <w:b/>
          <w:sz w:val="26"/>
          <w:szCs w:val="26"/>
        </w:rPr>
        <w:t xml:space="preserve">Для получения субсидии на возмещение затрат, указанного в пункте 3.8. раздела 3 настоящего порядка, участник отбора заверяет и </w:t>
      </w:r>
      <w:r w:rsidRPr="00013875">
        <w:rPr>
          <w:rFonts w:ascii="Times New Roman" w:hAnsi="Times New Roman" w:cs="Times New Roman"/>
          <w:b/>
          <w:sz w:val="26"/>
          <w:szCs w:val="26"/>
        </w:rPr>
        <w:lastRenderedPageBreak/>
        <w:t>представляет помимо документов, указанных в пункте 2.</w:t>
      </w:r>
      <w:r w:rsidR="00B55634">
        <w:rPr>
          <w:rFonts w:ascii="Times New Roman" w:hAnsi="Times New Roman" w:cs="Times New Roman"/>
          <w:b/>
          <w:sz w:val="26"/>
          <w:szCs w:val="26"/>
        </w:rPr>
        <w:t>7.2</w:t>
      </w:r>
      <w:r w:rsidRPr="00013875">
        <w:rPr>
          <w:rFonts w:ascii="Times New Roman" w:hAnsi="Times New Roman" w:cs="Times New Roman"/>
          <w:b/>
          <w:sz w:val="26"/>
          <w:szCs w:val="26"/>
        </w:rPr>
        <w:t xml:space="preserve"> раздела 2 настоящего порядка копии следующих документов с предъявлением их оригиналов:</w:t>
      </w:r>
    </w:p>
    <w:p w14:paraId="7165A4D3" w14:textId="77777777" w:rsidR="007E20E3" w:rsidRPr="00013875" w:rsidRDefault="007E20E3" w:rsidP="00583101">
      <w:pPr>
        <w:pStyle w:val="ConsPlusNormal"/>
        <w:numPr>
          <w:ilvl w:val="3"/>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технический паспорт на приобретенное оборудование;</w:t>
      </w:r>
    </w:p>
    <w:p w14:paraId="6371163B" w14:textId="77777777" w:rsidR="007E20E3" w:rsidRPr="00013875" w:rsidRDefault="007E20E3" w:rsidP="00583101">
      <w:pPr>
        <w:pStyle w:val="ConsPlusNormal"/>
        <w:numPr>
          <w:ilvl w:val="3"/>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платежные документы, подтверждающие фактическую оплату и приемку оборудования: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14:paraId="046EBEB6" w14:textId="77777777"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Субсидия не предоставляется хозяйствующим субъектам, если сделка совершена между лицами, признаваемыми в соответствии с </w:t>
      </w:r>
      <w:hyperlink r:id="rId68" w:history="1">
        <w:r w:rsidRPr="00013875">
          <w:rPr>
            <w:rFonts w:ascii="Times New Roman" w:hAnsi="Times New Roman" w:cs="Times New Roman"/>
            <w:sz w:val="26"/>
            <w:szCs w:val="26"/>
          </w:rPr>
          <w:t>частью 2 статьи 105.1</w:t>
        </w:r>
      </w:hyperlink>
      <w:r w:rsidRPr="00013875">
        <w:rPr>
          <w:rFonts w:ascii="Times New Roman" w:hAnsi="Times New Roman" w:cs="Times New Roman"/>
          <w:sz w:val="26"/>
          <w:szCs w:val="26"/>
        </w:rPr>
        <w:t xml:space="preserve"> Налогового кодекса Российской Федерации взаимозависимыми.</w:t>
      </w:r>
    </w:p>
    <w:p w14:paraId="27970776" w14:textId="77777777" w:rsidR="007E20E3" w:rsidRPr="00013875" w:rsidRDefault="007E20E3" w:rsidP="00F45875">
      <w:pPr>
        <w:widowControl w:val="0"/>
        <w:autoSpaceDE w:val="0"/>
        <w:autoSpaceDN w:val="0"/>
        <w:spacing w:after="0" w:line="240" w:lineRule="auto"/>
        <w:ind w:right="282"/>
        <w:contextualSpacing/>
        <w:jc w:val="both"/>
        <w:rPr>
          <w:rFonts w:ascii="Times New Roman" w:eastAsia="Times New Roman" w:hAnsi="Times New Roman" w:cs="Times New Roman"/>
          <w:sz w:val="26"/>
          <w:szCs w:val="26"/>
          <w:lang w:eastAsia="ru-RU"/>
        </w:rPr>
      </w:pPr>
    </w:p>
    <w:p w14:paraId="68060E4F" w14:textId="77777777" w:rsidR="007E20E3" w:rsidRPr="00013875" w:rsidRDefault="007E20E3" w:rsidP="00F45875">
      <w:pPr>
        <w:widowControl w:val="0"/>
        <w:autoSpaceDE w:val="0"/>
        <w:autoSpaceDN w:val="0"/>
        <w:spacing w:after="0" w:line="240" w:lineRule="auto"/>
        <w:ind w:right="282"/>
        <w:contextualSpacing/>
        <w:jc w:val="both"/>
        <w:rPr>
          <w:rFonts w:ascii="Times New Roman" w:eastAsia="Times New Roman" w:hAnsi="Times New Roman" w:cs="Times New Roman"/>
          <w:sz w:val="26"/>
          <w:szCs w:val="26"/>
          <w:lang w:eastAsia="ru-RU"/>
        </w:rPr>
      </w:pPr>
    </w:p>
    <w:p w14:paraId="4B5FE1BD" w14:textId="77777777" w:rsidR="007E20E3" w:rsidRPr="00013875" w:rsidRDefault="007E20E3" w:rsidP="00583101">
      <w:pPr>
        <w:pStyle w:val="ConsPlusNormal"/>
        <w:numPr>
          <w:ilvl w:val="1"/>
          <w:numId w:val="6"/>
        </w:numPr>
        <w:ind w:left="0" w:right="282" w:firstLine="0"/>
        <w:contextualSpacing/>
        <w:jc w:val="center"/>
        <w:rPr>
          <w:rFonts w:ascii="Times New Roman" w:hAnsi="Times New Roman" w:cs="Times New Roman"/>
          <w:b/>
          <w:sz w:val="26"/>
          <w:szCs w:val="26"/>
        </w:rPr>
      </w:pPr>
      <w:r w:rsidRPr="00013875">
        <w:rPr>
          <w:rFonts w:ascii="Times New Roman" w:hAnsi="Times New Roman" w:cs="Times New Roman"/>
          <w:b/>
          <w:sz w:val="26"/>
          <w:szCs w:val="26"/>
        </w:rPr>
        <w:t>Возмещение затрат по переоборудованию автомобилей на газомоторное топливо хозяйствующим субъектам</w:t>
      </w:r>
    </w:p>
    <w:p w14:paraId="3863DEDC" w14:textId="77777777" w:rsidR="007E20E3" w:rsidRPr="00013875" w:rsidRDefault="007E20E3" w:rsidP="00F45875">
      <w:pPr>
        <w:widowControl w:val="0"/>
        <w:autoSpaceDE w:val="0"/>
        <w:autoSpaceDN w:val="0"/>
        <w:spacing w:after="0" w:line="240" w:lineRule="auto"/>
        <w:ind w:right="282" w:firstLine="709"/>
        <w:contextualSpacing/>
        <w:jc w:val="center"/>
        <w:rPr>
          <w:rFonts w:ascii="Times New Roman" w:eastAsia="Times New Roman" w:hAnsi="Times New Roman" w:cs="Times New Roman"/>
          <w:b/>
          <w:sz w:val="26"/>
          <w:szCs w:val="26"/>
          <w:lang w:eastAsia="ru-RU"/>
        </w:rPr>
      </w:pPr>
    </w:p>
    <w:p w14:paraId="6A697789" w14:textId="0EF6A7AD" w:rsidR="007E20E3" w:rsidRPr="00F95F93" w:rsidRDefault="007E20E3" w:rsidP="00583101">
      <w:pPr>
        <w:pStyle w:val="ConsPlusNormal"/>
        <w:numPr>
          <w:ilvl w:val="2"/>
          <w:numId w:val="6"/>
        </w:numPr>
        <w:ind w:left="0" w:right="282" w:firstLine="709"/>
        <w:contextualSpacing/>
        <w:jc w:val="both"/>
        <w:rPr>
          <w:rFonts w:ascii="Times New Roman" w:hAnsi="Times New Roman" w:cs="Times New Roman"/>
          <w:bCs/>
          <w:sz w:val="26"/>
          <w:szCs w:val="26"/>
        </w:rPr>
      </w:pPr>
      <w:bookmarkStart w:id="21" w:name="_Hlk88743584"/>
      <w:r w:rsidRPr="00013875">
        <w:rPr>
          <w:rFonts w:ascii="Times New Roman" w:hAnsi="Times New Roman" w:cs="Times New Roman"/>
          <w:sz w:val="26"/>
          <w:szCs w:val="26"/>
        </w:rPr>
        <w:t xml:space="preserve">Субсидия предоставляется хозяйствующему субъекту, зарегистрированному на территории </w:t>
      </w:r>
      <w:r w:rsidR="00F95F93" w:rsidRPr="00F95F93">
        <w:rPr>
          <w:rFonts w:ascii="Times New Roman" w:hAnsi="Times New Roman" w:cs="Times New Roman"/>
          <w:bCs/>
          <w:sz w:val="26"/>
          <w:szCs w:val="26"/>
        </w:rPr>
        <w:t>Южно-Курильского муниципального округа</w:t>
      </w:r>
      <w:r w:rsidRPr="00F95F93">
        <w:rPr>
          <w:rFonts w:ascii="Times New Roman" w:hAnsi="Times New Roman" w:cs="Times New Roman"/>
          <w:bCs/>
          <w:sz w:val="26"/>
          <w:szCs w:val="26"/>
        </w:rPr>
        <w:t>.</w:t>
      </w:r>
    </w:p>
    <w:p w14:paraId="6B1BA5E6" w14:textId="77777777"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Размер субсидии составляет 70% от стоимости установки специализированного оборудования, но не более 150 тысяч рублей на одно автотранспортное средство и не более 1,5 </w:t>
      </w:r>
      <w:bookmarkStart w:id="22" w:name="_Hlk190339530"/>
      <w:r w:rsidRPr="00013875">
        <w:rPr>
          <w:rFonts w:ascii="Times New Roman" w:hAnsi="Times New Roman" w:cs="Times New Roman"/>
          <w:sz w:val="26"/>
          <w:szCs w:val="26"/>
        </w:rPr>
        <w:t>миллиона</w:t>
      </w:r>
      <w:bookmarkEnd w:id="22"/>
      <w:r w:rsidRPr="00013875">
        <w:rPr>
          <w:rFonts w:ascii="Times New Roman" w:hAnsi="Times New Roman" w:cs="Times New Roman"/>
          <w:sz w:val="26"/>
          <w:szCs w:val="26"/>
        </w:rPr>
        <w:t xml:space="preserve"> рублей одному хозяйствующему субъекту в течение текущего финансового года.</w:t>
      </w:r>
    </w:p>
    <w:p w14:paraId="1EB84E4F" w14:textId="77777777"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Автотранспортное средство должно находиться в собственности заявителя.</w:t>
      </w:r>
    </w:p>
    <w:p w14:paraId="1FA0F9F4" w14:textId="1025B525"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b/>
          <w:sz w:val="26"/>
          <w:szCs w:val="26"/>
        </w:rPr>
      </w:pPr>
      <w:r w:rsidRPr="00013875">
        <w:rPr>
          <w:rFonts w:ascii="Times New Roman" w:hAnsi="Times New Roman" w:cs="Times New Roman"/>
          <w:b/>
          <w:sz w:val="26"/>
          <w:szCs w:val="26"/>
        </w:rPr>
        <w:t>Для получения субсидии на возмещение затрат, указанных в пункте 3.9. раздела 3 настоящего порядка, участник отбора заверяет и представляет помимо документов, указанных в пункте 2.</w:t>
      </w:r>
      <w:r w:rsidR="00B55634">
        <w:rPr>
          <w:rFonts w:ascii="Times New Roman" w:hAnsi="Times New Roman" w:cs="Times New Roman"/>
          <w:b/>
          <w:sz w:val="26"/>
          <w:szCs w:val="26"/>
        </w:rPr>
        <w:t>7.2</w:t>
      </w:r>
      <w:r w:rsidRPr="00013875">
        <w:rPr>
          <w:rFonts w:ascii="Times New Roman" w:hAnsi="Times New Roman" w:cs="Times New Roman"/>
          <w:b/>
          <w:sz w:val="26"/>
          <w:szCs w:val="26"/>
        </w:rPr>
        <w:t xml:space="preserve"> раздела 2 настоящего порядка копии следующих документов с предъявлением их оригиналов:</w:t>
      </w:r>
    </w:p>
    <w:p w14:paraId="7DA1C387" w14:textId="77777777" w:rsidR="007E20E3" w:rsidRPr="00013875" w:rsidRDefault="007E20E3" w:rsidP="00583101">
      <w:pPr>
        <w:pStyle w:val="ConsPlusNormal"/>
        <w:numPr>
          <w:ilvl w:val="3"/>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свидетельство о регистрации транспортного средства;</w:t>
      </w:r>
    </w:p>
    <w:p w14:paraId="41D71398" w14:textId="77777777" w:rsidR="007E20E3" w:rsidRPr="00013875" w:rsidRDefault="007E20E3" w:rsidP="00583101">
      <w:pPr>
        <w:pStyle w:val="ConsPlusNormal"/>
        <w:numPr>
          <w:ilvl w:val="3"/>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договор оказанных услуг;</w:t>
      </w:r>
    </w:p>
    <w:p w14:paraId="73178A4E" w14:textId="77777777" w:rsidR="007E20E3" w:rsidRPr="00013875" w:rsidRDefault="007E20E3" w:rsidP="00583101">
      <w:pPr>
        <w:pStyle w:val="ConsPlusNormal"/>
        <w:numPr>
          <w:ilvl w:val="3"/>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документы, подтверждающие оказание и оплату услуг.</w:t>
      </w:r>
    </w:p>
    <w:p w14:paraId="6921B53D" w14:textId="77777777" w:rsidR="007E20E3" w:rsidRPr="00013875" w:rsidRDefault="007E20E3" w:rsidP="00583101">
      <w:pPr>
        <w:pStyle w:val="ConsPlusNormal"/>
        <w:numPr>
          <w:ilvl w:val="2"/>
          <w:numId w:val="6"/>
        </w:numPr>
        <w:ind w:left="0"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Субсидия не предоставляется хозяйствующим субъектам, если сделка совершена между лицами, признаваемыми в соответствии с частью 2 статьи 105.1 Налогового кодекса Российской Федерации взаимозависимыми.</w:t>
      </w:r>
    </w:p>
    <w:bookmarkEnd w:id="21"/>
    <w:p w14:paraId="4D32DC5F" w14:textId="77777777" w:rsidR="007E20E3" w:rsidRPr="00013875" w:rsidRDefault="007E20E3" w:rsidP="00F45875">
      <w:pPr>
        <w:pStyle w:val="ConsPlusNormal"/>
        <w:ind w:right="282"/>
        <w:contextualSpacing/>
        <w:jc w:val="both"/>
        <w:rPr>
          <w:rFonts w:ascii="Times New Roman" w:hAnsi="Times New Roman" w:cs="Times New Roman"/>
          <w:sz w:val="26"/>
          <w:szCs w:val="26"/>
        </w:rPr>
      </w:pPr>
    </w:p>
    <w:p w14:paraId="333D01FA" w14:textId="77777777" w:rsidR="007E20E3" w:rsidRPr="00013875" w:rsidRDefault="007E20E3" w:rsidP="00583101">
      <w:pPr>
        <w:pStyle w:val="ConsPlusNormal"/>
        <w:numPr>
          <w:ilvl w:val="1"/>
          <w:numId w:val="6"/>
        </w:numPr>
        <w:tabs>
          <w:tab w:val="left" w:pos="1590"/>
        </w:tabs>
        <w:ind w:left="1560" w:right="282" w:hanging="851"/>
        <w:contextualSpacing/>
        <w:jc w:val="both"/>
        <w:rPr>
          <w:rFonts w:ascii="Times New Roman" w:hAnsi="Times New Roman" w:cs="Times New Roman"/>
          <w:b/>
          <w:bCs/>
          <w:sz w:val="26"/>
          <w:szCs w:val="26"/>
        </w:rPr>
      </w:pPr>
      <w:r w:rsidRPr="00013875">
        <w:rPr>
          <w:rFonts w:ascii="Times New Roman" w:hAnsi="Times New Roman" w:cs="Times New Roman"/>
          <w:b/>
          <w:bCs/>
          <w:sz w:val="26"/>
          <w:szCs w:val="26"/>
        </w:rPr>
        <w:t>Возмещение затрат на приобретение и доставку электрической зарядной станции для электротранспорта</w:t>
      </w:r>
    </w:p>
    <w:p w14:paraId="4681A904" w14:textId="77777777" w:rsidR="007E20E3" w:rsidRPr="00013875" w:rsidRDefault="007E20E3" w:rsidP="00F45875">
      <w:pPr>
        <w:pStyle w:val="ConsPlusNormal"/>
        <w:tabs>
          <w:tab w:val="left" w:pos="1590"/>
        </w:tabs>
        <w:ind w:left="1560" w:right="282"/>
        <w:contextualSpacing/>
        <w:jc w:val="both"/>
        <w:rPr>
          <w:rFonts w:ascii="Times New Roman" w:hAnsi="Times New Roman" w:cs="Times New Roman"/>
          <w:b/>
          <w:bCs/>
          <w:sz w:val="26"/>
          <w:szCs w:val="26"/>
        </w:rPr>
      </w:pPr>
    </w:p>
    <w:p w14:paraId="773DC615" w14:textId="04D12204" w:rsidR="007E20E3" w:rsidRPr="00013875" w:rsidRDefault="007E20E3" w:rsidP="00F45875">
      <w:pPr>
        <w:pStyle w:val="ConsPlusNormal"/>
        <w:tabs>
          <w:tab w:val="left" w:pos="993"/>
        </w:tabs>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3.10.1.</w:t>
      </w:r>
      <w:r w:rsidRPr="00013875">
        <w:rPr>
          <w:rFonts w:ascii="Times New Roman" w:hAnsi="Times New Roman" w:cs="Times New Roman"/>
          <w:sz w:val="26"/>
          <w:szCs w:val="26"/>
        </w:rPr>
        <w:tab/>
        <w:t xml:space="preserve">Субсидия предоставляется хозяйствующему субъекту, зарегистрированному на территории </w:t>
      </w:r>
      <w:r w:rsidR="00F95F93" w:rsidRPr="00F95F93">
        <w:rPr>
          <w:rFonts w:ascii="Times New Roman" w:hAnsi="Times New Roman" w:cs="Times New Roman"/>
          <w:bCs/>
          <w:sz w:val="26"/>
          <w:szCs w:val="26"/>
        </w:rPr>
        <w:t>Южно-Курильского муниципального округа</w:t>
      </w:r>
      <w:r w:rsidR="00F95F93" w:rsidRPr="00013875">
        <w:rPr>
          <w:rFonts w:ascii="Times New Roman" w:hAnsi="Times New Roman" w:cs="Times New Roman"/>
          <w:sz w:val="26"/>
          <w:szCs w:val="26"/>
        </w:rPr>
        <w:t xml:space="preserve"> </w:t>
      </w:r>
      <w:r w:rsidRPr="00013875">
        <w:rPr>
          <w:rFonts w:ascii="Times New Roman" w:hAnsi="Times New Roman" w:cs="Times New Roman"/>
          <w:sz w:val="26"/>
          <w:szCs w:val="26"/>
        </w:rPr>
        <w:t>для возмещения затрат на приобретение и доставку электрической зарядной станции для электротранспорта.</w:t>
      </w:r>
    </w:p>
    <w:p w14:paraId="17E50659" w14:textId="77777777" w:rsidR="007E20E3" w:rsidRPr="00013875" w:rsidRDefault="007E20E3" w:rsidP="00F45875">
      <w:pPr>
        <w:pStyle w:val="ConsPlusNormal"/>
        <w:tabs>
          <w:tab w:val="left" w:pos="993"/>
        </w:tabs>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Под электрической зарядной станцией для электротранспорта, понимается </w:t>
      </w:r>
      <w:r w:rsidRPr="00013875">
        <w:rPr>
          <w:rFonts w:ascii="Times New Roman" w:hAnsi="Times New Roman" w:cs="Times New Roman"/>
          <w:sz w:val="26"/>
          <w:szCs w:val="26"/>
        </w:rPr>
        <w:lastRenderedPageBreak/>
        <w:t>электротехническое устройство, оснащенное разъемами и коннекторами, необходимыми для подключения электротранспорта, совместимого с различными стандартами, и позволяющее производить зарядку тяговых батарей электротранспорта в различных режимах (далее - устройство).</w:t>
      </w:r>
    </w:p>
    <w:p w14:paraId="48313B67" w14:textId="77777777" w:rsidR="007E20E3" w:rsidRPr="00013875" w:rsidRDefault="007E20E3" w:rsidP="00F45875">
      <w:pPr>
        <w:pStyle w:val="ConsPlusNormal"/>
        <w:tabs>
          <w:tab w:val="left" w:pos="993"/>
        </w:tabs>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3.10.2. Срок выпуска (изготовления) приобретенного устройства не должен превышать 3-х лет.</w:t>
      </w:r>
    </w:p>
    <w:p w14:paraId="23C0CBAA" w14:textId="77777777" w:rsidR="007E20E3" w:rsidRPr="00013875" w:rsidRDefault="007E20E3" w:rsidP="00F45875">
      <w:pPr>
        <w:pStyle w:val="ConsPlusNormal"/>
        <w:tabs>
          <w:tab w:val="left" w:pos="993"/>
        </w:tabs>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В случае невозможности установления даты (числа) выпуска (изготовления) </w:t>
      </w:r>
      <w:proofErr w:type="gramStart"/>
      <w:r w:rsidRPr="00013875">
        <w:rPr>
          <w:rFonts w:ascii="Times New Roman" w:hAnsi="Times New Roman" w:cs="Times New Roman"/>
          <w:sz w:val="26"/>
          <w:szCs w:val="26"/>
        </w:rPr>
        <w:t>устройства  датой</w:t>
      </w:r>
      <w:proofErr w:type="gramEnd"/>
      <w:r w:rsidRPr="00013875">
        <w:rPr>
          <w:rFonts w:ascii="Times New Roman" w:hAnsi="Times New Roman" w:cs="Times New Roman"/>
          <w:sz w:val="26"/>
          <w:szCs w:val="26"/>
        </w:rPr>
        <w:t xml:space="preserve"> (число) выпуска (изготовления) устройства считается последнее число месяца, в котором выпущено (изготовлено) устройство.</w:t>
      </w:r>
    </w:p>
    <w:p w14:paraId="36520C27" w14:textId="77777777" w:rsidR="007E20E3" w:rsidRPr="00013875" w:rsidRDefault="007E20E3" w:rsidP="00F45875">
      <w:pPr>
        <w:pStyle w:val="ConsPlusNormal"/>
        <w:tabs>
          <w:tab w:val="left" w:pos="993"/>
        </w:tabs>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 xml:space="preserve">В случае невозможности установления месяца выпуска (изготовления) </w:t>
      </w:r>
      <w:proofErr w:type="gramStart"/>
      <w:r w:rsidRPr="00013875">
        <w:rPr>
          <w:rFonts w:ascii="Times New Roman" w:hAnsi="Times New Roman" w:cs="Times New Roman"/>
          <w:sz w:val="26"/>
          <w:szCs w:val="26"/>
        </w:rPr>
        <w:t>устройства  месяцем</w:t>
      </w:r>
      <w:proofErr w:type="gramEnd"/>
      <w:r w:rsidRPr="00013875">
        <w:rPr>
          <w:rFonts w:ascii="Times New Roman" w:hAnsi="Times New Roman" w:cs="Times New Roman"/>
          <w:sz w:val="26"/>
          <w:szCs w:val="26"/>
        </w:rPr>
        <w:t xml:space="preserve"> выпуска (изготовления) устройства считается последний месяц года, в котором выпущено (изготовлено) устройство.</w:t>
      </w:r>
    </w:p>
    <w:p w14:paraId="04A91461" w14:textId="77777777" w:rsidR="007E20E3" w:rsidRPr="00013875" w:rsidRDefault="007E20E3" w:rsidP="00F45875">
      <w:pPr>
        <w:pStyle w:val="ConsPlusNormal"/>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3.10.3.</w:t>
      </w:r>
      <w:r w:rsidRPr="00013875">
        <w:rPr>
          <w:rFonts w:ascii="Times New Roman" w:hAnsi="Times New Roman" w:cs="Times New Roman"/>
          <w:sz w:val="26"/>
          <w:szCs w:val="26"/>
        </w:rPr>
        <w:tab/>
        <w:t>Размер субсидии не должен превышать 70% от стоимости устройства, но не более 5000,0 тысяч рублей одному хозяйствующему субъекту в течение текущего финансового года.</w:t>
      </w:r>
    </w:p>
    <w:p w14:paraId="657F8967" w14:textId="77777777" w:rsidR="007E20E3" w:rsidRPr="00013875" w:rsidRDefault="007E20E3" w:rsidP="00F45875">
      <w:pPr>
        <w:pStyle w:val="ConsPlusNormal"/>
        <w:ind w:right="282" w:firstLine="709"/>
        <w:contextualSpacing/>
        <w:jc w:val="both"/>
        <w:rPr>
          <w:rFonts w:ascii="Times New Roman" w:hAnsi="Times New Roman" w:cs="Times New Roman"/>
          <w:sz w:val="26"/>
          <w:szCs w:val="26"/>
        </w:rPr>
      </w:pPr>
      <w:r w:rsidRPr="00013875">
        <w:rPr>
          <w:rFonts w:ascii="Times New Roman" w:hAnsi="Times New Roman" w:cs="Times New Roman"/>
          <w:sz w:val="26"/>
          <w:szCs w:val="26"/>
        </w:rPr>
        <w:t>3.10.4.</w:t>
      </w:r>
      <w:r w:rsidRPr="00013875">
        <w:rPr>
          <w:rFonts w:ascii="Times New Roman" w:hAnsi="Times New Roman" w:cs="Times New Roman"/>
          <w:sz w:val="26"/>
          <w:szCs w:val="26"/>
        </w:rPr>
        <w:tab/>
        <w:t>Автотранспортное средство должно находиться в собственности заявителя.</w:t>
      </w:r>
    </w:p>
    <w:p w14:paraId="68C72F26" w14:textId="57D6787F" w:rsidR="007E20E3" w:rsidRPr="00013875" w:rsidRDefault="007E20E3" w:rsidP="00F45875">
      <w:pPr>
        <w:pStyle w:val="ConsPlusNormal"/>
        <w:ind w:right="282" w:firstLine="709"/>
        <w:contextualSpacing/>
        <w:jc w:val="both"/>
        <w:rPr>
          <w:rFonts w:ascii="Times New Roman" w:hAnsi="Times New Roman" w:cs="Times New Roman"/>
          <w:b/>
          <w:bCs/>
          <w:sz w:val="26"/>
          <w:szCs w:val="26"/>
        </w:rPr>
      </w:pPr>
      <w:r w:rsidRPr="00013875">
        <w:rPr>
          <w:rFonts w:ascii="Times New Roman" w:hAnsi="Times New Roman" w:cs="Times New Roman"/>
          <w:b/>
          <w:bCs/>
          <w:sz w:val="26"/>
          <w:szCs w:val="26"/>
        </w:rPr>
        <w:t>3.10.5.</w:t>
      </w:r>
      <w:r w:rsidRPr="00013875">
        <w:rPr>
          <w:rFonts w:ascii="Times New Roman" w:hAnsi="Times New Roman" w:cs="Times New Roman"/>
          <w:b/>
          <w:bCs/>
          <w:sz w:val="26"/>
          <w:szCs w:val="26"/>
        </w:rPr>
        <w:tab/>
        <w:t>Для получения субсидии на возмещение затрат, указанных в пункте 3.10. раздела 3 настоящего порядка, участник отбора заверяет и представляет помимо документов, указанных в пункте 2.</w:t>
      </w:r>
      <w:r w:rsidR="00B55634">
        <w:rPr>
          <w:rFonts w:ascii="Times New Roman" w:hAnsi="Times New Roman" w:cs="Times New Roman"/>
          <w:b/>
          <w:bCs/>
          <w:sz w:val="26"/>
          <w:szCs w:val="26"/>
        </w:rPr>
        <w:t>7.2</w:t>
      </w:r>
      <w:r w:rsidRPr="00013875">
        <w:rPr>
          <w:rFonts w:ascii="Times New Roman" w:hAnsi="Times New Roman" w:cs="Times New Roman"/>
          <w:b/>
          <w:bCs/>
          <w:sz w:val="26"/>
          <w:szCs w:val="26"/>
        </w:rPr>
        <w:t xml:space="preserve"> раздела 2 настоящего порядка копии следующих документов с предъявлением их оригиналов:</w:t>
      </w:r>
    </w:p>
    <w:p w14:paraId="3C68B2E0" w14:textId="77777777" w:rsidR="007E20E3" w:rsidRPr="00013875" w:rsidRDefault="007E20E3" w:rsidP="00F45875">
      <w:pPr>
        <w:pStyle w:val="ConsPlusNormal"/>
        <w:tabs>
          <w:tab w:val="left" w:pos="1590"/>
        </w:tabs>
        <w:ind w:left="1560" w:right="282" w:hanging="851"/>
        <w:contextualSpacing/>
        <w:jc w:val="both"/>
        <w:rPr>
          <w:rFonts w:ascii="Times New Roman" w:hAnsi="Times New Roman" w:cs="Times New Roman"/>
          <w:sz w:val="26"/>
          <w:szCs w:val="26"/>
        </w:rPr>
      </w:pPr>
      <w:r w:rsidRPr="00013875">
        <w:rPr>
          <w:rFonts w:ascii="Times New Roman" w:hAnsi="Times New Roman" w:cs="Times New Roman"/>
          <w:sz w:val="26"/>
          <w:szCs w:val="26"/>
        </w:rPr>
        <w:t>3.10.5.1.</w:t>
      </w:r>
      <w:r w:rsidRPr="00013875">
        <w:rPr>
          <w:rFonts w:ascii="Times New Roman" w:hAnsi="Times New Roman" w:cs="Times New Roman"/>
          <w:sz w:val="26"/>
          <w:szCs w:val="26"/>
        </w:rPr>
        <w:tab/>
        <w:t>свидетельство о регистрации транспортного средства;</w:t>
      </w:r>
    </w:p>
    <w:p w14:paraId="17A30EB3" w14:textId="77777777" w:rsidR="007E20E3" w:rsidRPr="00013875" w:rsidRDefault="007E20E3" w:rsidP="00F45875">
      <w:pPr>
        <w:pStyle w:val="ConsPlusNormal"/>
        <w:tabs>
          <w:tab w:val="left" w:pos="1590"/>
        </w:tabs>
        <w:ind w:left="1560" w:right="282" w:hanging="851"/>
        <w:contextualSpacing/>
        <w:jc w:val="both"/>
        <w:rPr>
          <w:rFonts w:ascii="Times New Roman" w:hAnsi="Times New Roman" w:cs="Times New Roman"/>
          <w:sz w:val="26"/>
          <w:szCs w:val="26"/>
        </w:rPr>
      </w:pPr>
      <w:r w:rsidRPr="00013875">
        <w:rPr>
          <w:rFonts w:ascii="Times New Roman" w:hAnsi="Times New Roman" w:cs="Times New Roman"/>
          <w:sz w:val="26"/>
          <w:szCs w:val="26"/>
        </w:rPr>
        <w:t>3.10.5.2.</w:t>
      </w:r>
      <w:r w:rsidRPr="00013875">
        <w:rPr>
          <w:rFonts w:ascii="Times New Roman" w:hAnsi="Times New Roman" w:cs="Times New Roman"/>
          <w:sz w:val="26"/>
          <w:szCs w:val="26"/>
        </w:rPr>
        <w:tab/>
        <w:t>договор оказанных услуг;</w:t>
      </w:r>
    </w:p>
    <w:p w14:paraId="65779BE7" w14:textId="77777777" w:rsidR="007E20E3" w:rsidRPr="00013875" w:rsidRDefault="007E20E3" w:rsidP="00F45875">
      <w:pPr>
        <w:pStyle w:val="ConsPlusNormal"/>
        <w:tabs>
          <w:tab w:val="left" w:pos="1590"/>
        </w:tabs>
        <w:ind w:left="1560" w:right="282" w:hanging="851"/>
        <w:contextualSpacing/>
        <w:jc w:val="both"/>
        <w:rPr>
          <w:rFonts w:ascii="Times New Roman" w:hAnsi="Times New Roman" w:cs="Times New Roman"/>
          <w:sz w:val="26"/>
          <w:szCs w:val="26"/>
        </w:rPr>
      </w:pPr>
      <w:r w:rsidRPr="00013875">
        <w:rPr>
          <w:rFonts w:ascii="Times New Roman" w:hAnsi="Times New Roman" w:cs="Times New Roman"/>
          <w:sz w:val="26"/>
          <w:szCs w:val="26"/>
        </w:rPr>
        <w:t>3.10.5.3.</w:t>
      </w:r>
      <w:r w:rsidRPr="00013875">
        <w:rPr>
          <w:rFonts w:ascii="Times New Roman" w:hAnsi="Times New Roman" w:cs="Times New Roman"/>
          <w:sz w:val="26"/>
          <w:szCs w:val="26"/>
        </w:rPr>
        <w:tab/>
        <w:t>документы, подтверждающие оказание и оплату услуг.</w:t>
      </w:r>
    </w:p>
    <w:p w14:paraId="38A4D392" w14:textId="77777777" w:rsidR="007E20E3" w:rsidRPr="00013875" w:rsidRDefault="007E20E3" w:rsidP="00F45875">
      <w:pPr>
        <w:pStyle w:val="ConsPlusNormal"/>
        <w:tabs>
          <w:tab w:val="left" w:pos="709"/>
        </w:tabs>
        <w:ind w:right="282"/>
        <w:contextualSpacing/>
        <w:jc w:val="both"/>
        <w:rPr>
          <w:rFonts w:ascii="Times New Roman" w:hAnsi="Times New Roman" w:cs="Times New Roman"/>
          <w:sz w:val="26"/>
          <w:szCs w:val="26"/>
        </w:rPr>
      </w:pPr>
      <w:r w:rsidRPr="00013875">
        <w:rPr>
          <w:rFonts w:ascii="Times New Roman" w:hAnsi="Times New Roman" w:cs="Times New Roman"/>
          <w:sz w:val="26"/>
          <w:szCs w:val="26"/>
        </w:rPr>
        <w:tab/>
        <w:t>3.10.6.     Субсидия не предоставляется хозяйствующим субъектам, если сделка совершена между лицами, признаваемыми в соответствии с частью 2 статьи 105.1 Налогового кодекса Российской Федерации взаимозависимыми.</w:t>
      </w:r>
    </w:p>
    <w:p w14:paraId="26555C09" w14:textId="77777777" w:rsidR="007E20E3" w:rsidRPr="00013875" w:rsidRDefault="007E20E3" w:rsidP="007E20E3">
      <w:pPr>
        <w:pStyle w:val="ConsPlusNormal"/>
        <w:ind w:right="282" w:hanging="851"/>
        <w:contextualSpacing/>
        <w:jc w:val="both"/>
        <w:rPr>
          <w:rFonts w:ascii="Times New Roman" w:hAnsi="Times New Roman" w:cs="Times New Roman"/>
          <w:color w:val="FF0000"/>
          <w:sz w:val="26"/>
          <w:szCs w:val="26"/>
        </w:rPr>
      </w:pPr>
    </w:p>
    <w:p w14:paraId="33B89080" w14:textId="77777777" w:rsidR="007E20E3" w:rsidRPr="00013875" w:rsidRDefault="007E20E3" w:rsidP="00583101">
      <w:pPr>
        <w:pStyle w:val="ConsPlusNormal"/>
        <w:numPr>
          <w:ilvl w:val="0"/>
          <w:numId w:val="6"/>
        </w:numPr>
        <w:adjustRightInd w:val="0"/>
        <w:ind w:left="0" w:right="282" w:firstLine="0"/>
        <w:contextualSpacing/>
        <w:jc w:val="center"/>
        <w:rPr>
          <w:rFonts w:ascii="Times New Roman" w:hAnsi="Times New Roman" w:cs="Times New Roman"/>
          <w:b/>
          <w:sz w:val="26"/>
          <w:szCs w:val="26"/>
        </w:rPr>
      </w:pPr>
      <w:r w:rsidRPr="00013875">
        <w:rPr>
          <w:rFonts w:ascii="Times New Roman" w:hAnsi="Times New Roman" w:cs="Times New Roman"/>
          <w:b/>
          <w:sz w:val="26"/>
          <w:szCs w:val="26"/>
        </w:rPr>
        <w:t>Условия и порядок предоставления субсидий</w:t>
      </w:r>
    </w:p>
    <w:p w14:paraId="4A8C4010" w14:textId="77777777" w:rsidR="007E20E3" w:rsidRPr="00013875" w:rsidRDefault="007E20E3" w:rsidP="007E20E3">
      <w:pPr>
        <w:pStyle w:val="ConsPlusNormal"/>
        <w:ind w:right="282"/>
        <w:contextualSpacing/>
        <w:jc w:val="both"/>
        <w:rPr>
          <w:rFonts w:ascii="Times New Roman" w:hAnsi="Times New Roman" w:cs="Times New Roman"/>
          <w:b/>
          <w:color w:val="FF0000"/>
          <w:sz w:val="26"/>
          <w:szCs w:val="26"/>
        </w:rPr>
      </w:pPr>
    </w:p>
    <w:p w14:paraId="00E67E31" w14:textId="572AE3F6" w:rsidR="002E2DF3" w:rsidRPr="000C4CC7" w:rsidRDefault="002E2DF3" w:rsidP="00191E4E">
      <w:pPr>
        <w:pStyle w:val="a3"/>
        <w:numPr>
          <w:ilvl w:val="1"/>
          <w:numId w:val="15"/>
        </w:numPr>
        <w:tabs>
          <w:tab w:val="left" w:pos="426"/>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Субсидия предоставляется по результатам конкурсного отбора, который проводится для определения получателя субсидии исходя из наилучших условий достижения результатов предоставления субсидии.</w:t>
      </w:r>
    </w:p>
    <w:p w14:paraId="2583D939" w14:textId="423FFDF2" w:rsidR="002E2DF3" w:rsidRPr="000C4CC7" w:rsidRDefault="002E2DF3" w:rsidP="00191E4E">
      <w:pPr>
        <w:pStyle w:val="a3"/>
        <w:numPr>
          <w:ilvl w:val="1"/>
          <w:numId w:val="15"/>
        </w:numPr>
        <w:tabs>
          <w:tab w:val="left" w:pos="426"/>
        </w:tabs>
        <w:autoSpaceDE w:val="0"/>
        <w:autoSpaceDN w:val="0"/>
        <w:adjustRightInd w:val="0"/>
        <w:spacing w:after="0" w:line="240" w:lineRule="auto"/>
        <w:ind w:left="0" w:firstLine="698"/>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 xml:space="preserve">Получатель субсидии должен соответствовать требованиям, указанным в </w:t>
      </w:r>
      <w:hyperlink w:anchor="P97">
        <w:r w:rsidRPr="00617583">
          <w:rPr>
            <w:rFonts w:ascii="Times New Roman" w:eastAsia="Calibri" w:hAnsi="Times New Roman" w:cs="Times New Roman"/>
            <w:sz w:val="26"/>
            <w:szCs w:val="26"/>
          </w:rPr>
          <w:t>пункте 2.6</w:t>
        </w:r>
      </w:hyperlink>
      <w:r w:rsidRPr="00617583">
        <w:rPr>
          <w:rFonts w:ascii="Times New Roman" w:eastAsia="Calibri" w:hAnsi="Times New Roman" w:cs="Times New Roman"/>
          <w:sz w:val="26"/>
          <w:szCs w:val="26"/>
        </w:rPr>
        <w:t xml:space="preserve"> </w:t>
      </w:r>
      <w:r w:rsidRPr="000C4CC7">
        <w:rPr>
          <w:rFonts w:ascii="Times New Roman" w:eastAsia="Calibri" w:hAnsi="Times New Roman" w:cs="Times New Roman"/>
          <w:sz w:val="26"/>
          <w:szCs w:val="26"/>
        </w:rPr>
        <w:t>настоящего Порядка.</w:t>
      </w:r>
    </w:p>
    <w:p w14:paraId="4E3114C2" w14:textId="250CFA89" w:rsidR="002E2DF3" w:rsidRPr="002E2DF3" w:rsidRDefault="002E2DF3" w:rsidP="00191E4E">
      <w:pPr>
        <w:numPr>
          <w:ilvl w:val="1"/>
          <w:numId w:val="15"/>
        </w:numPr>
        <w:tabs>
          <w:tab w:val="left" w:pos="42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2E2DF3">
        <w:rPr>
          <w:rFonts w:ascii="Times New Roman" w:eastAsia="Calibri" w:hAnsi="Times New Roman" w:cs="Times New Roman"/>
          <w:sz w:val="26"/>
          <w:szCs w:val="26"/>
        </w:rPr>
        <w:t xml:space="preserve">Размер предоставляемой субсидии определяется в соответствии с </w:t>
      </w:r>
      <w:r w:rsidR="00617583">
        <w:rPr>
          <w:rFonts w:ascii="Times New Roman" w:eastAsia="Calibri" w:hAnsi="Times New Roman" w:cs="Times New Roman"/>
          <w:sz w:val="26"/>
          <w:szCs w:val="26"/>
        </w:rPr>
        <w:t xml:space="preserve">разделом </w:t>
      </w:r>
      <w:r w:rsidRPr="002E2DF3">
        <w:rPr>
          <w:rFonts w:ascii="Times New Roman" w:eastAsia="Calibri" w:hAnsi="Times New Roman" w:cs="Times New Roman"/>
          <w:sz w:val="26"/>
          <w:szCs w:val="26"/>
        </w:rPr>
        <w:t xml:space="preserve">3 настоящего порядка </w:t>
      </w:r>
      <w:proofErr w:type="gramStart"/>
      <w:r w:rsidRPr="002E2DF3">
        <w:rPr>
          <w:rFonts w:ascii="Times New Roman" w:eastAsia="Calibri" w:hAnsi="Times New Roman" w:cs="Times New Roman"/>
          <w:sz w:val="26"/>
          <w:szCs w:val="26"/>
        </w:rPr>
        <w:t>на основании документов</w:t>
      </w:r>
      <w:proofErr w:type="gramEnd"/>
      <w:r w:rsidRPr="002E2DF3">
        <w:rPr>
          <w:rFonts w:ascii="Times New Roman" w:eastAsia="Calibri" w:hAnsi="Times New Roman" w:cs="Times New Roman"/>
          <w:sz w:val="26"/>
          <w:szCs w:val="26"/>
        </w:rPr>
        <w:t xml:space="preserve"> представленных заявителем в </w:t>
      </w:r>
      <w:r w:rsidRPr="002E2DF3">
        <w:rPr>
          <w:rFonts w:ascii="Times New Roman" w:eastAsia="Calibri" w:hAnsi="Times New Roman" w:cs="Times New Roman"/>
          <w:sz w:val="26"/>
          <w:szCs w:val="26"/>
          <w:shd w:val="clear" w:color="auto" w:fill="FFFFFF"/>
        </w:rPr>
        <w:t>соответствии с пунктом 2.</w:t>
      </w:r>
      <w:r w:rsidR="00B55634">
        <w:rPr>
          <w:rFonts w:ascii="Times New Roman" w:eastAsia="Calibri" w:hAnsi="Times New Roman" w:cs="Times New Roman"/>
          <w:sz w:val="26"/>
          <w:szCs w:val="26"/>
          <w:shd w:val="clear" w:color="auto" w:fill="FFFFFF"/>
        </w:rPr>
        <w:t>7.2</w:t>
      </w:r>
      <w:r w:rsidRPr="002E2DF3">
        <w:rPr>
          <w:rFonts w:ascii="Times New Roman" w:eastAsia="Calibri" w:hAnsi="Times New Roman" w:cs="Times New Roman"/>
          <w:sz w:val="26"/>
          <w:szCs w:val="26"/>
        </w:rPr>
        <w:t xml:space="preserve"> настоящего порядка.</w:t>
      </w:r>
    </w:p>
    <w:p w14:paraId="4BF62C88" w14:textId="2F63BD51" w:rsidR="002E2DF3" w:rsidRPr="002E2DF3" w:rsidRDefault="002E2DF3" w:rsidP="002E2DF3">
      <w:pPr>
        <w:tabs>
          <w:tab w:val="left" w:pos="426"/>
        </w:tabs>
        <w:autoSpaceDE w:val="0"/>
        <w:autoSpaceDN w:val="0"/>
        <w:adjustRightInd w:val="0"/>
        <w:spacing w:after="0"/>
        <w:ind w:firstLine="709"/>
        <w:contextualSpacing/>
        <w:jc w:val="both"/>
        <w:rPr>
          <w:rFonts w:ascii="Times New Roman" w:eastAsia="Calibri" w:hAnsi="Times New Roman" w:cs="Times New Roman"/>
          <w:sz w:val="26"/>
          <w:szCs w:val="26"/>
        </w:rPr>
      </w:pPr>
      <w:r w:rsidRPr="002E2DF3">
        <w:rPr>
          <w:rFonts w:ascii="Times New Roman" w:eastAsia="Calibri" w:hAnsi="Times New Roman" w:cs="Times New Roman"/>
          <w:sz w:val="26"/>
          <w:szCs w:val="26"/>
        </w:rPr>
        <w:t>В случае</w:t>
      </w:r>
      <w:r w:rsidR="00617583">
        <w:rPr>
          <w:rFonts w:ascii="Times New Roman" w:eastAsia="Calibri" w:hAnsi="Times New Roman" w:cs="Times New Roman"/>
          <w:sz w:val="26"/>
          <w:szCs w:val="26"/>
        </w:rPr>
        <w:t xml:space="preserve">, </w:t>
      </w:r>
      <w:r w:rsidRPr="002E2DF3">
        <w:rPr>
          <w:rFonts w:ascii="Times New Roman" w:eastAsia="Calibri" w:hAnsi="Times New Roman" w:cs="Times New Roman"/>
          <w:sz w:val="26"/>
          <w:szCs w:val="26"/>
        </w:rPr>
        <w:t>если затраты указаны в иностранной валюте, расчет размера субсидии осуществляется исходя из курса российского рубля к иностранной валюте, установленного Центральным банком Российской Федерации на дату совершенного платежа, с учетом максимальных значений, установленных настоящим порядком.</w:t>
      </w:r>
    </w:p>
    <w:p w14:paraId="3E173BAB" w14:textId="00471646" w:rsidR="002E2DF3" w:rsidRPr="002E2DF3" w:rsidRDefault="00617583" w:rsidP="002E2DF3">
      <w:pPr>
        <w:tabs>
          <w:tab w:val="left" w:pos="426"/>
        </w:tabs>
        <w:autoSpaceDE w:val="0"/>
        <w:autoSpaceDN w:val="0"/>
        <w:adjustRightInd w:val="0"/>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К</w:t>
      </w:r>
      <w:r w:rsidR="002E2DF3" w:rsidRPr="002E2DF3">
        <w:rPr>
          <w:rFonts w:ascii="Times New Roman" w:eastAsia="Calibri" w:hAnsi="Times New Roman" w:cs="Times New Roman"/>
          <w:sz w:val="26"/>
          <w:szCs w:val="26"/>
        </w:rPr>
        <w:t xml:space="preserve"> возмещению принимаются затраты без учета НДС.</w:t>
      </w:r>
    </w:p>
    <w:p w14:paraId="1C58D5EE" w14:textId="5E5E3657" w:rsidR="002E2DF3" w:rsidRPr="002E2DF3" w:rsidRDefault="00191E4E" w:rsidP="002E2DF3">
      <w:pPr>
        <w:tabs>
          <w:tab w:val="left" w:pos="426"/>
        </w:tabs>
        <w:autoSpaceDE w:val="0"/>
        <w:autoSpaceDN w:val="0"/>
        <w:adjustRightInd w:val="0"/>
        <w:ind w:firstLine="709"/>
        <w:contextualSpacing/>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.4. Условия и порядок заключения соглашения.</w:t>
      </w:r>
    </w:p>
    <w:p w14:paraId="1713D7E4" w14:textId="0EC760DF"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 xml:space="preserve">.4.1. Субсидия предоставляется на основании заключенного между администрацией и получателем субсидии соглашения о предоставлении субсидии в системе </w:t>
      </w:r>
      <w:r w:rsidR="00B55634">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Электронный бюджет</w:t>
      </w:r>
      <w:r w:rsidR="00B55634">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 xml:space="preserve">. Соглашение, дополнительное соглашение к </w:t>
      </w:r>
      <w:r w:rsidR="002E2DF3" w:rsidRPr="002E2DF3">
        <w:rPr>
          <w:rFonts w:ascii="Times New Roman" w:eastAsia="Calibri" w:hAnsi="Times New Roman" w:cs="Times New Roman"/>
          <w:sz w:val="26"/>
          <w:szCs w:val="26"/>
        </w:rPr>
        <w:lastRenderedPageBreak/>
        <w:t>соглашению, в том числе дополнительное соглашение о расторжении соглашения заключается в соответствии с типовой формой, установленной департаментом</w:t>
      </w:r>
      <w:r w:rsidR="00B55634">
        <w:rPr>
          <w:rFonts w:ascii="Times New Roman" w:eastAsia="Calibri" w:hAnsi="Times New Roman" w:cs="Times New Roman"/>
          <w:sz w:val="26"/>
          <w:szCs w:val="26"/>
        </w:rPr>
        <w:t xml:space="preserve"> финансов</w:t>
      </w:r>
      <w:r w:rsidR="002E2DF3" w:rsidRPr="002E2DF3">
        <w:rPr>
          <w:rFonts w:ascii="Times New Roman" w:eastAsia="Calibri" w:hAnsi="Times New Roman" w:cs="Times New Roman"/>
          <w:sz w:val="26"/>
          <w:szCs w:val="26"/>
        </w:rPr>
        <w:t xml:space="preserve"> Южно-Курильского муниципального округа Сахалинской области.</w:t>
      </w:r>
    </w:p>
    <w:p w14:paraId="6F4E03CB" w14:textId="1CEB96CB"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 xml:space="preserve">.4.2. Администрация в течение 10 рабочих дней формирует проект соглашения (дополнительное соглашение к соглашению при наличии действующего соглашения) в системе </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Электронный бюджет</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 xml:space="preserve"> и направляет его для подписания получателю субсидии, а также письменное уведомление о направлении ему проекта соглашения в системе </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Электронный бюджет</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w:t>
      </w:r>
    </w:p>
    <w:p w14:paraId="1EF464E8" w14:textId="0E1672B1"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 xml:space="preserve">.4.3. Получатель субсидии в течение 3 рабочих дней с даты получения уведомления о направлении проекта соглашения в системе </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Электронный бюджет</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 xml:space="preserve"> подписывает соглашение усиленной квалифицированной электронной подписью и направляет в администрацию для подписания.</w:t>
      </w:r>
    </w:p>
    <w:p w14:paraId="20CFC9F6" w14:textId="3993FC79"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 xml:space="preserve">.4.4. В случае если победитель отбора не подписал соглашение в течение срока, установленного настоящим Порядком и указанного в объявлении о проведении отбора, в системе </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Электронный бюджет</w:t>
      </w:r>
      <w:r w:rsidR="009D5811">
        <w:rPr>
          <w:rFonts w:ascii="Times New Roman" w:eastAsia="Calibri" w:hAnsi="Times New Roman" w:cs="Times New Roman"/>
          <w:sz w:val="26"/>
          <w:szCs w:val="26"/>
        </w:rPr>
        <w:t>»</w:t>
      </w:r>
      <w:r w:rsidR="002E2DF3" w:rsidRPr="002E2DF3">
        <w:rPr>
          <w:rFonts w:ascii="Times New Roman" w:eastAsia="Calibri" w:hAnsi="Times New Roman" w:cs="Times New Roman"/>
          <w:sz w:val="26"/>
          <w:szCs w:val="26"/>
        </w:rPr>
        <w:t xml:space="preserve"> и не направил возражения по проекту соглашения, победитель отбора признается уклонившимся от заключения соглашения.</w:t>
      </w:r>
    </w:p>
    <w:p w14:paraId="5E83A640" w14:textId="741A5F78"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.4.5.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бюджетных средств ранее доведенных лимитов бюджетных обязательств, предусмотренных на предоставление субсидии,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к соглашению. В случае недостижения согласия по новым условиям заключается дополнительное соглашение к соглашению о расторжении соглашения.</w:t>
      </w:r>
    </w:p>
    <w:p w14:paraId="7B8DD4D1" w14:textId="6F11901A" w:rsid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.4.6. В соглашении предусматривается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него проверки администрацией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64FE95B8" w14:textId="62CE539D" w:rsidR="009D5811" w:rsidRPr="009D5811" w:rsidRDefault="009D5811" w:rsidP="009D5811">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4.4.7. </w:t>
      </w:r>
      <w:r w:rsidRPr="009D5811">
        <w:rPr>
          <w:rFonts w:ascii="Times New Roman" w:eastAsia="Calibri"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5C29DCC" w14:textId="04186D9D" w:rsidR="009D5811" w:rsidRPr="009D5811" w:rsidRDefault="009D5811" w:rsidP="009D5811">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4.4.8. </w:t>
      </w:r>
      <w:r w:rsidRPr="009D5811">
        <w:rPr>
          <w:rFonts w:ascii="Times New Roman" w:eastAsia="Calibri"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w:t>
      </w:r>
      <w:r w:rsidRPr="009D5811">
        <w:rPr>
          <w:rFonts w:ascii="Times New Roman" w:eastAsia="Calibri" w:hAnsi="Times New Roman" w:cs="Times New Roman"/>
          <w:sz w:val="26"/>
          <w:szCs w:val="26"/>
        </w:rPr>
        <w:lastRenderedPageBreak/>
        <w:t>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FD22F0F" w14:textId="7D503CCE" w:rsidR="009D5811" w:rsidRPr="002E2DF3" w:rsidRDefault="009D5811" w:rsidP="009D5811">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4.4.9. </w:t>
      </w:r>
      <w:r w:rsidRPr="009D5811">
        <w:rPr>
          <w:rFonts w:ascii="Times New Roman" w:eastAsia="Calibri" w:hAnsi="Times New Roman" w:cs="Times New Roman"/>
          <w:sz w:val="26"/>
          <w:szCs w:val="2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B2A4187" w14:textId="4C0BD6EC"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.5. Результатом предоставления субсидии являются:</w:t>
      </w:r>
    </w:p>
    <w:p w14:paraId="6F208539" w14:textId="098543E1" w:rsidR="002E2DF3" w:rsidRPr="002E2DF3" w:rsidRDefault="002E2DF3"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2E2DF3">
        <w:rPr>
          <w:rFonts w:ascii="Times New Roman" w:eastAsia="Calibri" w:hAnsi="Times New Roman" w:cs="Times New Roman"/>
          <w:sz w:val="26"/>
          <w:szCs w:val="26"/>
        </w:rPr>
        <w:t xml:space="preserve">Результатом предоставления субсидии является достижение в срок до 31 декабря текущего финансового года индикаторов, установленных муниципальной программой </w:t>
      </w:r>
      <w:r w:rsidRPr="002E2DF3">
        <w:rPr>
          <w:rFonts w:ascii="Times New Roman" w:eastAsia="Times New Roman" w:hAnsi="Times New Roman" w:cs="Times New Roman"/>
          <w:sz w:val="26"/>
          <w:szCs w:val="26"/>
          <w:lang w:eastAsia="ru-RU"/>
        </w:rPr>
        <w:t>«Экономическое развитие Южно-Курильского муниципального округа Сахалинской области»</w:t>
      </w:r>
      <w:r w:rsidR="00D358A9">
        <w:rPr>
          <w:rFonts w:ascii="Times New Roman" w:eastAsia="Times New Roman" w:hAnsi="Times New Roman" w:cs="Times New Roman"/>
          <w:sz w:val="26"/>
          <w:szCs w:val="26"/>
          <w:lang w:eastAsia="ru-RU"/>
        </w:rPr>
        <w:t>,</w:t>
      </w:r>
      <w:r w:rsidR="00D358A9" w:rsidRPr="00D358A9">
        <w:t xml:space="preserve"> </w:t>
      </w:r>
      <w:r w:rsidR="00D358A9" w:rsidRPr="00D358A9">
        <w:rPr>
          <w:rFonts w:ascii="Times New Roman" w:eastAsia="Times New Roman" w:hAnsi="Times New Roman" w:cs="Times New Roman"/>
          <w:sz w:val="26"/>
          <w:szCs w:val="26"/>
          <w:lang w:eastAsia="ru-RU"/>
        </w:rPr>
        <w:t>утвержденной постановлением администрации МО «Южно-Курильский городской округ» от 16.10.2024 № 1226</w:t>
      </w:r>
      <w:r w:rsidRPr="002E2DF3">
        <w:rPr>
          <w:rFonts w:ascii="Times New Roman" w:eastAsia="Calibri" w:hAnsi="Times New Roman" w:cs="Times New Roman"/>
          <w:sz w:val="26"/>
          <w:szCs w:val="26"/>
        </w:rPr>
        <w:t>:</w:t>
      </w:r>
    </w:p>
    <w:p w14:paraId="74DFB687" w14:textId="42CF6D33"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.1</w:t>
      </w:r>
      <w:r>
        <w:rPr>
          <w:rFonts w:ascii="Times New Roman" w:hAnsi="Times New Roman" w:cs="Times New Roman"/>
          <w:sz w:val="26"/>
          <w:szCs w:val="26"/>
        </w:rPr>
        <w:t>.</w:t>
      </w:r>
      <w:r w:rsidRPr="00A66225">
        <w:rPr>
          <w:rFonts w:ascii="Times New Roman" w:hAnsi="Times New Roman" w:cs="Times New Roman"/>
          <w:sz w:val="26"/>
          <w:szCs w:val="26"/>
        </w:rPr>
        <w:t xml:space="preserve">  выручка, тыс. рублей;</w:t>
      </w:r>
    </w:p>
    <w:p w14:paraId="456A56C6" w14:textId="30F54277"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.2</w:t>
      </w:r>
      <w:r>
        <w:rPr>
          <w:rFonts w:ascii="Times New Roman" w:hAnsi="Times New Roman" w:cs="Times New Roman"/>
          <w:sz w:val="26"/>
          <w:szCs w:val="26"/>
        </w:rPr>
        <w:t>.</w:t>
      </w:r>
      <w:r w:rsidRPr="00A6622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66225">
        <w:rPr>
          <w:rFonts w:ascii="Times New Roman" w:hAnsi="Times New Roman" w:cs="Times New Roman"/>
          <w:sz w:val="26"/>
          <w:szCs w:val="26"/>
        </w:rPr>
        <w:t>увеличение средней начисленной заработной платы на предприятии, %;</w:t>
      </w:r>
    </w:p>
    <w:p w14:paraId="1B8FBBFB" w14:textId="7EA5DB58"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.3</w:t>
      </w:r>
      <w:r>
        <w:rPr>
          <w:rFonts w:ascii="Times New Roman" w:hAnsi="Times New Roman" w:cs="Times New Roman"/>
          <w:sz w:val="26"/>
          <w:szCs w:val="26"/>
        </w:rPr>
        <w:t>.</w:t>
      </w:r>
      <w:r w:rsidRPr="00A66225">
        <w:rPr>
          <w:rFonts w:ascii="Times New Roman" w:hAnsi="Times New Roman" w:cs="Times New Roman"/>
          <w:sz w:val="26"/>
          <w:szCs w:val="26"/>
        </w:rPr>
        <w:t xml:space="preserve">  увеличение среднесписочной численности работников, %;</w:t>
      </w:r>
    </w:p>
    <w:p w14:paraId="742B3BAF" w14:textId="41BF6500"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.4</w:t>
      </w:r>
      <w:r>
        <w:rPr>
          <w:rFonts w:ascii="Times New Roman" w:hAnsi="Times New Roman" w:cs="Times New Roman"/>
          <w:sz w:val="26"/>
          <w:szCs w:val="26"/>
        </w:rPr>
        <w:t>.</w:t>
      </w:r>
      <w:r w:rsidRPr="00A66225">
        <w:rPr>
          <w:rFonts w:ascii="Times New Roman" w:hAnsi="Times New Roman" w:cs="Times New Roman"/>
          <w:sz w:val="26"/>
          <w:szCs w:val="26"/>
        </w:rPr>
        <w:t xml:space="preserve"> общая сумма уплаченных налогов, тыс. рублей;</w:t>
      </w:r>
    </w:p>
    <w:p w14:paraId="399DAEEC" w14:textId="463958C9"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.5</w:t>
      </w:r>
      <w:r>
        <w:rPr>
          <w:rFonts w:ascii="Times New Roman" w:hAnsi="Times New Roman" w:cs="Times New Roman"/>
          <w:sz w:val="26"/>
          <w:szCs w:val="26"/>
        </w:rPr>
        <w:t>.</w:t>
      </w:r>
      <w:r w:rsidRPr="00A66225">
        <w:rPr>
          <w:rFonts w:ascii="Times New Roman" w:hAnsi="Times New Roman" w:cs="Times New Roman"/>
          <w:sz w:val="26"/>
          <w:szCs w:val="26"/>
        </w:rPr>
        <w:t xml:space="preserve"> количество созданных рабочих мест;</w:t>
      </w:r>
    </w:p>
    <w:p w14:paraId="714C616F" w14:textId="5FFF896D" w:rsidR="002D53A0" w:rsidRPr="00A66225" w:rsidRDefault="002D53A0"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4.5</w:t>
      </w:r>
      <w:r w:rsidRPr="00A66225">
        <w:rPr>
          <w:rFonts w:ascii="Times New Roman" w:hAnsi="Times New Roman" w:cs="Times New Roman"/>
          <w:sz w:val="26"/>
          <w:szCs w:val="26"/>
        </w:rPr>
        <w:t>.6</w:t>
      </w:r>
      <w:r>
        <w:rPr>
          <w:rFonts w:ascii="Times New Roman" w:hAnsi="Times New Roman" w:cs="Times New Roman"/>
          <w:sz w:val="26"/>
          <w:szCs w:val="26"/>
        </w:rPr>
        <w:t>.</w:t>
      </w:r>
      <w:r w:rsidRPr="00A66225">
        <w:rPr>
          <w:rFonts w:ascii="Times New Roman" w:hAnsi="Times New Roman" w:cs="Times New Roman"/>
          <w:sz w:val="26"/>
          <w:szCs w:val="26"/>
        </w:rPr>
        <w:t xml:space="preserve"> количество сохраненных рабочих мест.</w:t>
      </w:r>
    </w:p>
    <w:p w14:paraId="1A42C707" w14:textId="0E1ABA94" w:rsidR="002D53A0" w:rsidRPr="00A66225" w:rsidRDefault="009D5811" w:rsidP="002D53A0">
      <w:pPr>
        <w:spacing w:after="0" w:line="240" w:lineRule="auto"/>
        <w:ind w:right="282" w:firstLine="567"/>
        <w:jc w:val="both"/>
        <w:rPr>
          <w:rFonts w:ascii="Times New Roman" w:hAnsi="Times New Roman"/>
          <w:sz w:val="26"/>
          <w:szCs w:val="26"/>
        </w:rPr>
      </w:pPr>
      <w:r>
        <w:rPr>
          <w:rFonts w:ascii="Times New Roman" w:hAnsi="Times New Roman"/>
          <w:sz w:val="26"/>
          <w:szCs w:val="26"/>
        </w:rPr>
        <w:t>4.6</w:t>
      </w:r>
      <w:r w:rsidR="002D53A0">
        <w:rPr>
          <w:rFonts w:ascii="Times New Roman" w:hAnsi="Times New Roman"/>
          <w:sz w:val="26"/>
          <w:szCs w:val="26"/>
        </w:rPr>
        <w:t xml:space="preserve">. </w:t>
      </w:r>
      <w:r w:rsidR="002D53A0" w:rsidRPr="00D95866">
        <w:rPr>
          <w:rFonts w:ascii="Times New Roman" w:hAnsi="Times New Roman"/>
          <w:sz w:val="26"/>
          <w:szCs w:val="26"/>
        </w:rPr>
        <w:t xml:space="preserve">Результатом </w:t>
      </w:r>
      <w:r w:rsidR="002D53A0" w:rsidRPr="00D95866">
        <w:rPr>
          <w:rFonts w:ascii="Times New Roman" w:hAnsi="Times New Roman" w:cs="Times New Roman"/>
          <w:sz w:val="26"/>
          <w:szCs w:val="26"/>
        </w:rPr>
        <w:t>достижения</w:t>
      </w:r>
      <w:r w:rsidR="00D95866">
        <w:rPr>
          <w:rFonts w:ascii="Times New Roman" w:hAnsi="Times New Roman" w:cs="Times New Roman"/>
          <w:sz w:val="26"/>
          <w:szCs w:val="26"/>
        </w:rPr>
        <w:t xml:space="preserve"> </w:t>
      </w:r>
      <w:r w:rsidR="002D53A0" w:rsidRPr="00D95866">
        <w:rPr>
          <w:rFonts w:ascii="Times New Roman" w:hAnsi="Times New Roman" w:cs="Times New Roman"/>
          <w:sz w:val="26"/>
          <w:szCs w:val="26"/>
        </w:rPr>
        <w:t>значений показателей</w:t>
      </w:r>
      <w:r w:rsidR="00D95866">
        <w:rPr>
          <w:rFonts w:ascii="Times New Roman" w:hAnsi="Times New Roman" w:cs="Times New Roman"/>
          <w:sz w:val="26"/>
          <w:szCs w:val="26"/>
        </w:rPr>
        <w:t xml:space="preserve"> </w:t>
      </w:r>
      <w:r w:rsidR="002D53A0" w:rsidRPr="00D95866">
        <w:rPr>
          <w:rFonts w:ascii="Times New Roman" w:hAnsi="Times New Roman" w:cs="Times New Roman"/>
          <w:sz w:val="26"/>
          <w:szCs w:val="26"/>
        </w:rPr>
        <w:t>результативности</w:t>
      </w:r>
      <w:r w:rsidR="002D53A0" w:rsidRPr="00D95866">
        <w:rPr>
          <w:rFonts w:ascii="Times New Roman" w:hAnsi="Times New Roman"/>
          <w:sz w:val="26"/>
          <w:szCs w:val="26"/>
        </w:rPr>
        <w:t xml:space="preserve"> предоставления субсидии используются следующие целевые индикаторы муниципальной программы</w:t>
      </w:r>
      <w:r w:rsidR="002D53A0" w:rsidRPr="00A66225">
        <w:rPr>
          <w:rFonts w:ascii="Times New Roman" w:hAnsi="Times New Roman"/>
          <w:sz w:val="26"/>
          <w:szCs w:val="26"/>
        </w:rPr>
        <w:t>:</w:t>
      </w:r>
    </w:p>
    <w:p w14:paraId="0EDA1A02" w14:textId="0CEEB17E" w:rsidR="002D53A0" w:rsidRPr="00A66225" w:rsidRDefault="009D5811" w:rsidP="002D53A0">
      <w:pPr>
        <w:pStyle w:val="ConsPlusNormal"/>
        <w:ind w:right="282" w:firstLine="567"/>
        <w:contextualSpacing/>
        <w:jc w:val="both"/>
        <w:rPr>
          <w:rFonts w:ascii="Times New Roman" w:hAnsi="Times New Roman" w:cs="Times New Roman"/>
          <w:sz w:val="26"/>
          <w:szCs w:val="26"/>
        </w:rPr>
      </w:pPr>
      <w:r>
        <w:rPr>
          <w:rFonts w:ascii="Times New Roman" w:hAnsi="Times New Roman" w:cs="Times New Roman"/>
          <w:sz w:val="26"/>
          <w:szCs w:val="26"/>
        </w:rPr>
        <w:t>4.6</w:t>
      </w:r>
      <w:r w:rsidR="002D53A0" w:rsidRPr="00A66225">
        <w:rPr>
          <w:rFonts w:ascii="Times New Roman" w:hAnsi="Times New Roman" w:cs="Times New Roman"/>
          <w:sz w:val="26"/>
          <w:szCs w:val="26"/>
        </w:rPr>
        <w:t>.1</w:t>
      </w:r>
      <w:r w:rsidR="002D53A0">
        <w:rPr>
          <w:rFonts w:ascii="Times New Roman" w:hAnsi="Times New Roman" w:cs="Times New Roman"/>
          <w:sz w:val="26"/>
          <w:szCs w:val="26"/>
        </w:rPr>
        <w:t>.</w:t>
      </w:r>
      <w:r w:rsidR="002D53A0" w:rsidRPr="00A66225">
        <w:rPr>
          <w:rFonts w:ascii="Times New Roman" w:hAnsi="Times New Roman" w:cs="Times New Roman"/>
          <w:sz w:val="26"/>
          <w:szCs w:val="26"/>
        </w:rPr>
        <w:t xml:space="preserve"> количество субъектов малого и среднего предпринимательства, получивших субсидии;</w:t>
      </w:r>
    </w:p>
    <w:p w14:paraId="6024769F" w14:textId="2FC4AD57" w:rsidR="002D53A0" w:rsidRPr="00A66225" w:rsidRDefault="009D5811" w:rsidP="002D53A0">
      <w:pPr>
        <w:pStyle w:val="ConsPlusNormal"/>
        <w:ind w:left="566" w:right="282"/>
        <w:contextualSpacing/>
        <w:jc w:val="both"/>
        <w:rPr>
          <w:rFonts w:ascii="Times New Roman" w:hAnsi="Times New Roman" w:cs="Times New Roman"/>
          <w:sz w:val="26"/>
          <w:szCs w:val="26"/>
        </w:rPr>
      </w:pPr>
      <w:r>
        <w:rPr>
          <w:rFonts w:ascii="Times New Roman" w:hAnsi="Times New Roman" w:cs="Times New Roman"/>
          <w:sz w:val="26"/>
          <w:szCs w:val="26"/>
        </w:rPr>
        <w:t>4.6</w:t>
      </w:r>
      <w:r w:rsidR="002D53A0">
        <w:rPr>
          <w:rFonts w:ascii="Times New Roman" w:hAnsi="Times New Roman" w:cs="Times New Roman"/>
          <w:sz w:val="26"/>
          <w:szCs w:val="26"/>
        </w:rPr>
        <w:t xml:space="preserve">.2. </w:t>
      </w:r>
      <w:r w:rsidR="002D53A0" w:rsidRPr="00A66225">
        <w:rPr>
          <w:rFonts w:ascii="Times New Roman" w:hAnsi="Times New Roman" w:cs="Times New Roman"/>
          <w:sz w:val="26"/>
          <w:szCs w:val="26"/>
        </w:rPr>
        <w:t>количество созданных рабочих мест;</w:t>
      </w:r>
    </w:p>
    <w:p w14:paraId="71E79EEE" w14:textId="25011A32" w:rsidR="002D53A0" w:rsidRPr="00013875" w:rsidRDefault="009D5811" w:rsidP="002D53A0">
      <w:pPr>
        <w:pStyle w:val="ConsPlusNormal"/>
        <w:ind w:left="567" w:right="282"/>
        <w:contextualSpacing/>
        <w:jc w:val="both"/>
        <w:rPr>
          <w:rFonts w:ascii="Times New Roman" w:hAnsi="Times New Roman" w:cs="Times New Roman"/>
          <w:sz w:val="26"/>
          <w:szCs w:val="26"/>
        </w:rPr>
      </w:pPr>
      <w:r>
        <w:rPr>
          <w:rFonts w:ascii="Times New Roman" w:hAnsi="Times New Roman" w:cs="Times New Roman"/>
          <w:sz w:val="26"/>
          <w:szCs w:val="26"/>
        </w:rPr>
        <w:t>4.6</w:t>
      </w:r>
      <w:r w:rsidR="002D53A0">
        <w:rPr>
          <w:rFonts w:ascii="Times New Roman" w:hAnsi="Times New Roman" w:cs="Times New Roman"/>
          <w:sz w:val="26"/>
          <w:szCs w:val="26"/>
        </w:rPr>
        <w:t xml:space="preserve">.3. </w:t>
      </w:r>
      <w:r w:rsidR="002D53A0" w:rsidRPr="00A66225">
        <w:rPr>
          <w:rFonts w:ascii="Times New Roman" w:hAnsi="Times New Roman" w:cs="Times New Roman"/>
          <w:sz w:val="26"/>
          <w:szCs w:val="26"/>
        </w:rPr>
        <w:t>количество сохраненных рабочих мест</w:t>
      </w:r>
      <w:r w:rsidR="002D53A0">
        <w:rPr>
          <w:rFonts w:ascii="Times New Roman" w:hAnsi="Times New Roman" w:cs="Times New Roman"/>
          <w:sz w:val="26"/>
          <w:szCs w:val="26"/>
        </w:rPr>
        <w:t>.</w:t>
      </w:r>
    </w:p>
    <w:p w14:paraId="19E85A00" w14:textId="77777777" w:rsidR="002E2DF3" w:rsidRPr="002E2DF3" w:rsidRDefault="002E2DF3"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2E2DF3">
        <w:rPr>
          <w:rFonts w:ascii="Times New Roman" w:eastAsia="Calibri" w:hAnsi="Times New Roman" w:cs="Times New Roman"/>
          <w:sz w:val="26"/>
          <w:szCs w:val="26"/>
        </w:rPr>
        <w:t>Недостижение получателем субсидии планируемого результата предоставления субсидии, а также прекращение деятельности в качестве самозанятого в течение года со дня заключения соглашения о предоставлении субсидии является нарушением условий предоставления субсидии и служит основанием для возврата перечисленной субсидии в соответствии с пунктом 4.5 настоящего Порядка.</w:t>
      </w:r>
    </w:p>
    <w:p w14:paraId="5B25D45C" w14:textId="4B290301" w:rsidR="002E2DF3" w:rsidRP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w:t>
      </w:r>
      <w:r w:rsidR="009D5811">
        <w:rPr>
          <w:rFonts w:ascii="Times New Roman" w:eastAsia="Calibri" w:hAnsi="Times New Roman" w:cs="Times New Roman"/>
          <w:sz w:val="26"/>
          <w:szCs w:val="26"/>
        </w:rPr>
        <w:t>7.</w:t>
      </w:r>
      <w:r w:rsidR="002E2DF3" w:rsidRPr="002E2DF3">
        <w:rPr>
          <w:rFonts w:ascii="Times New Roman" w:eastAsia="Calibri" w:hAnsi="Times New Roman" w:cs="Times New Roman"/>
          <w:sz w:val="26"/>
          <w:szCs w:val="26"/>
        </w:rPr>
        <w:t xml:space="preserve"> Перечисление средств субсидии производится в течение 10 рабочих дней с даты принятия решения о предоставлении субсидии.</w:t>
      </w:r>
    </w:p>
    <w:p w14:paraId="5550AE88" w14:textId="583A65F9" w:rsidR="002E2DF3" w:rsidRDefault="00191E4E"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C4CC7">
        <w:rPr>
          <w:rFonts w:ascii="Times New Roman" w:eastAsia="Calibri" w:hAnsi="Times New Roman" w:cs="Times New Roman"/>
          <w:sz w:val="26"/>
          <w:szCs w:val="26"/>
        </w:rPr>
        <w:t>4</w:t>
      </w:r>
      <w:r w:rsidR="002E2DF3" w:rsidRPr="002E2DF3">
        <w:rPr>
          <w:rFonts w:ascii="Times New Roman" w:eastAsia="Calibri" w:hAnsi="Times New Roman" w:cs="Times New Roman"/>
          <w:sz w:val="26"/>
          <w:szCs w:val="26"/>
        </w:rPr>
        <w:t>.</w:t>
      </w:r>
      <w:r w:rsidR="009D5811">
        <w:rPr>
          <w:rFonts w:ascii="Times New Roman" w:eastAsia="Calibri" w:hAnsi="Times New Roman" w:cs="Times New Roman"/>
          <w:sz w:val="26"/>
          <w:szCs w:val="26"/>
        </w:rPr>
        <w:t>8</w:t>
      </w:r>
      <w:r w:rsidR="002E2DF3" w:rsidRPr="002E2DF3">
        <w:rPr>
          <w:rFonts w:ascii="Times New Roman" w:eastAsia="Calibri" w:hAnsi="Times New Roman" w:cs="Times New Roman"/>
          <w:sz w:val="26"/>
          <w:szCs w:val="26"/>
        </w:rPr>
        <w:t>. Перечисление субсидии осуществляется администрацией на расчетный счет получателя субсидии, открытый получателем субсидии в учреждениях Центрального банка Российской Федерации или кредитных организациях.</w:t>
      </w:r>
    </w:p>
    <w:p w14:paraId="5366D3F4" w14:textId="77777777" w:rsidR="009D5811" w:rsidRPr="002E2DF3" w:rsidRDefault="009D5811"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p>
    <w:p w14:paraId="13447179" w14:textId="77777777" w:rsidR="002E2DF3" w:rsidRPr="002E2DF3" w:rsidRDefault="002E2DF3" w:rsidP="002E2DF3">
      <w:pPr>
        <w:tabs>
          <w:tab w:val="left" w:pos="426"/>
        </w:tabs>
        <w:autoSpaceDE w:val="0"/>
        <w:autoSpaceDN w:val="0"/>
        <w:adjustRightInd w:val="0"/>
        <w:spacing w:after="0" w:line="240" w:lineRule="auto"/>
        <w:ind w:firstLine="709"/>
        <w:jc w:val="both"/>
        <w:rPr>
          <w:rFonts w:ascii="Times New Roman" w:eastAsia="Calibri" w:hAnsi="Times New Roman" w:cs="Times New Roman"/>
          <w:sz w:val="26"/>
          <w:szCs w:val="26"/>
        </w:rPr>
      </w:pPr>
    </w:p>
    <w:p w14:paraId="6E15DFDF" w14:textId="77777777" w:rsidR="009D5811" w:rsidRDefault="009D5811" w:rsidP="009D5811">
      <w:pPr>
        <w:pStyle w:val="a3"/>
        <w:tabs>
          <w:tab w:val="left" w:pos="709"/>
        </w:tabs>
        <w:autoSpaceDE w:val="0"/>
        <w:autoSpaceDN w:val="0"/>
        <w:adjustRightInd w:val="0"/>
        <w:spacing w:after="0" w:line="240" w:lineRule="auto"/>
        <w:ind w:left="450"/>
        <w:rPr>
          <w:rFonts w:ascii="Times New Roman" w:eastAsia="Calibri" w:hAnsi="Times New Roman" w:cs="Times New Roman"/>
          <w:b/>
          <w:sz w:val="26"/>
          <w:szCs w:val="26"/>
        </w:rPr>
      </w:pPr>
    </w:p>
    <w:p w14:paraId="43C1EF2C" w14:textId="57979AAE" w:rsidR="002E2DF3" w:rsidRPr="000C4CC7" w:rsidRDefault="002E2DF3" w:rsidP="00191E4E">
      <w:pPr>
        <w:pStyle w:val="a3"/>
        <w:numPr>
          <w:ilvl w:val="0"/>
          <w:numId w:val="15"/>
        </w:numPr>
        <w:tabs>
          <w:tab w:val="left" w:pos="709"/>
        </w:tabs>
        <w:autoSpaceDE w:val="0"/>
        <w:autoSpaceDN w:val="0"/>
        <w:adjustRightInd w:val="0"/>
        <w:spacing w:after="0" w:line="240" w:lineRule="auto"/>
        <w:jc w:val="center"/>
        <w:rPr>
          <w:rFonts w:ascii="Times New Roman" w:eastAsia="Calibri" w:hAnsi="Times New Roman" w:cs="Times New Roman"/>
          <w:b/>
          <w:sz w:val="26"/>
          <w:szCs w:val="26"/>
        </w:rPr>
      </w:pPr>
      <w:r w:rsidRPr="000C4CC7">
        <w:rPr>
          <w:rFonts w:ascii="Times New Roman" w:eastAsia="Calibri" w:hAnsi="Times New Roman" w:cs="Times New Roman"/>
          <w:b/>
          <w:sz w:val="26"/>
          <w:szCs w:val="26"/>
        </w:rPr>
        <w:t>Требования в части представления отчетности,</w:t>
      </w:r>
    </w:p>
    <w:p w14:paraId="02013804" w14:textId="77777777" w:rsidR="002E2DF3" w:rsidRPr="002E2DF3" w:rsidRDefault="002E2DF3" w:rsidP="002E2DF3">
      <w:pPr>
        <w:tabs>
          <w:tab w:val="left" w:pos="709"/>
        </w:tabs>
        <w:autoSpaceDE w:val="0"/>
        <w:autoSpaceDN w:val="0"/>
        <w:adjustRightInd w:val="0"/>
        <w:spacing w:after="0" w:line="240" w:lineRule="auto"/>
        <w:ind w:left="540"/>
        <w:contextualSpacing/>
        <w:jc w:val="center"/>
        <w:rPr>
          <w:rFonts w:ascii="Times New Roman" w:eastAsia="Calibri" w:hAnsi="Times New Roman" w:cs="Times New Roman"/>
          <w:b/>
          <w:sz w:val="26"/>
          <w:szCs w:val="26"/>
        </w:rPr>
      </w:pPr>
      <w:r w:rsidRPr="002E2DF3">
        <w:rPr>
          <w:rFonts w:ascii="Times New Roman" w:eastAsia="Calibri" w:hAnsi="Times New Roman" w:cs="Times New Roman"/>
          <w:b/>
          <w:sz w:val="26"/>
          <w:szCs w:val="26"/>
        </w:rPr>
        <w:t>осуществления контроля (мониторинга) за соблюдением</w:t>
      </w:r>
    </w:p>
    <w:p w14:paraId="03CE9A71" w14:textId="77777777" w:rsidR="002E2DF3" w:rsidRPr="002E2DF3" w:rsidRDefault="002E2DF3" w:rsidP="002E2DF3">
      <w:pPr>
        <w:tabs>
          <w:tab w:val="left" w:pos="709"/>
        </w:tabs>
        <w:autoSpaceDE w:val="0"/>
        <w:autoSpaceDN w:val="0"/>
        <w:adjustRightInd w:val="0"/>
        <w:spacing w:after="0" w:line="240" w:lineRule="auto"/>
        <w:ind w:left="540"/>
        <w:contextualSpacing/>
        <w:jc w:val="center"/>
        <w:rPr>
          <w:rFonts w:ascii="Times New Roman" w:eastAsia="Calibri" w:hAnsi="Times New Roman" w:cs="Times New Roman"/>
          <w:b/>
          <w:sz w:val="26"/>
          <w:szCs w:val="26"/>
        </w:rPr>
      </w:pPr>
      <w:r w:rsidRPr="002E2DF3">
        <w:rPr>
          <w:rFonts w:ascii="Times New Roman" w:eastAsia="Calibri" w:hAnsi="Times New Roman" w:cs="Times New Roman"/>
          <w:b/>
          <w:sz w:val="26"/>
          <w:szCs w:val="26"/>
        </w:rPr>
        <w:t>условий и порядка предоставления субсидий</w:t>
      </w:r>
    </w:p>
    <w:p w14:paraId="2807A23E" w14:textId="77777777" w:rsidR="002E2DF3" w:rsidRPr="002E2DF3" w:rsidRDefault="002E2DF3" w:rsidP="002E2DF3">
      <w:pPr>
        <w:tabs>
          <w:tab w:val="left" w:pos="709"/>
        </w:tabs>
        <w:autoSpaceDE w:val="0"/>
        <w:autoSpaceDN w:val="0"/>
        <w:adjustRightInd w:val="0"/>
        <w:spacing w:after="0" w:line="240" w:lineRule="auto"/>
        <w:ind w:left="540"/>
        <w:contextualSpacing/>
        <w:jc w:val="center"/>
        <w:rPr>
          <w:rFonts w:ascii="Times New Roman" w:eastAsia="Calibri" w:hAnsi="Times New Roman" w:cs="Times New Roman"/>
          <w:b/>
          <w:sz w:val="26"/>
          <w:szCs w:val="26"/>
        </w:rPr>
      </w:pPr>
      <w:r w:rsidRPr="002E2DF3">
        <w:rPr>
          <w:rFonts w:ascii="Times New Roman" w:eastAsia="Calibri" w:hAnsi="Times New Roman" w:cs="Times New Roman"/>
          <w:b/>
          <w:sz w:val="26"/>
          <w:szCs w:val="26"/>
        </w:rPr>
        <w:t>и ответственности за их нарушение</w:t>
      </w:r>
    </w:p>
    <w:p w14:paraId="47E7F00B" w14:textId="77777777" w:rsidR="002E2DF3" w:rsidRPr="002E2DF3" w:rsidRDefault="002E2DF3" w:rsidP="002E2DF3">
      <w:pPr>
        <w:tabs>
          <w:tab w:val="left" w:pos="426"/>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p>
    <w:p w14:paraId="27F0A430" w14:textId="2F094C34" w:rsidR="002E2DF3" w:rsidRPr="002E2DF3" w:rsidRDefault="00191E4E"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 xml:space="preserve">.1. Получатель субсидии, не позднее 25 января года, следующего за годом предоставления субсидии, представляет в подсистеме </w:t>
      </w:r>
      <w:r w:rsidR="009D5811">
        <w:rPr>
          <w:rFonts w:ascii="Times New Roman" w:eastAsia="Times New Roman" w:hAnsi="Times New Roman" w:cs="Times New Roman"/>
          <w:sz w:val="26"/>
          <w:szCs w:val="26"/>
          <w:lang w:eastAsia="ru-RU"/>
        </w:rPr>
        <w:t>«</w:t>
      </w:r>
      <w:r w:rsidR="002E2DF3" w:rsidRPr="002E2DF3">
        <w:rPr>
          <w:rFonts w:ascii="Times New Roman" w:eastAsia="Times New Roman" w:hAnsi="Times New Roman" w:cs="Times New Roman"/>
          <w:sz w:val="26"/>
          <w:szCs w:val="26"/>
          <w:lang w:eastAsia="ru-RU"/>
        </w:rPr>
        <w:t>Электронный бюджет</w:t>
      </w:r>
      <w:r w:rsidR="009D5811">
        <w:rPr>
          <w:rFonts w:ascii="Times New Roman" w:eastAsia="Times New Roman" w:hAnsi="Times New Roman" w:cs="Times New Roman"/>
          <w:sz w:val="26"/>
          <w:szCs w:val="26"/>
          <w:lang w:eastAsia="ru-RU"/>
        </w:rPr>
        <w:t>»</w:t>
      </w:r>
      <w:r w:rsidR="002E2DF3" w:rsidRPr="002E2DF3">
        <w:rPr>
          <w:rFonts w:ascii="Times New Roman" w:eastAsia="Times New Roman" w:hAnsi="Times New Roman" w:cs="Times New Roman"/>
          <w:sz w:val="26"/>
          <w:szCs w:val="26"/>
          <w:lang w:eastAsia="ru-RU"/>
        </w:rPr>
        <w:t xml:space="preserve"> отчет о достижении значений результатов предоставления субсидии по форме, предусмотренной типовой формой</w:t>
      </w:r>
      <w:r w:rsidR="00827772">
        <w:rPr>
          <w:rFonts w:ascii="Times New Roman" w:eastAsia="Times New Roman" w:hAnsi="Times New Roman" w:cs="Times New Roman"/>
          <w:sz w:val="26"/>
          <w:szCs w:val="26"/>
          <w:lang w:eastAsia="ru-RU"/>
        </w:rPr>
        <w:t xml:space="preserve"> </w:t>
      </w:r>
      <w:r w:rsidR="002E2DF3" w:rsidRPr="002E2DF3">
        <w:rPr>
          <w:rFonts w:ascii="Times New Roman" w:eastAsia="Times New Roman" w:hAnsi="Times New Roman" w:cs="Times New Roman"/>
          <w:sz w:val="26"/>
          <w:szCs w:val="26"/>
          <w:lang w:eastAsia="ru-RU"/>
        </w:rPr>
        <w:t>департамента</w:t>
      </w:r>
      <w:r w:rsidR="00827772">
        <w:rPr>
          <w:rFonts w:ascii="Times New Roman" w:eastAsia="Times New Roman" w:hAnsi="Times New Roman" w:cs="Times New Roman"/>
          <w:sz w:val="26"/>
          <w:szCs w:val="26"/>
          <w:lang w:eastAsia="ru-RU"/>
        </w:rPr>
        <w:t xml:space="preserve"> финансов</w:t>
      </w:r>
      <w:r w:rsidR="002E2DF3" w:rsidRPr="002E2DF3">
        <w:rPr>
          <w:rFonts w:ascii="Times New Roman" w:eastAsia="Times New Roman" w:hAnsi="Times New Roman" w:cs="Times New Roman"/>
          <w:sz w:val="26"/>
          <w:szCs w:val="26"/>
          <w:lang w:eastAsia="ru-RU"/>
        </w:rPr>
        <w:t xml:space="preserve"> Южно-Курильского муниципального округа Сахалинской области для соглашений в системе </w:t>
      </w:r>
      <w:r w:rsidR="009D5811">
        <w:rPr>
          <w:rFonts w:ascii="Times New Roman" w:eastAsia="Times New Roman" w:hAnsi="Times New Roman" w:cs="Times New Roman"/>
          <w:sz w:val="26"/>
          <w:szCs w:val="26"/>
          <w:lang w:eastAsia="ru-RU"/>
        </w:rPr>
        <w:t>«</w:t>
      </w:r>
      <w:r w:rsidR="002E2DF3" w:rsidRPr="002E2DF3">
        <w:rPr>
          <w:rFonts w:ascii="Times New Roman" w:eastAsia="Times New Roman" w:hAnsi="Times New Roman" w:cs="Times New Roman"/>
          <w:sz w:val="26"/>
          <w:szCs w:val="26"/>
          <w:lang w:eastAsia="ru-RU"/>
        </w:rPr>
        <w:t>Электронный бюджет</w:t>
      </w:r>
      <w:r w:rsidR="009D5811">
        <w:rPr>
          <w:rFonts w:ascii="Times New Roman" w:eastAsia="Times New Roman" w:hAnsi="Times New Roman" w:cs="Times New Roman"/>
          <w:sz w:val="26"/>
          <w:szCs w:val="26"/>
          <w:lang w:eastAsia="ru-RU"/>
        </w:rPr>
        <w:t>»</w:t>
      </w:r>
      <w:r w:rsidR="002E2DF3" w:rsidRPr="002E2DF3">
        <w:rPr>
          <w:rFonts w:ascii="Times New Roman" w:eastAsia="Times New Roman" w:hAnsi="Times New Roman" w:cs="Times New Roman"/>
          <w:sz w:val="26"/>
          <w:szCs w:val="26"/>
          <w:lang w:eastAsia="ru-RU"/>
        </w:rPr>
        <w:t>.</w:t>
      </w:r>
    </w:p>
    <w:p w14:paraId="55D77A7C" w14:textId="0F8C8281" w:rsidR="002E2DF3" w:rsidRPr="002E2DF3" w:rsidRDefault="00191E4E"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.2. Проверка и принятие представленных получателем субсидии отчетов осуществляется администрацией в течение 10 рабочих дней после их предоставления.</w:t>
      </w:r>
    </w:p>
    <w:p w14:paraId="4682D7F7" w14:textId="77777777" w:rsidR="002E2DF3" w:rsidRPr="002E2DF3" w:rsidRDefault="002E2DF3"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2E2DF3">
        <w:rPr>
          <w:rFonts w:ascii="Times New Roman" w:eastAsia="Times New Roman" w:hAnsi="Times New Roman" w:cs="Times New Roman"/>
          <w:sz w:val="26"/>
          <w:szCs w:val="26"/>
          <w:lang w:eastAsia="ru-RU"/>
        </w:rPr>
        <w:t>В случае установления факта недостоверности представленной информации и (или) представления указанной информации не в полном объеме направляет требование о доработке отчета с указанием причин, послуживших основанием для необходимости их доработки.</w:t>
      </w:r>
    </w:p>
    <w:p w14:paraId="24A3EE4E" w14:textId="77777777" w:rsidR="002E2DF3" w:rsidRPr="002E2DF3" w:rsidRDefault="002E2DF3"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2E2DF3">
        <w:rPr>
          <w:rFonts w:ascii="Times New Roman" w:eastAsia="Times New Roman" w:hAnsi="Times New Roman" w:cs="Times New Roman"/>
          <w:sz w:val="26"/>
          <w:szCs w:val="26"/>
          <w:lang w:eastAsia="ru-RU"/>
        </w:rPr>
        <w:t>Получатели субсидии в срок, не превышающий 5 рабочих дней со дня получения требования о необходимости доработки отчета, вносит в него изменения и направляет доработанный отчет в администрацию.</w:t>
      </w:r>
    </w:p>
    <w:p w14:paraId="3FF9FC6E" w14:textId="77777777" w:rsidR="002E2DF3" w:rsidRPr="002E2DF3" w:rsidRDefault="002E2DF3"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2E2DF3">
        <w:rPr>
          <w:rFonts w:ascii="Times New Roman" w:eastAsia="Times New Roman" w:hAnsi="Times New Roman" w:cs="Times New Roman"/>
          <w:sz w:val="26"/>
          <w:szCs w:val="26"/>
          <w:lang w:eastAsia="ru-RU"/>
        </w:rPr>
        <w:t>Администрация проверяет доработанный отчет в порядке, предусмотренном настоящим пунктом.</w:t>
      </w:r>
    </w:p>
    <w:p w14:paraId="7455D67C" w14:textId="2732EA07" w:rsidR="002E2DF3" w:rsidRPr="002E2DF3" w:rsidRDefault="00191E4E"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.3. Администрация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 муниципального финансового контроля осуществляет проверку в соответствии со статьями 268.1 и 269.2 Бюджетного кодекса Российской Федерации.</w:t>
      </w:r>
    </w:p>
    <w:p w14:paraId="1C123AAD" w14:textId="70F9C0F0" w:rsidR="002E2DF3" w:rsidRPr="002E2DF3" w:rsidRDefault="00191E4E"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.4.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261BA6B" w14:textId="155F0090" w:rsidR="002E2DF3" w:rsidRPr="002E2DF3" w:rsidRDefault="00191E4E" w:rsidP="002E2DF3">
      <w:pPr>
        <w:widowControl w:val="0"/>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.5.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средств субсидии в бюджет Южно-Курильского муниципального округа Сахалинской области (далее - местный бюджет) на основании требования администрации - в сроки, установленные требованием.</w:t>
      </w:r>
    </w:p>
    <w:p w14:paraId="7A395DDB" w14:textId="76920FA2" w:rsidR="002E2DF3" w:rsidRPr="002E2DF3" w:rsidRDefault="00191E4E" w:rsidP="002E2D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.6. Требование о возврате средств субсидии направляется администрацией получателю субсидии в течение 10 рабочих дней со дня установления нарушения.</w:t>
      </w:r>
    </w:p>
    <w:p w14:paraId="05D2833D" w14:textId="1AB16D34" w:rsidR="002E2DF3" w:rsidRPr="002E2DF3" w:rsidRDefault="00191E4E" w:rsidP="002E2D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.7. Получатель субсидии в срок, установленный в требовании, перечисляет сумму субсидии в местный бюджет по указанным в требовании реквизитам.</w:t>
      </w:r>
    </w:p>
    <w:p w14:paraId="78017C1F" w14:textId="44050BEE" w:rsidR="002E2DF3" w:rsidRPr="002E2DF3" w:rsidRDefault="00191E4E" w:rsidP="002E2D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.8. В случае отказа получателя субсидии от добровольного исполнения требований администрации сумма субсидии, подлежащая возврату, взыскивается в судебном порядке.</w:t>
      </w:r>
    </w:p>
    <w:p w14:paraId="6C039D9B" w14:textId="053F9454" w:rsidR="002E2DF3" w:rsidRPr="002E2DF3" w:rsidRDefault="00191E4E" w:rsidP="002E2D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lastRenderedPageBreak/>
        <w:t>5</w:t>
      </w:r>
      <w:r w:rsidR="002E2DF3" w:rsidRPr="002E2DF3">
        <w:rPr>
          <w:rFonts w:ascii="Times New Roman" w:eastAsia="Times New Roman" w:hAnsi="Times New Roman" w:cs="Times New Roman"/>
          <w:sz w:val="26"/>
          <w:szCs w:val="26"/>
          <w:lang w:eastAsia="ru-RU"/>
        </w:rPr>
        <w:t>.9. Основанием для освобождения получателя субсидии от применения мер ответственности является наступление обстоятельств непреодолимой силы, препятствующих исполнению соответствующих обязательств.</w:t>
      </w:r>
    </w:p>
    <w:p w14:paraId="61C23652" w14:textId="319DE178" w:rsidR="002E2DF3" w:rsidRPr="002E2DF3" w:rsidRDefault="00191E4E" w:rsidP="002E2D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C4CC7">
        <w:rPr>
          <w:rFonts w:ascii="Times New Roman" w:eastAsia="Times New Roman" w:hAnsi="Times New Roman" w:cs="Times New Roman"/>
          <w:sz w:val="26"/>
          <w:szCs w:val="26"/>
          <w:lang w:eastAsia="ru-RU"/>
        </w:rPr>
        <w:t>5</w:t>
      </w:r>
      <w:r w:rsidR="002E2DF3" w:rsidRPr="002E2DF3">
        <w:rPr>
          <w:rFonts w:ascii="Times New Roman" w:eastAsia="Times New Roman" w:hAnsi="Times New Roman" w:cs="Times New Roman"/>
          <w:sz w:val="26"/>
          <w:szCs w:val="26"/>
          <w:lang w:eastAsia="ru-RU"/>
        </w:rPr>
        <w:t>.10. 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097BE391" w14:textId="77777777" w:rsidR="007E20E3" w:rsidRPr="006014DA" w:rsidRDefault="007E20E3" w:rsidP="007E20E3">
      <w:pPr>
        <w:pStyle w:val="ConsPlusNormal"/>
        <w:ind w:firstLine="709"/>
        <w:jc w:val="both"/>
        <w:rPr>
          <w:rFonts w:ascii="Times New Roman" w:hAnsi="Times New Roman" w:cs="Times New Roman"/>
          <w:sz w:val="28"/>
          <w:szCs w:val="28"/>
        </w:rPr>
      </w:pPr>
    </w:p>
    <w:p w14:paraId="70D5F0EA" w14:textId="77777777" w:rsidR="007E20E3" w:rsidRPr="00D21FAF" w:rsidRDefault="0060464B" w:rsidP="007E20E3">
      <w:pPr>
        <w:spacing w:after="0" w:line="240" w:lineRule="auto"/>
        <w:ind w:firstLine="709"/>
        <w:contextualSpacing/>
        <w:jc w:val="both"/>
        <w:rPr>
          <w:rFonts w:ascii="Times New Roman" w:hAnsi="Times New Roman" w:cs="Times New Roman"/>
          <w:b/>
          <w:color w:val="FF0000"/>
          <w:sz w:val="28"/>
          <w:szCs w:val="28"/>
        </w:rPr>
      </w:pPr>
      <w:r>
        <w:rPr>
          <w:rFonts w:ascii="Times New Roman" w:eastAsia="Times New Roman" w:hAnsi="Times New Roman" w:cs="Times New Roman"/>
          <w:bCs/>
          <w:noProof/>
          <w:sz w:val="28"/>
          <w:szCs w:val="28"/>
        </w:rPr>
        <w:pict w14:anchorId="32FE64C7">
          <v:shapetype id="_x0000_t32" coordsize="21600,21600" o:spt="32" o:oned="t" path="m,l21600,21600e" filled="f">
            <v:path arrowok="t" fillok="f" o:connecttype="none"/>
            <o:lock v:ext="edit" shapetype="t"/>
          </v:shapetype>
          <v:shape id="_x0000_s1035" type="#_x0000_t32" style="position:absolute;left:0;text-align:left;margin-left:83.35pt;margin-top:.5pt;width:295.55pt;height:0;z-index:251668480" o:connectortype="straight"/>
        </w:pict>
      </w:r>
      <w:r w:rsidR="007E20E3">
        <w:rPr>
          <w:rFonts w:ascii="Times New Roman" w:eastAsia="Times New Roman" w:hAnsi="Times New Roman" w:cs="Times New Roman"/>
          <w:bCs/>
          <w:sz w:val="28"/>
          <w:szCs w:val="28"/>
        </w:rPr>
        <w:t xml:space="preserve"> </w:t>
      </w:r>
    </w:p>
    <w:p w14:paraId="5A882689" w14:textId="77777777" w:rsidR="007E20E3" w:rsidRPr="000A2775" w:rsidRDefault="007E20E3" w:rsidP="007E20E3">
      <w:pPr>
        <w:autoSpaceDE w:val="0"/>
        <w:autoSpaceDN w:val="0"/>
        <w:adjustRightInd w:val="0"/>
        <w:spacing w:after="0" w:line="240" w:lineRule="auto"/>
        <w:contextualSpacing/>
        <w:jc w:val="both"/>
        <w:rPr>
          <w:rFonts w:ascii="Times New Roman" w:eastAsia="Calibri" w:hAnsi="Times New Roman" w:cs="Times New Roman"/>
          <w:sz w:val="28"/>
          <w:szCs w:val="28"/>
        </w:rPr>
      </w:pPr>
    </w:p>
    <w:p w14:paraId="343B3468" w14:textId="77777777" w:rsidR="007E20E3" w:rsidRPr="00D21FAF" w:rsidRDefault="007E20E3" w:rsidP="007E20E3">
      <w:r w:rsidRPr="00D21FAF">
        <w:rPr>
          <w:b/>
        </w:rPr>
        <w:br w:type="page"/>
      </w:r>
    </w:p>
    <w:tbl>
      <w:tblPr>
        <w:tblStyle w:val="a4"/>
        <w:tblW w:w="532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tblGrid>
      <w:tr w:rsidR="007E20E3" w:rsidRPr="00D21FAF" w14:paraId="10E95D22" w14:textId="77777777" w:rsidTr="0031440C">
        <w:trPr>
          <w:trHeight w:val="2183"/>
        </w:trPr>
        <w:tc>
          <w:tcPr>
            <w:tcW w:w="5323" w:type="dxa"/>
          </w:tcPr>
          <w:p w14:paraId="28574F38" w14:textId="106F2929" w:rsidR="00883FA0" w:rsidRPr="00A1021E"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Приложение № 1</w:t>
            </w:r>
          </w:p>
          <w:p w14:paraId="3886CF77" w14:textId="77777777" w:rsidR="00883FA0" w:rsidRPr="00A1021E"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26D1E3F2" w14:textId="48A95021" w:rsidR="00883FA0"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2273CEDE" w14:textId="53B0DE7B" w:rsidR="002C2C4F" w:rsidRPr="00A1021E" w:rsidRDefault="002C2C4F" w:rsidP="00883FA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5D227AFA" w14:textId="77777777" w:rsidR="00883FA0" w:rsidRPr="00A1021E"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0ED4AE47" w14:textId="77777777" w:rsidR="00883FA0" w:rsidRPr="00A1021E"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102E8B06" w14:textId="77777777" w:rsidR="00883FA0" w:rsidRPr="00A1021E"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малого и среднего предпринимательства </w:t>
            </w:r>
          </w:p>
          <w:p w14:paraId="057964E4" w14:textId="77777777" w:rsidR="00827772" w:rsidRDefault="00883FA0" w:rsidP="00883FA0">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sidR="00827772">
              <w:rPr>
                <w:rFonts w:ascii="Times New Roman" w:hAnsi="Times New Roman" w:cs="Times New Roman"/>
                <w:b w:val="0"/>
                <w:sz w:val="24"/>
                <w:szCs w:val="24"/>
              </w:rPr>
              <w:t>ого муниципального</w:t>
            </w:r>
            <w:r w:rsidRPr="00A1021E">
              <w:rPr>
                <w:rFonts w:ascii="Times New Roman" w:hAnsi="Times New Roman" w:cs="Times New Roman"/>
                <w:b w:val="0"/>
                <w:sz w:val="24"/>
                <w:szCs w:val="24"/>
              </w:rPr>
              <w:t xml:space="preserve"> округ</w:t>
            </w:r>
            <w:r w:rsidR="00827772">
              <w:rPr>
                <w:rFonts w:ascii="Times New Roman" w:hAnsi="Times New Roman" w:cs="Times New Roman"/>
                <w:b w:val="0"/>
                <w:sz w:val="24"/>
                <w:szCs w:val="24"/>
              </w:rPr>
              <w:t xml:space="preserve">а </w:t>
            </w:r>
          </w:p>
          <w:p w14:paraId="07D546A1" w14:textId="4D672B54" w:rsidR="002C2C4F" w:rsidRDefault="00827772" w:rsidP="00883FA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r w:rsidR="00EB7453">
              <w:rPr>
                <w:rFonts w:ascii="Times New Roman" w:hAnsi="Times New Roman" w:cs="Times New Roman"/>
                <w:b w:val="0"/>
                <w:sz w:val="24"/>
                <w:szCs w:val="24"/>
              </w:rPr>
              <w:t>»</w:t>
            </w:r>
            <w:r w:rsidR="00883FA0" w:rsidRPr="00A1021E">
              <w:rPr>
                <w:rFonts w:ascii="Times New Roman" w:hAnsi="Times New Roman" w:cs="Times New Roman"/>
                <w:b w:val="0"/>
                <w:sz w:val="24"/>
                <w:szCs w:val="24"/>
              </w:rPr>
              <w:t xml:space="preserve"> </w:t>
            </w:r>
          </w:p>
          <w:p w14:paraId="3BE80055" w14:textId="4C4E3D1D" w:rsidR="00883FA0" w:rsidRPr="009744A9" w:rsidRDefault="00883FA0" w:rsidP="00883FA0">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0032316E" w:rsidRPr="0032316E">
              <w:rPr>
                <w:rFonts w:ascii="Times New Roman" w:hAnsi="Times New Roman" w:cs="Times New Roman"/>
                <w:b w:val="0"/>
                <w:sz w:val="24"/>
                <w:szCs w:val="24"/>
                <w:u w:val="single"/>
              </w:rPr>
              <w:t>28.02.2025</w:t>
            </w:r>
            <w:r w:rsidR="0032316E">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0032316E" w:rsidRPr="0032316E">
              <w:rPr>
                <w:rFonts w:ascii="Times New Roman" w:hAnsi="Times New Roman" w:cs="Times New Roman"/>
                <w:b w:val="0"/>
                <w:sz w:val="24"/>
                <w:szCs w:val="24"/>
                <w:u w:val="single"/>
              </w:rPr>
              <w:t>175</w:t>
            </w:r>
          </w:p>
          <w:p w14:paraId="3E0996C2" w14:textId="77777777" w:rsidR="007E20E3" w:rsidRPr="00D21FAF" w:rsidRDefault="007E20E3" w:rsidP="00883FA0">
            <w:pPr>
              <w:pStyle w:val="ConsPlusTitle"/>
              <w:jc w:val="right"/>
              <w:rPr>
                <w:rFonts w:ascii="Times New Roman" w:hAnsi="Times New Roman" w:cs="Times New Roman"/>
                <w:sz w:val="20"/>
                <w:szCs w:val="24"/>
              </w:rPr>
            </w:pPr>
          </w:p>
        </w:tc>
      </w:tr>
    </w:tbl>
    <w:p w14:paraId="6368DB13" w14:textId="77777777" w:rsidR="002C2C4F" w:rsidRDefault="002C2C4F" w:rsidP="007E20E3">
      <w:pPr>
        <w:widowControl w:val="0"/>
        <w:autoSpaceDE w:val="0"/>
        <w:autoSpaceDN w:val="0"/>
        <w:adjustRightInd w:val="0"/>
        <w:spacing w:after="0" w:line="240" w:lineRule="auto"/>
        <w:jc w:val="center"/>
        <w:rPr>
          <w:rFonts w:ascii="Times New Roman" w:eastAsia="Times New Roman" w:hAnsi="Times New Roman" w:cs="Times New Roman"/>
          <w:b/>
          <w:sz w:val="32"/>
          <w:lang w:eastAsia="ru-RU"/>
        </w:rPr>
      </w:pPr>
    </w:p>
    <w:p w14:paraId="63A68DDB" w14:textId="42CE279D"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sz w:val="32"/>
          <w:lang w:eastAsia="ru-RU"/>
        </w:rPr>
      </w:pPr>
      <w:r w:rsidRPr="00D21FAF">
        <w:rPr>
          <w:rFonts w:ascii="Times New Roman" w:eastAsia="Times New Roman" w:hAnsi="Times New Roman" w:cs="Times New Roman"/>
          <w:b/>
          <w:sz w:val="32"/>
          <w:lang w:eastAsia="ru-RU"/>
        </w:rPr>
        <w:t>Заяв</w:t>
      </w:r>
      <w:r w:rsidR="006D39F1">
        <w:rPr>
          <w:rFonts w:ascii="Times New Roman" w:eastAsia="Times New Roman" w:hAnsi="Times New Roman" w:cs="Times New Roman"/>
          <w:b/>
          <w:sz w:val="32"/>
          <w:lang w:eastAsia="ru-RU"/>
        </w:rPr>
        <w:t>ка</w:t>
      </w:r>
    </w:p>
    <w:p w14:paraId="079D06B8"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D21FAF">
        <w:rPr>
          <w:rFonts w:ascii="Times New Roman" w:eastAsia="Times New Roman" w:hAnsi="Times New Roman" w:cs="Times New Roman"/>
          <w:b/>
          <w:sz w:val="28"/>
          <w:lang w:eastAsia="ru-RU"/>
        </w:rPr>
        <w:t>на участие в конкурсном отборе по предоставлению</w:t>
      </w:r>
    </w:p>
    <w:p w14:paraId="2E17737F"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D21FAF">
        <w:rPr>
          <w:rFonts w:ascii="Times New Roman" w:eastAsia="Times New Roman" w:hAnsi="Times New Roman" w:cs="Times New Roman"/>
          <w:b/>
          <w:sz w:val="28"/>
          <w:lang w:eastAsia="ru-RU"/>
        </w:rPr>
        <w:t xml:space="preserve">субсидии субъектам малого и среднего предпринимательства </w:t>
      </w:r>
    </w:p>
    <w:p w14:paraId="54B6A0E2" w14:textId="29047029" w:rsidR="007E20E3"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D21FAF">
        <w:rPr>
          <w:rFonts w:ascii="Times New Roman" w:eastAsia="Times New Roman" w:hAnsi="Times New Roman" w:cs="Times New Roman"/>
          <w:b/>
          <w:sz w:val="28"/>
          <w:lang w:eastAsia="ru-RU"/>
        </w:rPr>
        <w:t>на территории Южно-Курильск</w:t>
      </w:r>
      <w:r w:rsidR="002C2C4F">
        <w:rPr>
          <w:rFonts w:ascii="Times New Roman" w:eastAsia="Times New Roman" w:hAnsi="Times New Roman" w:cs="Times New Roman"/>
          <w:b/>
          <w:sz w:val="28"/>
          <w:lang w:eastAsia="ru-RU"/>
        </w:rPr>
        <w:t>ого муниципального</w:t>
      </w:r>
      <w:r w:rsidRPr="00D21FAF">
        <w:rPr>
          <w:rFonts w:ascii="Times New Roman" w:eastAsia="Times New Roman" w:hAnsi="Times New Roman" w:cs="Times New Roman"/>
          <w:b/>
          <w:sz w:val="28"/>
          <w:lang w:eastAsia="ru-RU"/>
        </w:rPr>
        <w:t xml:space="preserve"> округ</w:t>
      </w:r>
      <w:r w:rsidR="002C2C4F">
        <w:rPr>
          <w:rFonts w:ascii="Times New Roman" w:eastAsia="Times New Roman" w:hAnsi="Times New Roman" w:cs="Times New Roman"/>
          <w:b/>
          <w:sz w:val="28"/>
          <w:lang w:eastAsia="ru-RU"/>
        </w:rPr>
        <w:t>а</w:t>
      </w:r>
    </w:p>
    <w:p w14:paraId="2A4FA2AC" w14:textId="115D4A21" w:rsidR="00827772" w:rsidRPr="00D21FAF" w:rsidRDefault="00827772" w:rsidP="007E20E3">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Сахалинской области</w:t>
      </w:r>
    </w:p>
    <w:p w14:paraId="7D46DE75" w14:textId="77777777" w:rsidR="007E20E3" w:rsidRPr="00D21FAF" w:rsidRDefault="007E20E3" w:rsidP="007E20E3">
      <w:pPr>
        <w:autoSpaceDE w:val="0"/>
        <w:autoSpaceDN w:val="0"/>
        <w:adjustRightInd w:val="0"/>
        <w:spacing w:after="0" w:line="276" w:lineRule="auto"/>
        <w:ind w:firstLine="709"/>
        <w:jc w:val="both"/>
        <w:rPr>
          <w:rFonts w:ascii="Times New Roman" w:eastAsia="Times New Roman" w:hAnsi="Times New Roman" w:cs="Times New Roman"/>
          <w:bCs/>
          <w:lang w:eastAsia="ru-RU"/>
        </w:rPr>
      </w:pPr>
    </w:p>
    <w:p w14:paraId="22D11EF9" w14:textId="77777777" w:rsidR="007E20E3" w:rsidRPr="00D21FAF" w:rsidRDefault="007E20E3" w:rsidP="007E20E3">
      <w:pPr>
        <w:autoSpaceDE w:val="0"/>
        <w:autoSpaceDN w:val="0"/>
        <w:adjustRightInd w:val="0"/>
        <w:spacing w:after="0" w:line="240" w:lineRule="auto"/>
        <w:jc w:val="both"/>
        <w:rPr>
          <w:rFonts w:ascii="Times New Roman" w:eastAsia="Times New Roman" w:hAnsi="Times New Roman" w:cs="Times New Roman"/>
          <w:bCs/>
          <w:lang w:eastAsia="ru-RU"/>
        </w:rPr>
      </w:pPr>
      <w:r w:rsidRPr="00D21FAF">
        <w:rPr>
          <w:rFonts w:ascii="Times New Roman" w:eastAsia="Times New Roman" w:hAnsi="Times New Roman" w:cs="Times New Roman"/>
          <w:bCs/>
          <w:lang w:eastAsia="ru-RU"/>
        </w:rPr>
        <w:t>_____________________________________________________________________________________</w:t>
      </w:r>
    </w:p>
    <w:p w14:paraId="4B9E02A9"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 xml:space="preserve">(наименование </w:t>
      </w:r>
      <w:r>
        <w:rPr>
          <w:rFonts w:ascii="Times New Roman" w:eastAsia="Times New Roman" w:hAnsi="Times New Roman" w:cs="Times New Roman"/>
          <w:lang w:eastAsia="ru-RU"/>
        </w:rPr>
        <w:t>участника отбора</w:t>
      </w:r>
      <w:r w:rsidRPr="00D21FAF">
        <w:rPr>
          <w:rFonts w:ascii="Times New Roman" w:eastAsia="Times New Roman" w:hAnsi="Times New Roman" w:cs="Times New Roman"/>
          <w:lang w:eastAsia="ru-RU"/>
        </w:rPr>
        <w:t>)</w:t>
      </w:r>
    </w:p>
    <w:p w14:paraId="07D8DCD3"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_____________________________________________________________________________________</w:t>
      </w:r>
    </w:p>
    <w:p w14:paraId="259C2C72"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361E82E" w14:textId="2375ABE1"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Прошу предоставить в 20__ году финансовую поддержку за счет средств бюджета Южно-Курильск</w:t>
      </w:r>
      <w:r w:rsidR="002C2C4F">
        <w:rPr>
          <w:rFonts w:ascii="Times New Roman" w:eastAsia="Times New Roman" w:hAnsi="Times New Roman" w:cs="Times New Roman"/>
          <w:lang w:eastAsia="ru-RU"/>
        </w:rPr>
        <w:t>ого муниципального</w:t>
      </w:r>
      <w:r w:rsidRPr="00D21FAF">
        <w:rPr>
          <w:rFonts w:ascii="Times New Roman" w:eastAsia="Times New Roman" w:hAnsi="Times New Roman" w:cs="Times New Roman"/>
          <w:lang w:eastAsia="ru-RU"/>
        </w:rPr>
        <w:t xml:space="preserve"> округ</w:t>
      </w:r>
      <w:r w:rsidR="002C2C4F">
        <w:rPr>
          <w:rFonts w:ascii="Times New Roman" w:eastAsia="Times New Roman" w:hAnsi="Times New Roman" w:cs="Times New Roman"/>
          <w:lang w:eastAsia="ru-RU"/>
        </w:rPr>
        <w:t>а</w:t>
      </w:r>
      <w:r w:rsidR="00827772">
        <w:rPr>
          <w:rFonts w:ascii="Times New Roman" w:eastAsia="Times New Roman" w:hAnsi="Times New Roman" w:cs="Times New Roman"/>
          <w:lang w:eastAsia="ru-RU"/>
        </w:rPr>
        <w:t xml:space="preserve"> Сахалинской области</w:t>
      </w:r>
      <w:r w:rsidRPr="00D21FAF">
        <w:rPr>
          <w:rFonts w:ascii="Times New Roman" w:eastAsia="Times New Roman" w:hAnsi="Times New Roman" w:cs="Times New Roman"/>
          <w:lang w:eastAsia="ru-RU"/>
        </w:rPr>
        <w:t xml:space="preserve">, в рамках софинансирования за счет средств областного бюджета в форме возмещения части затрат, </w:t>
      </w:r>
    </w:p>
    <w:p w14:paraId="0E151397"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99D4A77"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u w:val="single"/>
          <w:lang w:eastAsia="ru-RU"/>
        </w:rPr>
      </w:pPr>
      <w:r w:rsidRPr="00D21FAF">
        <w:rPr>
          <w:rFonts w:ascii="Times New Roman" w:eastAsia="Times New Roman" w:hAnsi="Times New Roman" w:cs="Times New Roman"/>
          <w:b/>
          <w:u w:val="single"/>
          <w:lang w:eastAsia="ru-RU"/>
        </w:rPr>
        <w:t>Необходимо поставить галочку, напротив нужной поддержки!</w:t>
      </w:r>
    </w:p>
    <w:p w14:paraId="023EA36E"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u w:val="single"/>
          <w:lang w:eastAsia="ru-RU"/>
        </w:rPr>
      </w:pPr>
    </w:p>
    <w:tbl>
      <w:tblPr>
        <w:tblStyle w:val="a4"/>
        <w:tblW w:w="0" w:type="auto"/>
        <w:tblLook w:val="04A0" w:firstRow="1" w:lastRow="0" w:firstColumn="1" w:lastColumn="0" w:noHBand="0" w:noVBand="1"/>
      </w:tblPr>
      <w:tblGrid>
        <w:gridCol w:w="516"/>
        <w:gridCol w:w="9236"/>
      </w:tblGrid>
      <w:tr w:rsidR="007E20E3" w:rsidRPr="00D21FAF" w14:paraId="549AF9A2" w14:textId="77777777" w:rsidTr="0031440C">
        <w:trPr>
          <w:trHeight w:val="393"/>
        </w:trPr>
        <w:tc>
          <w:tcPr>
            <w:tcW w:w="516" w:type="dxa"/>
            <w:tcBorders>
              <w:top w:val="nil"/>
              <w:left w:val="nil"/>
              <w:bottom w:val="nil"/>
              <w:right w:val="nil"/>
            </w:tcBorders>
            <w:vAlign w:val="center"/>
          </w:tcPr>
          <w:p w14:paraId="38107187" w14:textId="77777777" w:rsidR="007E20E3" w:rsidRPr="00D21FAF" w:rsidRDefault="0060464B" w:rsidP="0031440C">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pict w14:anchorId="646CEFA5">
                <v:rect id="Прямоугольник 3" o:spid="_x0000_s1027" style="position:absolute;left:0;text-align:left;margin-left:-3.2pt;margin-top:1.0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" fillcolor="window" strokecolor="windowText" strokeweight="1pt"/>
              </w:pict>
            </w:r>
          </w:p>
        </w:tc>
        <w:tc>
          <w:tcPr>
            <w:tcW w:w="9236" w:type="dxa"/>
            <w:tcBorders>
              <w:top w:val="nil"/>
              <w:left w:val="nil"/>
              <w:bottom w:val="nil"/>
              <w:right w:val="nil"/>
            </w:tcBorders>
            <w:vAlign w:val="center"/>
          </w:tcPr>
          <w:p w14:paraId="69E01538" w14:textId="77777777" w:rsidR="007E20E3" w:rsidRPr="00D21FAF" w:rsidRDefault="007E20E3" w:rsidP="0031440C">
            <w:pPr>
              <w:pStyle w:val="ConsPlusNormal"/>
              <w:contextualSpacing/>
              <w:jc w:val="both"/>
              <w:rPr>
                <w:rFonts w:ascii="Times New Roman" w:hAnsi="Times New Roman" w:cs="Times New Roman"/>
                <w:szCs w:val="28"/>
              </w:rPr>
            </w:pPr>
            <w:r w:rsidRPr="00D21FAF">
              <w:rPr>
                <w:rFonts w:ascii="Times New Roman" w:hAnsi="Times New Roman" w:cs="Times New Roman"/>
                <w:szCs w:val="28"/>
              </w:rPr>
              <w:t>на уплату процентов по кредитам, полученным в российских кредитных организациях</w:t>
            </w:r>
          </w:p>
        </w:tc>
      </w:tr>
      <w:tr w:rsidR="007E20E3" w:rsidRPr="00D21FAF" w14:paraId="2F87E719" w14:textId="77777777" w:rsidTr="0031440C">
        <w:trPr>
          <w:trHeight w:val="445"/>
        </w:trPr>
        <w:tc>
          <w:tcPr>
            <w:tcW w:w="516" w:type="dxa"/>
            <w:tcBorders>
              <w:top w:val="nil"/>
              <w:left w:val="nil"/>
              <w:bottom w:val="nil"/>
              <w:right w:val="nil"/>
            </w:tcBorders>
          </w:tcPr>
          <w:p w14:paraId="58679218"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pict w14:anchorId="4232867A">
                <v:rect id="Прямоугольник 8" o:spid="_x0000_s1028" style="position:absolute;left:0;text-align:left;margin-left:-3.1pt;margin-top:3.7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" fillcolor="window" strokecolor="windowText" strokeweight="1pt"/>
              </w:pict>
            </w:r>
          </w:p>
        </w:tc>
        <w:tc>
          <w:tcPr>
            <w:tcW w:w="9236" w:type="dxa"/>
            <w:tcBorders>
              <w:top w:val="nil"/>
              <w:left w:val="nil"/>
              <w:bottom w:val="nil"/>
              <w:right w:val="nil"/>
            </w:tcBorders>
            <w:vAlign w:val="center"/>
          </w:tcPr>
          <w:p w14:paraId="185C7F2F" w14:textId="77777777" w:rsidR="007E20E3" w:rsidRPr="00D21FAF" w:rsidRDefault="007E20E3" w:rsidP="0031440C">
            <w:pPr>
              <w:pStyle w:val="ConsPlusNormal"/>
              <w:contextualSpacing/>
              <w:jc w:val="both"/>
              <w:rPr>
                <w:rFonts w:ascii="Times New Roman" w:hAnsi="Times New Roman" w:cs="Times New Roman"/>
                <w:szCs w:val="28"/>
              </w:rPr>
            </w:pPr>
            <w:r>
              <w:rPr>
                <w:rFonts w:ascii="Times New Roman" w:hAnsi="Times New Roman" w:cs="Times New Roman"/>
                <w:szCs w:val="28"/>
              </w:rPr>
              <w:t xml:space="preserve">на открытие собственного дела </w:t>
            </w:r>
            <w:r w:rsidRPr="00D21FAF">
              <w:rPr>
                <w:rFonts w:ascii="Times New Roman" w:hAnsi="Times New Roman" w:cs="Times New Roman"/>
                <w:szCs w:val="28"/>
              </w:rPr>
              <w:t>начинающим субъектам малого предпринимательст</w:t>
            </w:r>
            <w:r>
              <w:rPr>
                <w:rFonts w:ascii="Times New Roman" w:hAnsi="Times New Roman" w:cs="Times New Roman"/>
                <w:szCs w:val="28"/>
              </w:rPr>
              <w:t>ва</w:t>
            </w:r>
          </w:p>
        </w:tc>
      </w:tr>
      <w:tr w:rsidR="007E20E3" w:rsidRPr="00D21FAF" w14:paraId="3030A79E" w14:textId="77777777" w:rsidTr="0031440C">
        <w:tc>
          <w:tcPr>
            <w:tcW w:w="516" w:type="dxa"/>
            <w:tcBorders>
              <w:top w:val="nil"/>
              <w:left w:val="nil"/>
              <w:bottom w:val="nil"/>
              <w:right w:val="nil"/>
            </w:tcBorders>
          </w:tcPr>
          <w:p w14:paraId="0BB96654"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pict w14:anchorId="275DC1A0">
                <v:rect id="Прямоугольник 10" o:spid="_x0000_s1029" style="position:absolute;left:0;text-align:left;margin-left:-3.1pt;margin-top:13.1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" fillcolor="window" strokecolor="windowText" strokeweight="1pt"/>
              </w:pict>
            </w:r>
          </w:p>
        </w:tc>
        <w:tc>
          <w:tcPr>
            <w:tcW w:w="9236" w:type="dxa"/>
            <w:tcBorders>
              <w:top w:val="nil"/>
              <w:left w:val="nil"/>
              <w:bottom w:val="nil"/>
              <w:right w:val="nil"/>
            </w:tcBorders>
          </w:tcPr>
          <w:p w14:paraId="6297597D" w14:textId="77777777" w:rsidR="007E20E3" w:rsidRDefault="007E20E3" w:rsidP="0031440C">
            <w:pPr>
              <w:pStyle w:val="ConsPlusNormal"/>
              <w:contextualSpacing/>
              <w:jc w:val="both"/>
              <w:rPr>
                <w:rFonts w:ascii="Times New Roman" w:hAnsi="Times New Roman" w:cs="Times New Roman"/>
                <w:szCs w:val="28"/>
              </w:rPr>
            </w:pPr>
          </w:p>
          <w:p w14:paraId="6350FA5B" w14:textId="77777777" w:rsidR="007E20E3" w:rsidRDefault="007E20E3" w:rsidP="0031440C">
            <w:pPr>
              <w:pStyle w:val="ConsPlusNormal"/>
              <w:contextualSpacing/>
              <w:jc w:val="both"/>
              <w:rPr>
                <w:rFonts w:ascii="Times New Roman" w:hAnsi="Times New Roman" w:cs="Times New Roman"/>
                <w:szCs w:val="28"/>
              </w:rPr>
            </w:pPr>
            <w:r w:rsidRPr="00D21FAF">
              <w:rPr>
                <w:rFonts w:ascii="Times New Roman" w:hAnsi="Times New Roman" w:cs="Times New Roman"/>
                <w:szCs w:val="28"/>
              </w:rPr>
              <w:t>на оплату образовательных услуг по переподготовке и повышению квалификации сотрудников, а также повышению предпринимательской грамотности и ко</w:t>
            </w:r>
            <w:r>
              <w:rPr>
                <w:rFonts w:ascii="Times New Roman" w:hAnsi="Times New Roman" w:cs="Times New Roman"/>
                <w:szCs w:val="28"/>
              </w:rPr>
              <w:t>мпетентности руководителей малых и средних предприятий</w:t>
            </w:r>
          </w:p>
          <w:p w14:paraId="34A16F1E" w14:textId="77777777" w:rsidR="007E20E3" w:rsidRPr="009B7E9E" w:rsidRDefault="007E20E3" w:rsidP="0031440C">
            <w:pPr>
              <w:pStyle w:val="ConsPlusNormal"/>
              <w:contextualSpacing/>
              <w:jc w:val="both"/>
              <w:rPr>
                <w:rFonts w:ascii="Times New Roman" w:hAnsi="Times New Roman" w:cs="Times New Roman"/>
                <w:sz w:val="6"/>
                <w:szCs w:val="28"/>
              </w:rPr>
            </w:pPr>
          </w:p>
        </w:tc>
      </w:tr>
      <w:tr w:rsidR="007E20E3" w:rsidRPr="00D21FAF" w14:paraId="5BA4DA6D" w14:textId="77777777" w:rsidTr="0031440C">
        <w:trPr>
          <w:trHeight w:val="1140"/>
        </w:trPr>
        <w:tc>
          <w:tcPr>
            <w:tcW w:w="516" w:type="dxa"/>
            <w:tcBorders>
              <w:top w:val="nil"/>
              <w:left w:val="nil"/>
              <w:bottom w:val="nil"/>
              <w:right w:val="nil"/>
            </w:tcBorders>
          </w:tcPr>
          <w:p w14:paraId="559B2A72" w14:textId="77777777" w:rsidR="007E20E3" w:rsidRDefault="0060464B" w:rsidP="0031440C">
            <w:pPr>
              <w:widowControl w:val="0"/>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pict w14:anchorId="52D9DFA8">
                <v:rect id="_x0000_s1037" style="position:absolute;left:0;text-align:left;margin-left:-3.2pt;margin-top:17.95pt;width:12.75pt;height:14.25pt;z-index:25167052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" fillcolor="window" strokecolor="windowText" strokeweight="1pt"/>
              </w:pict>
            </w:r>
          </w:p>
          <w:p w14:paraId="3CB82D48" w14:textId="77777777" w:rsidR="007E20E3" w:rsidRPr="006C6F95" w:rsidRDefault="007E20E3" w:rsidP="0031440C">
            <w:pPr>
              <w:rPr>
                <w:rFonts w:ascii="Times New Roman" w:eastAsia="Times New Roman" w:hAnsi="Times New Roman" w:cs="Times New Roman"/>
                <w:lang w:eastAsia="ru-RU"/>
              </w:rPr>
            </w:pPr>
          </w:p>
          <w:p w14:paraId="00AE0325" w14:textId="77777777" w:rsidR="007E20E3" w:rsidRPr="006C6F95" w:rsidRDefault="007E20E3" w:rsidP="0031440C">
            <w:pPr>
              <w:rPr>
                <w:rFonts w:ascii="Times New Roman" w:eastAsia="Times New Roman" w:hAnsi="Times New Roman" w:cs="Times New Roman"/>
                <w:lang w:eastAsia="ru-RU"/>
              </w:rPr>
            </w:pPr>
          </w:p>
          <w:p w14:paraId="2EBB49B5" w14:textId="77777777" w:rsidR="007E20E3" w:rsidRDefault="007E20E3" w:rsidP="0031440C">
            <w:pPr>
              <w:rPr>
                <w:rFonts w:ascii="Times New Roman" w:eastAsia="Times New Roman" w:hAnsi="Times New Roman" w:cs="Times New Roman"/>
                <w:lang w:eastAsia="ru-RU"/>
              </w:rPr>
            </w:pPr>
          </w:p>
          <w:p w14:paraId="62075F1F" w14:textId="77777777" w:rsidR="007E20E3" w:rsidRPr="006C6F95" w:rsidRDefault="007E20E3" w:rsidP="0031440C">
            <w:pPr>
              <w:rPr>
                <w:rFonts w:ascii="Times New Roman" w:eastAsia="Times New Roman" w:hAnsi="Times New Roman" w:cs="Times New Roman"/>
                <w:lang w:eastAsia="ru-RU"/>
              </w:rPr>
            </w:pPr>
          </w:p>
          <w:p w14:paraId="4FD920B5" w14:textId="77777777" w:rsidR="007E20E3" w:rsidRDefault="007E20E3" w:rsidP="0031440C">
            <w:pPr>
              <w:rPr>
                <w:rFonts w:ascii="Times New Roman" w:eastAsia="Times New Roman" w:hAnsi="Times New Roman" w:cs="Times New Roman"/>
                <w:lang w:eastAsia="ru-RU"/>
              </w:rPr>
            </w:pPr>
          </w:p>
          <w:p w14:paraId="57C8AC40" w14:textId="77777777" w:rsidR="007E20E3" w:rsidRDefault="007E20E3" w:rsidP="0031440C">
            <w:pPr>
              <w:rPr>
                <w:rFonts w:ascii="Times New Roman" w:eastAsia="Times New Roman" w:hAnsi="Times New Roman" w:cs="Times New Roman"/>
                <w:lang w:eastAsia="ru-RU"/>
              </w:rPr>
            </w:pPr>
          </w:p>
          <w:p w14:paraId="4884EDB0" w14:textId="77777777" w:rsidR="007E20E3" w:rsidRPr="006C6F95" w:rsidRDefault="007E20E3" w:rsidP="0031440C">
            <w:pPr>
              <w:rPr>
                <w:rFonts w:ascii="Times New Roman" w:eastAsia="Times New Roman" w:hAnsi="Times New Roman" w:cs="Times New Roman"/>
                <w:lang w:eastAsia="ru-RU"/>
              </w:rPr>
            </w:pPr>
          </w:p>
        </w:tc>
        <w:tc>
          <w:tcPr>
            <w:tcW w:w="9236" w:type="dxa"/>
            <w:tcBorders>
              <w:top w:val="nil"/>
              <w:left w:val="nil"/>
              <w:bottom w:val="nil"/>
              <w:right w:val="nil"/>
            </w:tcBorders>
          </w:tcPr>
          <w:p w14:paraId="2E9F5BFE" w14:textId="77777777" w:rsidR="007E20E3" w:rsidRDefault="007E20E3" w:rsidP="0031440C">
            <w:pPr>
              <w:pStyle w:val="ConsPlusNormal"/>
              <w:contextualSpacing/>
              <w:jc w:val="both"/>
              <w:rPr>
                <w:rFonts w:ascii="Times New Roman" w:hAnsi="Times New Roman" w:cs="Times New Roman"/>
              </w:rPr>
            </w:pPr>
          </w:p>
          <w:p w14:paraId="3298FE0F" w14:textId="77777777" w:rsidR="007E20E3" w:rsidRDefault="007E20E3" w:rsidP="0031440C">
            <w:pPr>
              <w:pStyle w:val="ConsPlusNormal"/>
              <w:contextualSpacing/>
              <w:jc w:val="both"/>
              <w:rPr>
                <w:rFonts w:ascii="Times New Roman" w:hAnsi="Times New Roman" w:cs="Times New Roman"/>
                <w:szCs w:val="28"/>
              </w:rPr>
            </w:pPr>
            <w:r w:rsidRPr="00D21FAF">
              <w:rPr>
                <w:rFonts w:ascii="Times New Roman" w:hAnsi="Times New Roman" w:cs="Times New Roman"/>
                <w:szCs w:val="28"/>
              </w:rPr>
              <w:t>связанных с приобретением оборудования</w:t>
            </w:r>
            <w:r>
              <w:rPr>
                <w:rFonts w:ascii="Times New Roman" w:hAnsi="Times New Roman" w:cs="Times New Roman"/>
                <w:szCs w:val="28"/>
              </w:rPr>
              <w:t xml:space="preserve"> и </w:t>
            </w:r>
            <w:r w:rsidRPr="00D21FAF">
              <w:rPr>
                <w:rFonts w:ascii="Times New Roman" w:hAnsi="Times New Roman" w:cs="Times New Roman"/>
                <w:szCs w:val="28"/>
              </w:rPr>
              <w:t>прохождением процедур на получение или подтверждение соответствия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p>
          <w:p w14:paraId="325756AC" w14:textId="77777777" w:rsidR="007E20E3" w:rsidRPr="00D21FAF" w:rsidRDefault="007E20E3" w:rsidP="0031440C">
            <w:pPr>
              <w:pStyle w:val="ConsPlusNormal"/>
              <w:contextualSpacing/>
              <w:jc w:val="both"/>
              <w:rPr>
                <w:rFonts w:ascii="Times New Roman" w:hAnsi="Times New Roman" w:cs="Times New Roman"/>
                <w:szCs w:val="28"/>
              </w:rPr>
            </w:pPr>
          </w:p>
        </w:tc>
      </w:tr>
      <w:tr w:rsidR="007E20E3" w:rsidRPr="00D21FAF" w14:paraId="64FF20AD" w14:textId="77777777" w:rsidTr="00716B28">
        <w:trPr>
          <w:trHeight w:val="616"/>
        </w:trPr>
        <w:tc>
          <w:tcPr>
            <w:tcW w:w="516" w:type="dxa"/>
            <w:tcBorders>
              <w:top w:val="nil"/>
              <w:left w:val="nil"/>
              <w:bottom w:val="nil"/>
              <w:right w:val="nil"/>
            </w:tcBorders>
          </w:tcPr>
          <w:p w14:paraId="5E5C6E8C" w14:textId="77777777" w:rsidR="007E20E3" w:rsidRDefault="007E20E3" w:rsidP="0031440C">
            <w:pPr>
              <w:widowControl w:val="0"/>
              <w:autoSpaceDE w:val="0"/>
              <w:autoSpaceDN w:val="0"/>
              <w:adjustRightInd w:val="0"/>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0B660348" wp14:editId="63988D10">
                  <wp:simplePos x="0" y="0"/>
                  <wp:positionH relativeFrom="column">
                    <wp:posOffset>-3810</wp:posOffset>
                  </wp:positionH>
                  <wp:positionV relativeFrom="paragraph">
                    <wp:posOffset>-3175</wp:posOffset>
                  </wp:positionV>
                  <wp:extent cx="190500" cy="1905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36" w:type="dxa"/>
            <w:tcBorders>
              <w:top w:val="nil"/>
              <w:left w:val="nil"/>
              <w:bottom w:val="nil"/>
              <w:right w:val="nil"/>
            </w:tcBorders>
            <w:shd w:val="clear" w:color="auto" w:fill="auto"/>
          </w:tcPr>
          <w:p w14:paraId="1B09E0BB" w14:textId="77777777" w:rsidR="007E20E3" w:rsidRPr="00F7354C" w:rsidRDefault="007E20E3" w:rsidP="0031440C">
            <w:pPr>
              <w:pStyle w:val="ConsPlusNormal"/>
              <w:contextualSpacing/>
              <w:jc w:val="both"/>
              <w:rPr>
                <w:rFonts w:ascii="Times New Roman" w:hAnsi="Times New Roman" w:cs="Times New Roman"/>
                <w:color w:val="211D1E"/>
                <w:szCs w:val="22"/>
              </w:rPr>
            </w:pPr>
            <w:r w:rsidRPr="006C6F95">
              <w:rPr>
                <w:rFonts w:ascii="Times New Roman" w:hAnsi="Times New Roman" w:cs="Times New Roman"/>
                <w:color w:val="211D1E"/>
                <w:szCs w:val="22"/>
              </w:rPr>
              <w:t>на уплату лизинговых платежей по договорам финансовой аренды (лизинга) и первого взноса при заключении договора лизинга</w:t>
            </w:r>
          </w:p>
        </w:tc>
      </w:tr>
      <w:tr w:rsidR="007E20E3" w:rsidRPr="00D21FAF" w14:paraId="38782652" w14:textId="77777777" w:rsidTr="00716B28">
        <w:trPr>
          <w:trHeight w:val="434"/>
        </w:trPr>
        <w:tc>
          <w:tcPr>
            <w:tcW w:w="516" w:type="dxa"/>
            <w:tcBorders>
              <w:top w:val="nil"/>
              <w:left w:val="nil"/>
              <w:bottom w:val="nil"/>
              <w:right w:val="nil"/>
            </w:tcBorders>
          </w:tcPr>
          <w:p w14:paraId="2A957646"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pict w14:anchorId="6E688995">
                <v:rect id="Прямоугольник 13" o:spid="_x0000_s1030" style="position:absolute;left:0;text-align:left;margin-left:-3.1pt;margin-top:4.75pt;width:12.75pt;height:12.7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" fillcolor="window" strokecolor="windowText" strokeweight="1pt"/>
              </w:pict>
            </w:r>
          </w:p>
        </w:tc>
        <w:tc>
          <w:tcPr>
            <w:tcW w:w="9236" w:type="dxa"/>
            <w:tcBorders>
              <w:top w:val="nil"/>
              <w:left w:val="nil"/>
              <w:bottom w:val="nil"/>
              <w:right w:val="nil"/>
            </w:tcBorders>
            <w:shd w:val="clear" w:color="auto" w:fill="auto"/>
            <w:vAlign w:val="center"/>
          </w:tcPr>
          <w:p w14:paraId="42E724B6" w14:textId="77777777" w:rsidR="007E20E3" w:rsidRPr="00D21FAF" w:rsidRDefault="007E20E3" w:rsidP="0031440C">
            <w:pPr>
              <w:pStyle w:val="ConsPlusNormal"/>
              <w:contextualSpacing/>
              <w:jc w:val="both"/>
              <w:rPr>
                <w:rFonts w:ascii="Times New Roman" w:hAnsi="Times New Roman" w:cs="Times New Roman"/>
                <w:szCs w:val="28"/>
              </w:rPr>
            </w:pPr>
            <w:r w:rsidRPr="00D21FAF">
              <w:rPr>
                <w:rFonts w:ascii="Times New Roman" w:hAnsi="Times New Roman" w:cs="Times New Roman"/>
              </w:rPr>
              <w:t>на осуществление деятельности в сфере гостиничного бизнеса</w:t>
            </w:r>
          </w:p>
        </w:tc>
      </w:tr>
      <w:tr w:rsidR="007E20E3" w:rsidRPr="00D21FAF" w14:paraId="52280F6E" w14:textId="77777777" w:rsidTr="0031440C">
        <w:tc>
          <w:tcPr>
            <w:tcW w:w="516" w:type="dxa"/>
            <w:tcBorders>
              <w:top w:val="nil"/>
              <w:left w:val="nil"/>
              <w:bottom w:val="nil"/>
              <w:right w:val="nil"/>
            </w:tcBorders>
          </w:tcPr>
          <w:p w14:paraId="7462E736"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pict w14:anchorId="3B73131D">
                <v:rect id="Прямоугольник 14" o:spid="_x0000_s1031" style="position:absolute;left:0;text-align:left;margin-left:-3.1pt;margin-top:6.1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" fillcolor="window" strokecolor="windowText" strokeweight="1pt"/>
              </w:pict>
            </w:r>
          </w:p>
        </w:tc>
        <w:tc>
          <w:tcPr>
            <w:tcW w:w="9236" w:type="dxa"/>
            <w:tcBorders>
              <w:top w:val="nil"/>
              <w:left w:val="nil"/>
              <w:bottom w:val="nil"/>
              <w:right w:val="nil"/>
            </w:tcBorders>
          </w:tcPr>
          <w:p w14:paraId="114CF124" w14:textId="2FFD770E" w:rsidR="007E20E3" w:rsidRPr="00D21FAF" w:rsidRDefault="007E20E3" w:rsidP="0031440C">
            <w:pPr>
              <w:pStyle w:val="ConsPlusNormal"/>
              <w:contextualSpacing/>
              <w:jc w:val="both"/>
              <w:rPr>
                <w:rFonts w:ascii="Times New Roman" w:hAnsi="Times New Roman" w:cs="Times New Roman"/>
              </w:rPr>
            </w:pPr>
            <w:r w:rsidRPr="00D21FAF">
              <w:rPr>
                <w:rFonts w:ascii="Times New Roman" w:hAnsi="Times New Roman" w:cs="Times New Roman"/>
              </w:rPr>
              <w:t>на капитальный ремонт фасадов зданий, находящихся в населенных пунктах Южно-Курильск</w:t>
            </w:r>
            <w:r w:rsidR="002C2C4F">
              <w:rPr>
                <w:rFonts w:ascii="Times New Roman" w:hAnsi="Times New Roman" w:cs="Times New Roman"/>
              </w:rPr>
              <w:t xml:space="preserve">ого муниципального </w:t>
            </w:r>
            <w:r w:rsidRPr="00D21FAF">
              <w:rPr>
                <w:rFonts w:ascii="Times New Roman" w:hAnsi="Times New Roman" w:cs="Times New Roman"/>
              </w:rPr>
              <w:t>округ</w:t>
            </w:r>
            <w:r w:rsidR="002C2C4F">
              <w:rPr>
                <w:rFonts w:ascii="Times New Roman" w:hAnsi="Times New Roman" w:cs="Times New Roman"/>
              </w:rPr>
              <w:t>а</w:t>
            </w:r>
          </w:p>
          <w:p w14:paraId="4FCBA28E" w14:textId="77777777" w:rsidR="007E20E3" w:rsidRPr="00D21FAF" w:rsidRDefault="007E20E3" w:rsidP="0031440C">
            <w:pPr>
              <w:pStyle w:val="ConsPlusNormal"/>
              <w:contextualSpacing/>
              <w:jc w:val="both"/>
              <w:rPr>
                <w:rFonts w:ascii="Times New Roman" w:hAnsi="Times New Roman" w:cs="Times New Roman"/>
                <w:sz w:val="6"/>
                <w:szCs w:val="28"/>
              </w:rPr>
            </w:pPr>
          </w:p>
        </w:tc>
      </w:tr>
      <w:tr w:rsidR="007E20E3" w:rsidRPr="00D21FAF" w14:paraId="0F020D36" w14:textId="77777777" w:rsidTr="00716B28">
        <w:tc>
          <w:tcPr>
            <w:tcW w:w="516" w:type="dxa"/>
            <w:tcBorders>
              <w:top w:val="nil"/>
              <w:left w:val="nil"/>
              <w:bottom w:val="nil"/>
              <w:right w:val="nil"/>
            </w:tcBorders>
          </w:tcPr>
          <w:p w14:paraId="65E4D3BD"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pict w14:anchorId="48B10E49">
                <v:rect id="Прямоугольник 4" o:spid="_x0000_s1033" style="position:absolute;left:0;text-align:left;margin-left:-3.1pt;margin-top: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" fillcolor="window" strokecolor="windowText" strokeweight="1pt"/>
              </w:pict>
            </w:r>
          </w:p>
        </w:tc>
        <w:tc>
          <w:tcPr>
            <w:tcW w:w="9236" w:type="dxa"/>
            <w:tcBorders>
              <w:top w:val="nil"/>
              <w:left w:val="nil"/>
              <w:bottom w:val="nil"/>
              <w:right w:val="nil"/>
            </w:tcBorders>
            <w:shd w:val="clear" w:color="auto" w:fill="auto"/>
          </w:tcPr>
          <w:p w14:paraId="169BDF44" w14:textId="77777777" w:rsidR="007E20E3" w:rsidRPr="00D21FAF" w:rsidRDefault="007E20E3" w:rsidP="0031440C">
            <w:pPr>
              <w:pStyle w:val="ConsPlusNormal"/>
              <w:contextualSpacing/>
              <w:jc w:val="both"/>
              <w:rPr>
                <w:rFonts w:ascii="Times New Roman" w:hAnsi="Times New Roman" w:cs="Times New Roman"/>
              </w:rPr>
            </w:pPr>
            <w:r w:rsidRPr="00D21FAF">
              <w:rPr>
                <w:rFonts w:ascii="Times New Roman" w:hAnsi="Times New Roman" w:cs="Times New Roman"/>
              </w:rPr>
              <w:t>на приобретение специализированного оборудования для сервисных автоцентров по переоборудованию автомобилей на газомоторное топливо</w:t>
            </w:r>
          </w:p>
          <w:p w14:paraId="74D0F2DD" w14:textId="77777777" w:rsidR="007E20E3" w:rsidRPr="00D21FAF" w:rsidRDefault="007E20E3" w:rsidP="0031440C">
            <w:pPr>
              <w:pStyle w:val="ConsPlusNormal"/>
              <w:contextualSpacing/>
              <w:jc w:val="both"/>
              <w:rPr>
                <w:rFonts w:ascii="Times New Roman" w:hAnsi="Times New Roman" w:cs="Times New Roman"/>
                <w:sz w:val="6"/>
              </w:rPr>
            </w:pPr>
          </w:p>
        </w:tc>
      </w:tr>
      <w:tr w:rsidR="007E20E3" w:rsidRPr="00D21FAF" w14:paraId="60B52866" w14:textId="77777777" w:rsidTr="00716B28">
        <w:tc>
          <w:tcPr>
            <w:tcW w:w="516" w:type="dxa"/>
            <w:tcBorders>
              <w:top w:val="nil"/>
              <w:left w:val="nil"/>
              <w:bottom w:val="nil"/>
              <w:right w:val="nil"/>
            </w:tcBorders>
          </w:tcPr>
          <w:p w14:paraId="5CC18D15"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noProof/>
                <w:lang w:eastAsia="ru-RU"/>
              </w:rPr>
            </w:pPr>
            <w:bookmarkStart w:id="23" w:name="_Hlk97892777"/>
            <w:r>
              <w:rPr>
                <w:rFonts w:ascii="Times New Roman" w:eastAsia="Times New Roman" w:hAnsi="Times New Roman" w:cs="Times New Roman"/>
                <w:noProof/>
                <w:lang w:eastAsia="ru-RU"/>
              </w:rPr>
              <w:pict w14:anchorId="4B7DDCB0">
                <v:rect id="Прямоугольник 5" o:spid="_x0000_s1034" style="position:absolute;left:0;text-align:left;margin-left:-3.1pt;margin-top:1.85pt;width:12.75pt;height:12.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" fillcolor="window" strokecolor="windowText" strokeweight="1pt"/>
              </w:pict>
            </w:r>
          </w:p>
        </w:tc>
        <w:tc>
          <w:tcPr>
            <w:tcW w:w="9236" w:type="dxa"/>
            <w:tcBorders>
              <w:top w:val="nil"/>
              <w:left w:val="nil"/>
              <w:bottom w:val="nil"/>
              <w:right w:val="nil"/>
            </w:tcBorders>
            <w:shd w:val="clear" w:color="auto" w:fill="auto"/>
          </w:tcPr>
          <w:p w14:paraId="084E4EE0" w14:textId="77777777" w:rsidR="007E20E3" w:rsidRDefault="007E20E3" w:rsidP="0031440C">
            <w:pPr>
              <w:pStyle w:val="ConsPlusNormal"/>
              <w:contextualSpacing/>
              <w:jc w:val="both"/>
              <w:rPr>
                <w:rFonts w:ascii="Times New Roman" w:hAnsi="Times New Roman" w:cs="Times New Roman"/>
              </w:rPr>
            </w:pPr>
            <w:r w:rsidRPr="00D21FAF">
              <w:rPr>
                <w:rFonts w:ascii="Times New Roman" w:hAnsi="Times New Roman" w:cs="Times New Roman"/>
              </w:rPr>
              <w:t xml:space="preserve">по переоборудованию автомобилей на газомоторное топливо </w:t>
            </w:r>
            <w:r>
              <w:rPr>
                <w:rFonts w:ascii="Times New Roman" w:hAnsi="Times New Roman" w:cs="Times New Roman"/>
              </w:rPr>
              <w:t>хозяйствующим субъектам</w:t>
            </w:r>
          </w:p>
          <w:p w14:paraId="3F349E99" w14:textId="77777777" w:rsidR="007E20E3" w:rsidRPr="00D21FAF" w:rsidRDefault="007E20E3" w:rsidP="0031440C">
            <w:pPr>
              <w:pStyle w:val="ConsPlusNormal"/>
              <w:contextualSpacing/>
              <w:jc w:val="both"/>
              <w:rPr>
                <w:rFonts w:ascii="Times New Roman" w:hAnsi="Times New Roman" w:cs="Times New Roman"/>
              </w:rPr>
            </w:pPr>
          </w:p>
        </w:tc>
      </w:tr>
      <w:bookmarkEnd w:id="23"/>
      <w:tr w:rsidR="007E20E3" w:rsidRPr="00D21FAF" w14:paraId="40EC7A26" w14:textId="77777777" w:rsidTr="00716B28">
        <w:tc>
          <w:tcPr>
            <w:tcW w:w="516" w:type="dxa"/>
            <w:tcBorders>
              <w:top w:val="nil"/>
              <w:left w:val="nil"/>
              <w:bottom w:val="nil"/>
              <w:right w:val="nil"/>
            </w:tcBorders>
          </w:tcPr>
          <w:p w14:paraId="20DBC293" w14:textId="77777777" w:rsidR="007E20E3" w:rsidRPr="00D21FAF" w:rsidRDefault="0060464B" w:rsidP="0031440C">
            <w:pPr>
              <w:widowControl w:val="0"/>
              <w:autoSpaceDE w:val="0"/>
              <w:autoSpaceDN w:val="0"/>
              <w:adjustRightInd w:val="0"/>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lastRenderedPageBreak/>
              <w:pict w14:anchorId="3688216E">
                <v:rect id="_x0000_s1036" style="position:absolute;left:0;text-align:left;margin-left:-3.1pt;margin-top:1.85pt;width:12.75pt;height:12.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" fillcolor="window" strokecolor="windowText" strokeweight="1pt"/>
              </w:pict>
            </w:r>
          </w:p>
        </w:tc>
        <w:tc>
          <w:tcPr>
            <w:tcW w:w="9236" w:type="dxa"/>
            <w:tcBorders>
              <w:top w:val="nil"/>
              <w:left w:val="nil"/>
              <w:bottom w:val="nil"/>
              <w:right w:val="nil"/>
            </w:tcBorders>
            <w:shd w:val="clear" w:color="auto" w:fill="auto"/>
          </w:tcPr>
          <w:p w14:paraId="29C43BFF" w14:textId="77777777" w:rsidR="007E20E3" w:rsidRPr="00891742" w:rsidRDefault="007E20E3" w:rsidP="0031440C">
            <w:pPr>
              <w:autoSpaceDE w:val="0"/>
              <w:autoSpaceDN w:val="0"/>
              <w:adjustRightInd w:val="0"/>
              <w:spacing w:line="240" w:lineRule="atLeast"/>
              <w:jc w:val="both"/>
              <w:rPr>
                <w:rFonts w:ascii="Times New Roman" w:eastAsia="Calibri" w:hAnsi="Times New Roman" w:cs="Times New Roman"/>
              </w:rPr>
            </w:pPr>
            <w:r w:rsidRPr="00891742">
              <w:rPr>
                <w:rFonts w:ascii="Times New Roman" w:eastAsia="Calibri" w:hAnsi="Times New Roman" w:cs="Times New Roman"/>
              </w:rPr>
              <w:t>на приобретение и доставку электрической зарядной станции для электротранспорта.</w:t>
            </w:r>
          </w:p>
          <w:p w14:paraId="683E811F" w14:textId="77777777" w:rsidR="007E20E3" w:rsidRPr="00D21FAF" w:rsidRDefault="007E20E3" w:rsidP="0031440C">
            <w:pPr>
              <w:pStyle w:val="ConsPlusNormal"/>
              <w:contextualSpacing/>
              <w:jc w:val="both"/>
              <w:rPr>
                <w:rFonts w:ascii="Times New Roman" w:hAnsi="Times New Roman" w:cs="Times New Roman"/>
              </w:rPr>
            </w:pPr>
          </w:p>
        </w:tc>
      </w:tr>
    </w:tbl>
    <w:p w14:paraId="4B16CF42" w14:textId="77777777" w:rsidR="007E20E3"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519ED72"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в размере ____________________________________________________________________________</w:t>
      </w:r>
    </w:p>
    <w:p w14:paraId="0EB6F96C" w14:textId="77777777" w:rsidR="007E20E3" w:rsidRPr="00D21FAF" w:rsidRDefault="007E20E3" w:rsidP="007E20E3">
      <w:pPr>
        <w:widowControl w:val="0"/>
        <w:autoSpaceDE w:val="0"/>
        <w:autoSpaceDN w:val="0"/>
        <w:adjustRightInd w:val="0"/>
        <w:spacing w:after="0" w:line="240" w:lineRule="auto"/>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 xml:space="preserve">                                                                        (сумма в цифрах и прописью)</w:t>
      </w:r>
    </w:p>
    <w:p w14:paraId="1C8B50E5"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_____________________________________________________________________________________</w:t>
      </w:r>
    </w:p>
    <w:p w14:paraId="27AB1E8F"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AC024B8"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Общие сведения о получателе субсидии:</w:t>
      </w:r>
    </w:p>
    <w:p w14:paraId="684D9FB3"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ИНН ________________________________ ОГРН (ОГРНИП) ________________________________</w:t>
      </w:r>
    </w:p>
    <w:p w14:paraId="04F495B6"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Р/счет _______________________________________________________________________________</w:t>
      </w:r>
    </w:p>
    <w:p w14:paraId="36200803"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Наименование банка __________________________________________________________________</w:t>
      </w:r>
    </w:p>
    <w:p w14:paraId="05E02AF8"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 xml:space="preserve">БИК _____________________________________ </w:t>
      </w:r>
      <w:proofErr w:type="gramStart"/>
      <w:r w:rsidRPr="00D21FAF">
        <w:rPr>
          <w:rFonts w:ascii="Times New Roman" w:eastAsia="Times New Roman" w:hAnsi="Times New Roman" w:cs="Times New Roman"/>
          <w:lang w:eastAsia="ru-RU"/>
        </w:rPr>
        <w:t>Кор/счет</w:t>
      </w:r>
      <w:proofErr w:type="gramEnd"/>
      <w:r w:rsidRPr="00D21FAF">
        <w:rPr>
          <w:rFonts w:ascii="Times New Roman" w:eastAsia="Times New Roman" w:hAnsi="Times New Roman" w:cs="Times New Roman"/>
          <w:lang w:eastAsia="ru-RU"/>
        </w:rPr>
        <w:t xml:space="preserve"> ___________________________________</w:t>
      </w:r>
    </w:p>
    <w:p w14:paraId="03DD1156"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 xml:space="preserve">Наименование и код </w:t>
      </w:r>
      <w:hyperlink r:id="rId70"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нсульт" w:history="1">
        <w:r w:rsidRPr="00D21FAF">
          <w:rPr>
            <w:rFonts w:ascii="Times New Roman" w:eastAsia="Times New Roman" w:hAnsi="Times New Roman" w:cs="Times New Roman"/>
            <w:lang w:eastAsia="ru-RU"/>
          </w:rPr>
          <w:t>ОКВЭД</w:t>
        </w:r>
      </w:hyperlink>
      <w:r w:rsidRPr="00D21FAF">
        <w:rPr>
          <w:rFonts w:ascii="Times New Roman" w:eastAsia="Times New Roman" w:hAnsi="Times New Roman" w:cs="Times New Roman"/>
          <w:lang w:eastAsia="ru-RU"/>
        </w:rPr>
        <w:t xml:space="preserve"> основного вида экономической деятельности</w:t>
      </w:r>
    </w:p>
    <w:p w14:paraId="52EECE48"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_____________________________________________________________________________________</w:t>
      </w:r>
    </w:p>
    <w:p w14:paraId="2E6C8948"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Юридический адрес ___________________________________________________________________</w:t>
      </w:r>
    </w:p>
    <w:p w14:paraId="14DB62EE"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Фактический адрес (заполняется в случае отличия от юридического адреса)</w:t>
      </w:r>
    </w:p>
    <w:p w14:paraId="3F6EFAC9"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_____________________________________________________________________________________</w:t>
      </w:r>
    </w:p>
    <w:p w14:paraId="1F97BEF2"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Мобильный телефон __________________________; Рабочий телефон _________________________</w:t>
      </w:r>
    </w:p>
    <w:p w14:paraId="1B852029"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D2F7AFE"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Факс ___________________________________; E-mail ______________________________________</w:t>
      </w:r>
    </w:p>
    <w:p w14:paraId="018E41A9" w14:textId="77777777" w:rsidR="007E20E3"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979ACA3" w14:textId="77777777" w:rsidR="001D3D67" w:rsidRPr="001D3D67" w:rsidRDefault="001D3D67" w:rsidP="001B1C7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_Hlk130399234"/>
      <w:r w:rsidRPr="001D3D67">
        <w:rPr>
          <w:rFonts w:ascii="Times New Roman" w:eastAsia="Times New Roman" w:hAnsi="Times New Roman" w:cs="Times New Roman"/>
          <w:sz w:val="24"/>
          <w:szCs w:val="24"/>
          <w:lang w:eastAsia="ru-RU"/>
        </w:rPr>
        <w:t>Применяемая система налогообложения__________________________________</w:t>
      </w:r>
    </w:p>
    <w:p w14:paraId="5BE0C48D"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sz w:val="24"/>
          <w:szCs w:val="24"/>
        </w:rPr>
        <w:t xml:space="preserve">Отношусь к приоритетной группе получателей субсидии (нужное отметить </w:t>
      </w:r>
      <w:r w:rsidRPr="001D3D67">
        <w:rPr>
          <w:rFonts w:ascii="Times New Roman" w:eastAsia="Times New Roman" w:hAnsi="Times New Roman" w:cs="Times New Roman"/>
          <w:sz w:val="24"/>
          <w:szCs w:val="24"/>
          <w:lang w:val="en-US"/>
        </w:rPr>
        <w:t>V</w:t>
      </w:r>
      <w:r w:rsidRPr="001D3D67">
        <w:rPr>
          <w:rFonts w:ascii="Times New Roman" w:eastAsia="Times New Roman" w:hAnsi="Times New Roman" w:cs="Times New Roman"/>
          <w:sz w:val="24"/>
          <w:szCs w:val="24"/>
        </w:rPr>
        <w:t>):</w:t>
      </w:r>
    </w:p>
    <w:p w14:paraId="58E14AA2"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нет;</w:t>
      </w:r>
    </w:p>
    <w:p w14:paraId="55F91AE4"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да, в том числе:</w:t>
      </w:r>
    </w:p>
    <w:p w14:paraId="50898833"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участник проекта «Региональный продукт «Доступная рыба», включен в реестр на основании протокола от ____________ № ________;</w:t>
      </w:r>
    </w:p>
    <w:p w14:paraId="473AF188"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являюсь субъектом социального предпринимательства;</w:t>
      </w:r>
    </w:p>
    <w:p w14:paraId="3B50C28D"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имею земельный участок на территории Сахалинской области, предоставленный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кадастровый номер ______________________________</w:t>
      </w:r>
    </w:p>
    <w:p w14:paraId="24447464"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осуществляю торговлю розничную книгами в специализированных магазинах (группа 47.61 кода 47 ОКВЭД).</w:t>
      </w:r>
    </w:p>
    <w:p w14:paraId="7131D9A5"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sz w:val="24"/>
          <w:szCs w:val="24"/>
        </w:rPr>
        <w:t xml:space="preserve">Являюсь членом Союза «Сахалинская торгово-промышленная палата» (нужное отметить </w:t>
      </w:r>
      <w:r w:rsidRPr="001D3D67">
        <w:rPr>
          <w:rFonts w:ascii="Times New Roman" w:eastAsia="Times New Roman" w:hAnsi="Times New Roman" w:cs="Times New Roman"/>
          <w:sz w:val="24"/>
          <w:szCs w:val="24"/>
          <w:lang w:val="en-US"/>
        </w:rPr>
        <w:t>V</w:t>
      </w:r>
      <w:r w:rsidRPr="001D3D67">
        <w:rPr>
          <w:rFonts w:ascii="Times New Roman" w:eastAsia="Times New Roman" w:hAnsi="Times New Roman" w:cs="Times New Roman"/>
          <w:sz w:val="24"/>
          <w:szCs w:val="24"/>
        </w:rPr>
        <w:t>):</w:t>
      </w:r>
    </w:p>
    <w:p w14:paraId="20778D6C"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нет;</w:t>
      </w:r>
    </w:p>
    <w:p w14:paraId="25793317"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да</w:t>
      </w:r>
    </w:p>
    <w:p w14:paraId="35A9BE71" w14:textId="77777777" w:rsidR="001D3D67" w:rsidRPr="001D3D67" w:rsidRDefault="001D3D67" w:rsidP="001B1C71">
      <w:pPr>
        <w:spacing w:after="0" w:line="240" w:lineRule="auto"/>
        <w:ind w:firstLine="708"/>
        <w:jc w:val="both"/>
        <w:rPr>
          <w:rFonts w:ascii="Times New Roman" w:eastAsia="Times New Roman" w:hAnsi="Times New Roman" w:cs="Times New Roman"/>
          <w:b/>
          <w:sz w:val="24"/>
          <w:szCs w:val="24"/>
        </w:rPr>
      </w:pPr>
    </w:p>
    <w:p w14:paraId="4BFBBAA9" w14:textId="77777777" w:rsidR="001D3D67" w:rsidRPr="001D3D67" w:rsidRDefault="001D3D67" w:rsidP="001B1C71">
      <w:pPr>
        <w:spacing w:after="0" w:line="240" w:lineRule="auto"/>
        <w:ind w:firstLine="708"/>
        <w:jc w:val="both"/>
        <w:rPr>
          <w:rFonts w:ascii="Times New Roman" w:eastAsia="Times New Roman" w:hAnsi="Times New Roman" w:cs="Times New Roman"/>
          <w:b/>
          <w:sz w:val="24"/>
          <w:szCs w:val="24"/>
        </w:rPr>
      </w:pPr>
      <w:r w:rsidRPr="001D3D67">
        <w:rPr>
          <w:rFonts w:ascii="Times New Roman" w:eastAsia="Times New Roman" w:hAnsi="Times New Roman" w:cs="Times New Roman"/>
          <w:b/>
          <w:sz w:val="24"/>
          <w:szCs w:val="24"/>
        </w:rPr>
        <w:t>2. Показатели деятельности субъекта:</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803"/>
        <w:gridCol w:w="1614"/>
        <w:gridCol w:w="1531"/>
      </w:tblGrid>
      <w:tr w:rsidR="001D3D67" w:rsidRPr="001D3D67" w14:paraId="48875D58" w14:textId="77777777" w:rsidTr="0031440C">
        <w:trPr>
          <w:tblHeader/>
        </w:trPr>
        <w:tc>
          <w:tcPr>
            <w:tcW w:w="576" w:type="dxa"/>
          </w:tcPr>
          <w:p w14:paraId="1334B56C"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 пп</w:t>
            </w:r>
          </w:p>
        </w:tc>
        <w:tc>
          <w:tcPr>
            <w:tcW w:w="5803" w:type="dxa"/>
          </w:tcPr>
          <w:p w14:paraId="6820A369"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Наименование показателя</w:t>
            </w:r>
          </w:p>
        </w:tc>
        <w:tc>
          <w:tcPr>
            <w:tcW w:w="1614" w:type="dxa"/>
          </w:tcPr>
          <w:p w14:paraId="4729CF4E"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Единица измерения</w:t>
            </w:r>
          </w:p>
        </w:tc>
        <w:tc>
          <w:tcPr>
            <w:tcW w:w="1531" w:type="dxa"/>
          </w:tcPr>
          <w:p w14:paraId="2A02CD36"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Значение показателя</w:t>
            </w:r>
          </w:p>
        </w:tc>
      </w:tr>
      <w:tr w:rsidR="001D3D67" w:rsidRPr="001D3D67" w14:paraId="0541E468" w14:textId="77777777" w:rsidTr="0031440C">
        <w:tc>
          <w:tcPr>
            <w:tcW w:w="576" w:type="dxa"/>
          </w:tcPr>
          <w:p w14:paraId="0C14D2D0"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1.</w:t>
            </w:r>
          </w:p>
        </w:tc>
        <w:tc>
          <w:tcPr>
            <w:tcW w:w="8948" w:type="dxa"/>
            <w:gridSpan w:val="3"/>
          </w:tcPr>
          <w:p w14:paraId="15E820E0"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Среднесписочная численность работающих</w:t>
            </w:r>
          </w:p>
        </w:tc>
      </w:tr>
      <w:tr w:rsidR="001D3D67" w:rsidRPr="001D3D67" w14:paraId="73F9009B" w14:textId="77777777" w:rsidTr="0031440C">
        <w:tc>
          <w:tcPr>
            <w:tcW w:w="576" w:type="dxa"/>
          </w:tcPr>
          <w:p w14:paraId="4BE411A5"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1.1.</w:t>
            </w:r>
          </w:p>
        </w:tc>
        <w:tc>
          <w:tcPr>
            <w:tcW w:w="5803" w:type="dxa"/>
          </w:tcPr>
          <w:p w14:paraId="0785B2B3"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 xml:space="preserve">На 01 января текущего года </w:t>
            </w:r>
          </w:p>
          <w:p w14:paraId="2F2522A5"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(заполняется субъектами, осуществляющими свою деятельность 2 года и более)</w:t>
            </w:r>
          </w:p>
        </w:tc>
        <w:tc>
          <w:tcPr>
            <w:tcW w:w="1614" w:type="dxa"/>
          </w:tcPr>
          <w:p w14:paraId="3EAECE76"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человек</w:t>
            </w:r>
          </w:p>
        </w:tc>
        <w:tc>
          <w:tcPr>
            <w:tcW w:w="1531" w:type="dxa"/>
          </w:tcPr>
          <w:p w14:paraId="53335963"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1AC98674" w14:textId="77777777" w:rsidTr="0031440C">
        <w:tc>
          <w:tcPr>
            <w:tcW w:w="576" w:type="dxa"/>
          </w:tcPr>
          <w:p w14:paraId="32992BC0"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1.2.</w:t>
            </w:r>
          </w:p>
        </w:tc>
        <w:tc>
          <w:tcPr>
            <w:tcW w:w="5803" w:type="dxa"/>
          </w:tcPr>
          <w:p w14:paraId="39303EE4"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На 01 января предыдущего года</w:t>
            </w:r>
          </w:p>
          <w:p w14:paraId="0AE97803"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(заполняется субъектами, осуществляющими свою деятельность 2 года и более)</w:t>
            </w:r>
          </w:p>
        </w:tc>
        <w:tc>
          <w:tcPr>
            <w:tcW w:w="1614" w:type="dxa"/>
          </w:tcPr>
          <w:p w14:paraId="39ADD3FF"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человек</w:t>
            </w:r>
          </w:p>
        </w:tc>
        <w:tc>
          <w:tcPr>
            <w:tcW w:w="1531" w:type="dxa"/>
          </w:tcPr>
          <w:p w14:paraId="5CAAAD5C"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544BAFCB" w14:textId="77777777" w:rsidTr="0031440C">
        <w:tc>
          <w:tcPr>
            <w:tcW w:w="576" w:type="dxa"/>
          </w:tcPr>
          <w:p w14:paraId="4037D66C"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1.3</w:t>
            </w:r>
          </w:p>
        </w:tc>
        <w:tc>
          <w:tcPr>
            <w:tcW w:w="5803" w:type="dxa"/>
          </w:tcPr>
          <w:p w14:paraId="3929D59C"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На дату подачи конкурсной заявки</w:t>
            </w:r>
          </w:p>
          <w:p w14:paraId="14F49C7D"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lastRenderedPageBreak/>
              <w:t>(заполняется субъектами, осуществляющими свою деятельность менее 2 лет)</w:t>
            </w:r>
          </w:p>
        </w:tc>
        <w:tc>
          <w:tcPr>
            <w:tcW w:w="1614" w:type="dxa"/>
          </w:tcPr>
          <w:p w14:paraId="07242096"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lastRenderedPageBreak/>
              <w:t>человек</w:t>
            </w:r>
          </w:p>
        </w:tc>
        <w:tc>
          <w:tcPr>
            <w:tcW w:w="1531" w:type="dxa"/>
          </w:tcPr>
          <w:p w14:paraId="1002BE50"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652D6A1F" w14:textId="77777777" w:rsidTr="0031440C">
        <w:tc>
          <w:tcPr>
            <w:tcW w:w="576" w:type="dxa"/>
          </w:tcPr>
          <w:p w14:paraId="76A3E971"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2.</w:t>
            </w:r>
          </w:p>
        </w:tc>
        <w:tc>
          <w:tcPr>
            <w:tcW w:w="8948" w:type="dxa"/>
            <w:gridSpan w:val="3"/>
          </w:tcPr>
          <w:p w14:paraId="093F8712"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Размер средней начисленной заработной платы в расчете на одного работника</w:t>
            </w:r>
          </w:p>
        </w:tc>
      </w:tr>
      <w:tr w:rsidR="001D3D67" w:rsidRPr="001D3D67" w14:paraId="24B8234C" w14:textId="77777777" w:rsidTr="0031440C">
        <w:tc>
          <w:tcPr>
            <w:tcW w:w="576" w:type="dxa"/>
          </w:tcPr>
          <w:p w14:paraId="1A4D0407"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2.1.</w:t>
            </w:r>
          </w:p>
        </w:tc>
        <w:tc>
          <w:tcPr>
            <w:tcW w:w="5803" w:type="dxa"/>
          </w:tcPr>
          <w:p w14:paraId="17A02F14"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 прошедший год</w:t>
            </w:r>
          </w:p>
          <w:p w14:paraId="773ABE05"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(заполняется субъектами, осуществляющими свою деятельность 2 года и более)</w:t>
            </w:r>
          </w:p>
        </w:tc>
        <w:tc>
          <w:tcPr>
            <w:tcW w:w="1614" w:type="dxa"/>
          </w:tcPr>
          <w:p w14:paraId="2398C905"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рублей</w:t>
            </w:r>
          </w:p>
        </w:tc>
        <w:tc>
          <w:tcPr>
            <w:tcW w:w="1531" w:type="dxa"/>
          </w:tcPr>
          <w:p w14:paraId="37647A64"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32CA844C" w14:textId="77777777" w:rsidTr="0031440C">
        <w:tc>
          <w:tcPr>
            <w:tcW w:w="576" w:type="dxa"/>
          </w:tcPr>
          <w:p w14:paraId="472EF3B3"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2.2.</w:t>
            </w:r>
          </w:p>
        </w:tc>
        <w:tc>
          <w:tcPr>
            <w:tcW w:w="5803" w:type="dxa"/>
          </w:tcPr>
          <w:p w14:paraId="6F47F2BD"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 xml:space="preserve">За год, предшествующий прошедшему году </w:t>
            </w:r>
          </w:p>
          <w:p w14:paraId="36383F43"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(заполняется субъектами, осуществляющими свою деятельность 2 года и более)</w:t>
            </w:r>
          </w:p>
        </w:tc>
        <w:tc>
          <w:tcPr>
            <w:tcW w:w="1614" w:type="dxa"/>
          </w:tcPr>
          <w:p w14:paraId="26DFB7E5"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рублей</w:t>
            </w:r>
          </w:p>
        </w:tc>
        <w:tc>
          <w:tcPr>
            <w:tcW w:w="1531" w:type="dxa"/>
          </w:tcPr>
          <w:p w14:paraId="6F9E9BC3"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6038BC3E" w14:textId="77777777" w:rsidTr="0031440C">
        <w:tc>
          <w:tcPr>
            <w:tcW w:w="576" w:type="dxa"/>
          </w:tcPr>
          <w:p w14:paraId="1E422636"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2.3.</w:t>
            </w:r>
          </w:p>
        </w:tc>
        <w:tc>
          <w:tcPr>
            <w:tcW w:w="5803" w:type="dxa"/>
          </w:tcPr>
          <w:p w14:paraId="6AC0ADD9"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 xml:space="preserve">За период со </w:t>
            </w:r>
            <w:proofErr w:type="gramStart"/>
            <w:r w:rsidRPr="001D3D67">
              <w:rPr>
                <w:rFonts w:ascii="Times New Roman" w:eastAsia="Times New Roman" w:hAnsi="Times New Roman" w:cs="Times New Roman"/>
                <w:sz w:val="23"/>
                <w:szCs w:val="23"/>
              </w:rPr>
              <w:t>дня  государственной</w:t>
            </w:r>
            <w:proofErr w:type="gramEnd"/>
            <w:r w:rsidRPr="001D3D67">
              <w:rPr>
                <w:rFonts w:ascii="Times New Roman" w:eastAsia="Times New Roman" w:hAnsi="Times New Roman" w:cs="Times New Roman"/>
                <w:sz w:val="23"/>
                <w:szCs w:val="23"/>
              </w:rPr>
              <w:t xml:space="preserve"> регистрации</w:t>
            </w:r>
          </w:p>
          <w:p w14:paraId="7CDA3B90" w14:textId="77777777" w:rsidR="001D3D67" w:rsidRPr="001D3D67" w:rsidRDefault="001D3D67" w:rsidP="001B1C71">
            <w:pPr>
              <w:spacing w:after="0" w:line="240" w:lineRule="auto"/>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(заполняется субъектами, осуществляющими свою деятельность менее 2 лет)</w:t>
            </w:r>
          </w:p>
        </w:tc>
        <w:tc>
          <w:tcPr>
            <w:tcW w:w="1614" w:type="dxa"/>
          </w:tcPr>
          <w:p w14:paraId="5B2C0C6E"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рублей</w:t>
            </w:r>
          </w:p>
        </w:tc>
        <w:tc>
          <w:tcPr>
            <w:tcW w:w="1531" w:type="dxa"/>
          </w:tcPr>
          <w:p w14:paraId="43E5C163"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3432EED0" w14:textId="77777777" w:rsidTr="0031440C">
        <w:tc>
          <w:tcPr>
            <w:tcW w:w="576" w:type="dxa"/>
          </w:tcPr>
          <w:p w14:paraId="7B9A8916" w14:textId="77777777" w:rsidR="001D3D67" w:rsidRPr="001D3D67" w:rsidRDefault="001D3D67" w:rsidP="001B1C71">
            <w:pPr>
              <w:spacing w:after="0" w:line="240" w:lineRule="auto"/>
              <w:jc w:val="center"/>
              <w:rPr>
                <w:rFonts w:ascii="Times New Roman" w:eastAsia="Times New Roman" w:hAnsi="Times New Roman" w:cs="Times New Roman"/>
                <w:sz w:val="23"/>
                <w:szCs w:val="23"/>
                <w:lang w:eastAsia="ru-RU"/>
              </w:rPr>
            </w:pPr>
            <w:r w:rsidRPr="001D3D67">
              <w:rPr>
                <w:rFonts w:ascii="Times New Roman" w:eastAsia="Times New Roman" w:hAnsi="Times New Roman" w:cs="Times New Roman"/>
                <w:sz w:val="23"/>
                <w:szCs w:val="23"/>
                <w:lang w:eastAsia="ru-RU"/>
              </w:rPr>
              <w:t>3.</w:t>
            </w:r>
          </w:p>
        </w:tc>
        <w:tc>
          <w:tcPr>
            <w:tcW w:w="8948" w:type="dxa"/>
            <w:gridSpan w:val="3"/>
          </w:tcPr>
          <w:p w14:paraId="728A06C7"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lang w:eastAsia="ru-RU"/>
              </w:rPr>
              <w:t>Сумма уплаченных налогов, сборов, пеней и штрафов в соответствии законодательством о налогах и сборах</w:t>
            </w:r>
          </w:p>
        </w:tc>
      </w:tr>
      <w:tr w:rsidR="001D3D67" w:rsidRPr="001D3D67" w14:paraId="029DD808" w14:textId="77777777" w:rsidTr="0031440C">
        <w:tc>
          <w:tcPr>
            <w:tcW w:w="576" w:type="dxa"/>
          </w:tcPr>
          <w:p w14:paraId="21007868"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3.1.</w:t>
            </w:r>
          </w:p>
        </w:tc>
        <w:tc>
          <w:tcPr>
            <w:tcW w:w="5803" w:type="dxa"/>
          </w:tcPr>
          <w:p w14:paraId="2A17F544"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 прошедший год</w:t>
            </w:r>
          </w:p>
        </w:tc>
        <w:tc>
          <w:tcPr>
            <w:tcW w:w="1614" w:type="dxa"/>
          </w:tcPr>
          <w:p w14:paraId="7428F01E"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тыс. рублей</w:t>
            </w:r>
          </w:p>
        </w:tc>
        <w:tc>
          <w:tcPr>
            <w:tcW w:w="1531" w:type="dxa"/>
          </w:tcPr>
          <w:p w14:paraId="61909480"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0265C764" w14:textId="77777777" w:rsidTr="0031440C">
        <w:tc>
          <w:tcPr>
            <w:tcW w:w="576" w:type="dxa"/>
          </w:tcPr>
          <w:p w14:paraId="7C756319"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3.2.</w:t>
            </w:r>
          </w:p>
        </w:tc>
        <w:tc>
          <w:tcPr>
            <w:tcW w:w="5803" w:type="dxa"/>
          </w:tcPr>
          <w:p w14:paraId="3E67BF21"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 год, предшествующий прошедшему году</w:t>
            </w:r>
          </w:p>
        </w:tc>
        <w:tc>
          <w:tcPr>
            <w:tcW w:w="1614" w:type="dxa"/>
          </w:tcPr>
          <w:p w14:paraId="2D1C27EF"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тыс. рублей</w:t>
            </w:r>
          </w:p>
        </w:tc>
        <w:tc>
          <w:tcPr>
            <w:tcW w:w="1531" w:type="dxa"/>
          </w:tcPr>
          <w:p w14:paraId="2C34D896"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762F0AE1" w14:textId="77777777" w:rsidTr="0031440C">
        <w:tc>
          <w:tcPr>
            <w:tcW w:w="576" w:type="dxa"/>
          </w:tcPr>
          <w:p w14:paraId="159EF317"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4.</w:t>
            </w:r>
          </w:p>
        </w:tc>
        <w:tc>
          <w:tcPr>
            <w:tcW w:w="8948" w:type="dxa"/>
            <w:gridSpan w:val="3"/>
          </w:tcPr>
          <w:p w14:paraId="0DE06FD6"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Оборот валовой</w:t>
            </w:r>
          </w:p>
        </w:tc>
      </w:tr>
      <w:tr w:rsidR="001D3D67" w:rsidRPr="001D3D67" w14:paraId="33B3FB81" w14:textId="77777777" w:rsidTr="0031440C">
        <w:tc>
          <w:tcPr>
            <w:tcW w:w="576" w:type="dxa"/>
          </w:tcPr>
          <w:p w14:paraId="05C1450A"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4.1.</w:t>
            </w:r>
          </w:p>
        </w:tc>
        <w:tc>
          <w:tcPr>
            <w:tcW w:w="5803" w:type="dxa"/>
          </w:tcPr>
          <w:p w14:paraId="6282484E"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 прошедший год</w:t>
            </w:r>
          </w:p>
        </w:tc>
        <w:tc>
          <w:tcPr>
            <w:tcW w:w="1614" w:type="dxa"/>
          </w:tcPr>
          <w:p w14:paraId="3B1CB09A"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тыс. рублей</w:t>
            </w:r>
          </w:p>
        </w:tc>
        <w:tc>
          <w:tcPr>
            <w:tcW w:w="1531" w:type="dxa"/>
          </w:tcPr>
          <w:p w14:paraId="56AFDCBC"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31805E95" w14:textId="77777777" w:rsidTr="0031440C">
        <w:tc>
          <w:tcPr>
            <w:tcW w:w="576" w:type="dxa"/>
          </w:tcPr>
          <w:p w14:paraId="1AC44A39"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4.2.</w:t>
            </w:r>
          </w:p>
        </w:tc>
        <w:tc>
          <w:tcPr>
            <w:tcW w:w="5803" w:type="dxa"/>
          </w:tcPr>
          <w:p w14:paraId="776035AF"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За год, предшествующий прошедшему году</w:t>
            </w:r>
          </w:p>
        </w:tc>
        <w:tc>
          <w:tcPr>
            <w:tcW w:w="1614" w:type="dxa"/>
          </w:tcPr>
          <w:p w14:paraId="40F877A1"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тыс. рублей</w:t>
            </w:r>
          </w:p>
        </w:tc>
        <w:tc>
          <w:tcPr>
            <w:tcW w:w="1531" w:type="dxa"/>
          </w:tcPr>
          <w:p w14:paraId="17123B79"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r w:rsidR="001D3D67" w:rsidRPr="001D3D67" w14:paraId="1DABA089" w14:textId="77777777" w:rsidTr="0031440C">
        <w:tc>
          <w:tcPr>
            <w:tcW w:w="576" w:type="dxa"/>
          </w:tcPr>
          <w:p w14:paraId="24B95ADD"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5.</w:t>
            </w:r>
          </w:p>
        </w:tc>
        <w:tc>
          <w:tcPr>
            <w:tcW w:w="8948" w:type="dxa"/>
            <w:gridSpan w:val="3"/>
          </w:tcPr>
          <w:p w14:paraId="75DF96DD"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 xml:space="preserve">Информация об исполнении Закона Сахалинской области от 11.03.2005 № 13-ЗО «О квотировании рабочих мест для трудоустройства инвалидов в </w:t>
            </w:r>
            <w:proofErr w:type="gramStart"/>
            <w:r w:rsidRPr="001D3D67">
              <w:rPr>
                <w:rFonts w:ascii="Times New Roman" w:eastAsia="Times New Roman" w:hAnsi="Times New Roman" w:cs="Times New Roman"/>
                <w:sz w:val="23"/>
                <w:szCs w:val="23"/>
              </w:rPr>
              <w:t>Сахалинской  области</w:t>
            </w:r>
            <w:proofErr w:type="gramEnd"/>
            <w:r w:rsidRPr="001D3D67">
              <w:rPr>
                <w:rFonts w:ascii="Times New Roman" w:eastAsia="Times New Roman" w:hAnsi="Times New Roman" w:cs="Times New Roman"/>
                <w:sz w:val="23"/>
                <w:szCs w:val="23"/>
              </w:rPr>
              <w:t>»</w:t>
            </w:r>
          </w:p>
        </w:tc>
      </w:tr>
      <w:tr w:rsidR="001D3D67" w:rsidRPr="001D3D67" w14:paraId="42509532" w14:textId="77777777" w:rsidTr="0031440C">
        <w:tc>
          <w:tcPr>
            <w:tcW w:w="576" w:type="dxa"/>
          </w:tcPr>
          <w:p w14:paraId="5C3A722C"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5.1.</w:t>
            </w:r>
          </w:p>
        </w:tc>
        <w:tc>
          <w:tcPr>
            <w:tcW w:w="5803" w:type="dxa"/>
          </w:tcPr>
          <w:p w14:paraId="493AE9FC"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Количество трудоустроенных инвалидов</w:t>
            </w:r>
          </w:p>
        </w:tc>
        <w:tc>
          <w:tcPr>
            <w:tcW w:w="1614" w:type="dxa"/>
          </w:tcPr>
          <w:p w14:paraId="742F46E1" w14:textId="77777777" w:rsidR="001D3D67" w:rsidRPr="001D3D67" w:rsidRDefault="001D3D67" w:rsidP="001B1C71">
            <w:pPr>
              <w:spacing w:after="0" w:line="240" w:lineRule="auto"/>
              <w:jc w:val="center"/>
              <w:rPr>
                <w:rFonts w:ascii="Times New Roman" w:eastAsia="Times New Roman" w:hAnsi="Times New Roman" w:cs="Times New Roman"/>
                <w:sz w:val="23"/>
                <w:szCs w:val="23"/>
              </w:rPr>
            </w:pPr>
            <w:r w:rsidRPr="001D3D67">
              <w:rPr>
                <w:rFonts w:ascii="Times New Roman" w:eastAsia="Times New Roman" w:hAnsi="Times New Roman" w:cs="Times New Roman"/>
                <w:sz w:val="23"/>
                <w:szCs w:val="23"/>
              </w:rPr>
              <w:t>человек</w:t>
            </w:r>
          </w:p>
        </w:tc>
        <w:tc>
          <w:tcPr>
            <w:tcW w:w="1531" w:type="dxa"/>
          </w:tcPr>
          <w:p w14:paraId="54BF19E0" w14:textId="77777777" w:rsidR="001D3D67" w:rsidRPr="001D3D67" w:rsidRDefault="001D3D67" w:rsidP="001B1C71">
            <w:pPr>
              <w:spacing w:after="0" w:line="240" w:lineRule="auto"/>
              <w:jc w:val="both"/>
              <w:rPr>
                <w:rFonts w:ascii="Times New Roman" w:eastAsia="Times New Roman" w:hAnsi="Times New Roman" w:cs="Times New Roman"/>
                <w:sz w:val="23"/>
                <w:szCs w:val="23"/>
              </w:rPr>
            </w:pPr>
          </w:p>
        </w:tc>
      </w:tr>
    </w:tbl>
    <w:p w14:paraId="28786B71" w14:textId="77777777" w:rsidR="001D3D67" w:rsidRPr="001D3D67" w:rsidRDefault="001D3D67" w:rsidP="001B1C71">
      <w:pPr>
        <w:spacing w:after="0" w:line="240" w:lineRule="auto"/>
        <w:ind w:firstLine="708"/>
        <w:jc w:val="both"/>
        <w:rPr>
          <w:rFonts w:ascii="Times New Roman" w:eastAsia="Times New Roman" w:hAnsi="Times New Roman" w:cs="Times New Roman"/>
          <w:b/>
          <w:sz w:val="24"/>
          <w:szCs w:val="24"/>
          <w:lang w:eastAsia="ru-RU"/>
        </w:rPr>
      </w:pPr>
      <w:r w:rsidRPr="001D3D67">
        <w:rPr>
          <w:rFonts w:ascii="Times New Roman" w:eastAsia="Times New Roman" w:hAnsi="Times New Roman" w:cs="Times New Roman"/>
          <w:b/>
          <w:sz w:val="24"/>
          <w:szCs w:val="24"/>
          <w:lang w:eastAsia="ru-RU"/>
        </w:rPr>
        <w:t xml:space="preserve">3. Субъект при получении субсидии </w:t>
      </w:r>
      <w:r w:rsidRPr="001D3D67">
        <w:rPr>
          <w:rFonts w:ascii="Times New Roman" w:eastAsia="Times New Roman" w:hAnsi="Times New Roman" w:cs="Times New Roman"/>
          <w:sz w:val="24"/>
          <w:szCs w:val="24"/>
        </w:rPr>
        <w:t xml:space="preserve">(нужное отметить </w:t>
      </w:r>
      <w:r w:rsidRPr="001D3D67">
        <w:rPr>
          <w:rFonts w:ascii="Times New Roman" w:eastAsia="Times New Roman" w:hAnsi="Times New Roman" w:cs="Times New Roman"/>
          <w:sz w:val="24"/>
          <w:szCs w:val="24"/>
          <w:lang w:val="en-US"/>
        </w:rPr>
        <w:t>V</w:t>
      </w:r>
      <w:r w:rsidRPr="001D3D67">
        <w:rPr>
          <w:rFonts w:ascii="Times New Roman" w:eastAsia="Times New Roman" w:hAnsi="Times New Roman" w:cs="Times New Roman"/>
          <w:sz w:val="24"/>
          <w:szCs w:val="24"/>
        </w:rPr>
        <w:t>):</w:t>
      </w:r>
    </w:p>
    <w:p w14:paraId="2EBEA472" w14:textId="77777777" w:rsidR="001D3D67" w:rsidRPr="001D3D67" w:rsidRDefault="001D3D67" w:rsidP="001B1C71">
      <w:pPr>
        <w:spacing w:after="0" w:line="240" w:lineRule="auto"/>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согласен </w:t>
      </w:r>
      <w:r w:rsidRPr="001D3D67">
        <w:rPr>
          <w:rFonts w:ascii="Times New Roman" w:eastAsia="Times New Roman" w:hAnsi="Times New Roman" w:cs="Times New Roman"/>
          <w:sz w:val="24"/>
          <w:szCs w:val="24"/>
          <w:lang w:eastAsia="ru-RU"/>
        </w:rPr>
        <w:t>дополнительно принять на себя обязательства, указанные в пункте 4 настоящей заявки, которые будут использованы при оценке конкурсных заявок</w:t>
      </w:r>
      <w:r w:rsidRPr="001D3D67">
        <w:rPr>
          <w:rFonts w:ascii="Times New Roman" w:eastAsia="Times New Roman" w:hAnsi="Times New Roman" w:cs="Times New Roman"/>
          <w:sz w:val="24"/>
          <w:szCs w:val="24"/>
        </w:rPr>
        <w:t>;</w:t>
      </w:r>
    </w:p>
    <w:p w14:paraId="62B76D72" w14:textId="77777777" w:rsidR="001D3D67" w:rsidRPr="001D3D67" w:rsidRDefault="001D3D67" w:rsidP="001B1C71">
      <w:pPr>
        <w:spacing w:after="0" w:line="240" w:lineRule="auto"/>
        <w:jc w:val="both"/>
        <w:rPr>
          <w:rFonts w:ascii="Times New Roman" w:eastAsia="Times New Roman" w:hAnsi="Times New Roman" w:cs="Times New Roman"/>
          <w:sz w:val="24"/>
          <w:szCs w:val="24"/>
        </w:rPr>
      </w:pPr>
      <w:r w:rsidRPr="001D3D67">
        <w:rPr>
          <w:rFonts w:ascii="Times New Roman" w:eastAsia="Times New Roman" w:hAnsi="Times New Roman" w:cs="Times New Roman"/>
          <w:b/>
          <w:sz w:val="24"/>
          <w:szCs w:val="24"/>
        </w:rPr>
        <w:t>□</w:t>
      </w:r>
      <w:r w:rsidRPr="001D3D67">
        <w:rPr>
          <w:rFonts w:ascii="Times New Roman" w:eastAsia="Times New Roman" w:hAnsi="Times New Roman" w:cs="Times New Roman"/>
          <w:sz w:val="24"/>
          <w:szCs w:val="24"/>
        </w:rPr>
        <w:t xml:space="preserve"> – не согласен </w:t>
      </w:r>
      <w:r w:rsidRPr="001D3D67">
        <w:rPr>
          <w:rFonts w:ascii="Times New Roman" w:eastAsia="Times New Roman" w:hAnsi="Times New Roman" w:cs="Times New Roman"/>
          <w:sz w:val="24"/>
          <w:szCs w:val="24"/>
          <w:lang w:eastAsia="ru-RU"/>
        </w:rPr>
        <w:t>принять на себя обязательства, указанные в пункте 4 настоящей заявки.</w:t>
      </w:r>
    </w:p>
    <w:p w14:paraId="31EEABEC"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b/>
          <w:sz w:val="24"/>
          <w:szCs w:val="24"/>
          <w:lang w:eastAsia="ru-RU"/>
        </w:rPr>
        <w:t>4. Обязательства, принимаемые субъектом при получении субсидии</w:t>
      </w:r>
      <w:r w:rsidRPr="001D3D67">
        <w:rPr>
          <w:rFonts w:ascii="Times New Roman" w:eastAsia="Times New Roman" w:hAnsi="Times New Roman" w:cs="Times New Roman"/>
          <w:sz w:val="24"/>
          <w:szCs w:val="24"/>
          <w:lang w:eastAsia="ru-RU"/>
        </w:rPr>
        <w:t xml:space="preserve"> (заполняется только в случае согласия принять указанные обязательства):</w:t>
      </w:r>
    </w:p>
    <w:p w14:paraId="2C4639BA"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сохранить численность работающих по итогам отчетного года ____человек (указывается среднесписочная численность работающих на 01 января года подачи заявки);</w:t>
      </w:r>
    </w:p>
    <w:p w14:paraId="1D2168DE"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увеличить среднесписочную численность работающих по итогам отчетного года на ____человек (указывается количество человек, на которое увеличится среднесписочная численность работающих);</w:t>
      </w:r>
    </w:p>
    <w:p w14:paraId="25C0CD63"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рост размера средней заработной платы в расчете на одного работника в отчетном году____ процентов (указывается рост средней заработной платы в расчете на одного работника в отчетном году по сравнению с годом, </w:t>
      </w:r>
      <w:proofErr w:type="gramStart"/>
      <w:r w:rsidRPr="001D3D67">
        <w:rPr>
          <w:rFonts w:ascii="Times New Roman" w:eastAsia="Times New Roman" w:hAnsi="Times New Roman" w:cs="Times New Roman"/>
          <w:sz w:val="24"/>
          <w:szCs w:val="24"/>
          <w:lang w:eastAsia="ru-RU"/>
        </w:rPr>
        <w:t>предшествующим  отчетному</w:t>
      </w:r>
      <w:proofErr w:type="gramEnd"/>
      <w:r w:rsidRPr="001D3D67">
        <w:rPr>
          <w:rFonts w:ascii="Times New Roman" w:eastAsia="Times New Roman" w:hAnsi="Times New Roman" w:cs="Times New Roman"/>
          <w:sz w:val="24"/>
          <w:szCs w:val="24"/>
          <w:lang w:eastAsia="ru-RU"/>
        </w:rPr>
        <w:t>);</w:t>
      </w:r>
    </w:p>
    <w:p w14:paraId="70942667" w14:textId="77777777" w:rsidR="001D3D67" w:rsidRPr="001D3D67" w:rsidRDefault="001D3D67" w:rsidP="001B1C71">
      <w:pPr>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осуществлять предпринимательскую деятельность не менее двух лет со дня заключения соглашения о предоставлении Субсидии;</w:t>
      </w:r>
    </w:p>
    <w:p w14:paraId="7E923CA5" w14:textId="77777777" w:rsidR="001D3D67" w:rsidRPr="001D3D67" w:rsidRDefault="001D3D67" w:rsidP="001B1C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в отчетном году выплачивать своим работникам заработную плату в размере не ниже минимального размера оплаты труда;</w:t>
      </w:r>
    </w:p>
    <w:p w14:paraId="4B2D7044" w14:textId="77777777" w:rsidR="001D3D67" w:rsidRPr="001D3D67" w:rsidRDefault="001D3D67" w:rsidP="001B1C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в течение двух лет начиная с года, следующего за отчетным годом, предоставлять отчетность, предусмотренную разделом </w:t>
      </w:r>
      <w:r w:rsidRPr="001D3D67">
        <w:rPr>
          <w:rFonts w:ascii="Times New Roman" w:eastAsia="Times New Roman" w:hAnsi="Times New Roman" w:cs="Times New Roman"/>
          <w:sz w:val="24"/>
          <w:szCs w:val="24"/>
          <w:lang w:val="en-US" w:eastAsia="ru-RU"/>
        </w:rPr>
        <w:t>III</w:t>
      </w:r>
      <w:r w:rsidRPr="001D3D67">
        <w:rPr>
          <w:rFonts w:ascii="Times New Roman" w:eastAsia="Times New Roman" w:hAnsi="Times New Roman" w:cs="Times New Roman"/>
          <w:sz w:val="24"/>
          <w:szCs w:val="24"/>
          <w:lang w:eastAsia="ru-RU"/>
        </w:rPr>
        <w:t xml:space="preserve"> настоящего Порядка;</w:t>
      </w:r>
    </w:p>
    <w:p w14:paraId="2938B0F4" w14:textId="77777777" w:rsidR="001D3D67" w:rsidRPr="001D3D67" w:rsidRDefault="001D3D67" w:rsidP="001B1C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в течение двух лет обеспечить сохранность оборудования, на приобретение которых субъекту были частично возмещены расходы в рамках настоящего Порядка;</w:t>
      </w:r>
    </w:p>
    <w:p w14:paraId="7EE948B8" w14:textId="77777777" w:rsidR="001D3D67" w:rsidRPr="001D3D67" w:rsidRDefault="001D3D67" w:rsidP="001B1C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при принятии на себя обязательств увеличить среднесписочную численность работающих и (или) увеличить размер средней начисленной заработной платы в расчете на одного работника - исполнить такие обязательства;</w:t>
      </w:r>
    </w:p>
    <w:p w14:paraId="5697B101" w14:textId="77777777" w:rsidR="001D3D67" w:rsidRDefault="001D3D67" w:rsidP="001B1C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w:t>
      </w:r>
    </w:p>
    <w:p w14:paraId="146E5E70" w14:textId="29CD1ABF" w:rsidR="001D3D67" w:rsidRDefault="001D3D67" w:rsidP="001B1C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87CFE1" w14:textId="77777777" w:rsidR="002C2C4F" w:rsidRPr="001D3D67" w:rsidRDefault="002C2C4F" w:rsidP="001B1C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29B7D1" w14:textId="77777777" w:rsidR="001D3D67" w:rsidRPr="001D3D67" w:rsidRDefault="001D3D67" w:rsidP="001B1C71">
      <w:pPr>
        <w:spacing w:after="0" w:line="240" w:lineRule="auto"/>
        <w:ind w:firstLine="708"/>
        <w:rPr>
          <w:rFonts w:ascii="Times New Roman" w:eastAsia="Times New Roman" w:hAnsi="Times New Roman" w:cs="Times New Roman"/>
          <w:sz w:val="24"/>
          <w:szCs w:val="24"/>
          <w:lang w:eastAsia="ru-RU"/>
        </w:rPr>
      </w:pPr>
      <w:r w:rsidRPr="001D3D67">
        <w:rPr>
          <w:rFonts w:ascii="Times New Roman" w:eastAsia="Times New Roman" w:hAnsi="Times New Roman" w:cs="Times New Roman"/>
          <w:b/>
          <w:sz w:val="24"/>
          <w:szCs w:val="24"/>
          <w:lang w:eastAsia="ru-RU"/>
        </w:rPr>
        <w:t>5. Подтверждения, предоставленные субъектом.</w:t>
      </w:r>
      <w:r w:rsidRPr="001D3D67">
        <w:rPr>
          <w:rFonts w:ascii="Times New Roman" w:eastAsia="Times New Roman" w:hAnsi="Times New Roman" w:cs="Times New Roman"/>
          <w:sz w:val="24"/>
          <w:szCs w:val="24"/>
          <w:lang w:eastAsia="ru-RU"/>
        </w:rPr>
        <w:t xml:space="preserve"> </w:t>
      </w:r>
    </w:p>
    <w:p w14:paraId="007DB18F"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Настоящим подтверждаем следующие сведения в отношении Заявителя по состоянию на дату подачи документов:</w:t>
      </w:r>
    </w:p>
    <w:p w14:paraId="71116C40" w14:textId="10CED2E8" w:rsid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состоит на учете в налоговом органе на территории </w:t>
      </w:r>
      <w:bookmarkStart w:id="25" w:name="_Hlk190092160"/>
      <w:r>
        <w:rPr>
          <w:rFonts w:ascii="Times New Roman" w:eastAsia="Times New Roman" w:hAnsi="Times New Roman" w:cs="Times New Roman"/>
          <w:sz w:val="24"/>
          <w:szCs w:val="24"/>
          <w:lang w:eastAsia="ru-RU"/>
        </w:rPr>
        <w:t>Южно-Курильск</w:t>
      </w:r>
      <w:r w:rsidR="00883FA0">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w:t>
      </w:r>
      <w:r w:rsidR="00883FA0">
        <w:rPr>
          <w:rFonts w:ascii="Times New Roman" w:eastAsia="Times New Roman" w:hAnsi="Times New Roman" w:cs="Times New Roman"/>
          <w:sz w:val="24"/>
          <w:szCs w:val="24"/>
          <w:lang w:eastAsia="ru-RU"/>
        </w:rPr>
        <w:t>муниципального</w:t>
      </w:r>
      <w:r>
        <w:rPr>
          <w:rFonts w:ascii="Times New Roman" w:eastAsia="Times New Roman" w:hAnsi="Times New Roman" w:cs="Times New Roman"/>
          <w:sz w:val="24"/>
          <w:szCs w:val="24"/>
          <w:lang w:eastAsia="ru-RU"/>
        </w:rPr>
        <w:t xml:space="preserve"> округ</w:t>
      </w:r>
      <w:r w:rsidR="00883FA0">
        <w:rPr>
          <w:rFonts w:ascii="Times New Roman" w:eastAsia="Times New Roman" w:hAnsi="Times New Roman" w:cs="Times New Roman"/>
          <w:sz w:val="24"/>
          <w:szCs w:val="24"/>
          <w:lang w:eastAsia="ru-RU"/>
        </w:rPr>
        <w:t>а</w:t>
      </w:r>
      <w:bookmarkEnd w:id="25"/>
      <w:r w:rsidR="00827772">
        <w:rPr>
          <w:rFonts w:ascii="Times New Roman" w:eastAsia="Times New Roman" w:hAnsi="Times New Roman" w:cs="Times New Roman"/>
          <w:sz w:val="24"/>
          <w:szCs w:val="24"/>
          <w:lang w:eastAsia="ru-RU"/>
        </w:rPr>
        <w:t xml:space="preserve"> </w:t>
      </w:r>
      <w:bookmarkStart w:id="26" w:name="_Hlk190792371"/>
      <w:r w:rsidR="00827772">
        <w:rPr>
          <w:rFonts w:ascii="Times New Roman" w:eastAsia="Times New Roman" w:hAnsi="Times New Roman" w:cs="Times New Roman"/>
          <w:sz w:val="24"/>
          <w:szCs w:val="24"/>
          <w:lang w:eastAsia="ru-RU"/>
        </w:rPr>
        <w:t>Сахалинской области</w:t>
      </w:r>
      <w:bookmarkEnd w:id="26"/>
      <w:r w:rsidRPr="001D3D67">
        <w:rPr>
          <w:rFonts w:ascii="Times New Roman" w:eastAsia="Times New Roman" w:hAnsi="Times New Roman" w:cs="Times New Roman"/>
          <w:sz w:val="24"/>
          <w:szCs w:val="24"/>
          <w:lang w:eastAsia="ru-RU"/>
        </w:rPr>
        <w:t>;</w:t>
      </w:r>
    </w:p>
    <w:p w14:paraId="4472C105"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w:t>
      </w:r>
      <w:r w:rsidRPr="001D3D67">
        <w:rPr>
          <w:rFonts w:ascii="Times New Roman" w:eastAsia="Times New Roman" w:hAnsi="Times New Roman" w:cs="Times New Roman"/>
          <w:sz w:val="24"/>
          <w:szCs w:val="24"/>
        </w:rPr>
        <w:t>отсутствует просроченная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1D3D67">
        <w:rPr>
          <w:rFonts w:ascii="Times New Roman" w:eastAsia="Times New Roman" w:hAnsi="Times New Roman" w:cs="Times New Roman"/>
          <w:sz w:val="24"/>
          <w:szCs w:val="24"/>
          <w:lang w:eastAsia="ru-RU"/>
        </w:rPr>
        <w:t>;</w:t>
      </w:r>
    </w:p>
    <w:p w14:paraId="0163C63F" w14:textId="759F8994"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отсутствует просроченная задолженность по возврату в бюджет </w:t>
      </w:r>
      <w:r w:rsidR="00883FA0" w:rsidRPr="00883FA0">
        <w:rPr>
          <w:rFonts w:ascii="Times New Roman" w:eastAsia="Times New Roman" w:hAnsi="Times New Roman" w:cs="Times New Roman"/>
          <w:sz w:val="24"/>
          <w:szCs w:val="24"/>
          <w:lang w:eastAsia="ru-RU"/>
        </w:rPr>
        <w:t>Южно-Курильского муниципального округа</w:t>
      </w:r>
      <w:r w:rsidR="00827772">
        <w:rPr>
          <w:rFonts w:ascii="Times New Roman" w:eastAsia="Times New Roman" w:hAnsi="Times New Roman" w:cs="Times New Roman"/>
          <w:sz w:val="24"/>
          <w:szCs w:val="24"/>
          <w:lang w:eastAsia="ru-RU"/>
        </w:rPr>
        <w:t xml:space="preserve"> Сахалинской области</w:t>
      </w:r>
      <w:r w:rsidRPr="001D3D67">
        <w:rPr>
          <w:rFonts w:ascii="Times New Roman" w:eastAsia="Times New Roman" w:hAnsi="Times New Roman" w:cs="Times New Roman"/>
          <w:sz w:val="24"/>
          <w:szCs w:val="24"/>
          <w:lang w:eastAsia="ru-RU"/>
        </w:rPr>
        <w:t xml:space="preserve">, бюджетных инвестиций, предоставленных в том числе в соответствии с иными правовыми актами, и иная просроченная задолженность перед бюджетом </w:t>
      </w:r>
      <w:r w:rsidR="00883FA0" w:rsidRPr="00883FA0">
        <w:rPr>
          <w:rFonts w:ascii="Times New Roman" w:eastAsia="Times New Roman" w:hAnsi="Times New Roman" w:cs="Times New Roman"/>
          <w:sz w:val="24"/>
          <w:szCs w:val="24"/>
          <w:lang w:eastAsia="ru-RU"/>
        </w:rPr>
        <w:t>Южно-Курильского муниципального округа</w:t>
      </w:r>
      <w:r w:rsidR="00EB7453" w:rsidRPr="00EB7453">
        <w:t xml:space="preserve"> </w:t>
      </w:r>
      <w:r w:rsidR="00EB7453" w:rsidRPr="00EB7453">
        <w:rPr>
          <w:rFonts w:ascii="Times New Roman" w:eastAsia="Times New Roman" w:hAnsi="Times New Roman" w:cs="Times New Roman"/>
          <w:sz w:val="24"/>
          <w:szCs w:val="24"/>
          <w:lang w:eastAsia="ru-RU"/>
        </w:rPr>
        <w:t>Сахалинской области</w:t>
      </w:r>
      <w:r w:rsidRPr="001D3D67">
        <w:rPr>
          <w:rFonts w:ascii="Times New Roman" w:eastAsia="Times New Roman" w:hAnsi="Times New Roman" w:cs="Times New Roman"/>
          <w:sz w:val="24"/>
          <w:szCs w:val="24"/>
          <w:lang w:eastAsia="ru-RU"/>
        </w:rPr>
        <w:t>;</w:t>
      </w:r>
    </w:p>
    <w:p w14:paraId="6BB901CD"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3387080A"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1" w:history="1">
        <w:r w:rsidRPr="003F0184">
          <w:rPr>
            <w:rFonts w:ascii="Times New Roman" w:eastAsia="Times New Roman" w:hAnsi="Times New Roman" w:cs="Times New Roman"/>
            <w:color w:val="000000"/>
            <w:sz w:val="24"/>
            <w:szCs w:val="24"/>
            <w:lang w:eastAsia="ru-RU"/>
          </w:rPr>
          <w:t>перечень</w:t>
        </w:r>
      </w:hyperlink>
      <w:r w:rsidRPr="001D3D6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5E4C42AB"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EA68E90"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отсутствует неисполненная задолженность по арендным платежам в местный бюджет;</w:t>
      </w:r>
    </w:p>
    <w:p w14:paraId="46B7E821"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обеспечивает выплату заработной платы не ниже размера минимальной оплаты труда, установленного в Сахалинской области (для Заявителей, имеющих наемных работников);</w:t>
      </w:r>
    </w:p>
    <w:p w14:paraId="18510E36"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789AE762"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hyperlink r:id="rId72" w:history="1">
        <w:r w:rsidRPr="003F0184">
          <w:rPr>
            <w:rFonts w:ascii="Times New Roman" w:eastAsia="Times New Roman" w:hAnsi="Times New Roman" w:cs="Times New Roman"/>
            <w:color w:val="000000"/>
            <w:sz w:val="24"/>
            <w:szCs w:val="24"/>
            <w:lang w:eastAsia="ru-RU"/>
          </w:rPr>
          <w:t>пункте</w:t>
        </w:r>
      </w:hyperlink>
      <w:r w:rsidRPr="001D3D67">
        <w:rPr>
          <w:rFonts w:ascii="Times New Roman" w:eastAsia="Times New Roman" w:hAnsi="Times New Roman" w:cs="Times New Roman"/>
          <w:sz w:val="24"/>
          <w:szCs w:val="24"/>
          <w:lang w:eastAsia="ru-RU"/>
        </w:rPr>
        <w:t xml:space="preserve"> 1.3. Порядка. Не был признан допустившим нарушение порядка и условий оказания поддержки, в том числе не обеспечившим целевого использования средств поддержки, либо с момента признания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69AB9C86"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не является кредитными организациями, страховыми организациями (за исключением потребительских кооперативов), инвестиционными фондами, </w:t>
      </w:r>
      <w:r w:rsidRPr="001D3D67">
        <w:rPr>
          <w:rFonts w:ascii="Times New Roman" w:eastAsia="Times New Roman" w:hAnsi="Times New Roman" w:cs="Times New Roman"/>
          <w:sz w:val="24"/>
          <w:szCs w:val="24"/>
          <w:lang w:eastAsia="ru-RU"/>
        </w:rPr>
        <w:lastRenderedPageBreak/>
        <w:t>негосударственными пенсионными фондами, профессиональными участниками рынка ценных бумаг, ломбардами;</w:t>
      </w:r>
    </w:p>
    <w:p w14:paraId="77A0BFAE"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является участником соглашений о разделе продукции;</w:t>
      </w:r>
    </w:p>
    <w:p w14:paraId="6CE671D7"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осуществляет предпринимательскую деятельность в сфере игорного бизнеса;</w:t>
      </w:r>
    </w:p>
    <w:p w14:paraId="5FAA3A37"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0884C97"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7EEF2F5" w14:textId="77777777" w:rsidR="001D3D67" w:rsidRPr="001D3D67" w:rsidRDefault="001D3D67" w:rsidP="001B1C71">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не нарушает трудовое и миграционное законодательство;</w:t>
      </w:r>
    </w:p>
    <w:p w14:paraId="23E97ACA" w14:textId="413EB0F2" w:rsidR="001D3D67" w:rsidRPr="002C2C4F" w:rsidRDefault="001D3D67" w:rsidP="002C2C4F">
      <w:pPr>
        <w:spacing w:after="0" w:line="240" w:lineRule="auto"/>
        <w:ind w:firstLine="708"/>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гарантирует полноту и достоверность представленных документов, информации и сведений.</w:t>
      </w:r>
    </w:p>
    <w:p w14:paraId="4F184C5B" w14:textId="77777777" w:rsidR="001D3D67" w:rsidRPr="001D3D67" w:rsidRDefault="001D3D67" w:rsidP="001B1C71">
      <w:pPr>
        <w:autoSpaceDE w:val="0"/>
        <w:autoSpaceDN w:val="0"/>
        <w:adjustRightInd w:val="0"/>
        <w:spacing w:after="0" w:line="240" w:lineRule="auto"/>
        <w:ind w:firstLine="708"/>
        <w:jc w:val="both"/>
        <w:rPr>
          <w:rFonts w:ascii="Times New Roman" w:eastAsia="Times New Roman" w:hAnsi="Times New Roman" w:cs="Times New Roman"/>
          <w:b/>
          <w:sz w:val="24"/>
          <w:szCs w:val="23"/>
          <w:lang w:eastAsia="ru-RU"/>
        </w:rPr>
      </w:pPr>
      <w:r w:rsidRPr="001D3D67">
        <w:rPr>
          <w:rFonts w:ascii="Times New Roman" w:eastAsia="Times New Roman" w:hAnsi="Times New Roman" w:cs="Times New Roman"/>
          <w:b/>
          <w:sz w:val="24"/>
          <w:szCs w:val="23"/>
          <w:lang w:eastAsia="ru-RU"/>
        </w:rPr>
        <w:t>6. Согласи</w:t>
      </w:r>
      <w:r w:rsidR="00013875">
        <w:rPr>
          <w:rFonts w:ascii="Times New Roman" w:eastAsia="Times New Roman" w:hAnsi="Times New Roman" w:cs="Times New Roman"/>
          <w:b/>
          <w:sz w:val="24"/>
          <w:szCs w:val="23"/>
          <w:lang w:eastAsia="ru-RU"/>
        </w:rPr>
        <w:t>е</w:t>
      </w:r>
      <w:r w:rsidRPr="001D3D67">
        <w:rPr>
          <w:rFonts w:ascii="Times New Roman" w:eastAsia="Times New Roman" w:hAnsi="Times New Roman" w:cs="Times New Roman"/>
          <w:b/>
          <w:sz w:val="24"/>
          <w:szCs w:val="23"/>
          <w:lang w:eastAsia="ru-RU"/>
        </w:rPr>
        <w:t xml:space="preserve"> субъекта. </w:t>
      </w:r>
    </w:p>
    <w:p w14:paraId="72362901" w14:textId="77777777"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Подписывая данную заявку на участие </w:t>
      </w:r>
      <w:proofErr w:type="gramStart"/>
      <w:r w:rsidRPr="001D3D67">
        <w:rPr>
          <w:rFonts w:ascii="Times New Roman" w:eastAsia="Times New Roman" w:hAnsi="Times New Roman" w:cs="Times New Roman"/>
          <w:sz w:val="24"/>
          <w:szCs w:val="24"/>
          <w:lang w:eastAsia="ru-RU"/>
        </w:rPr>
        <w:t>в конкурсном отборе</w:t>
      </w:r>
      <w:proofErr w:type="gramEnd"/>
      <w:r w:rsidRPr="001D3D67">
        <w:rPr>
          <w:rFonts w:ascii="Times New Roman" w:eastAsia="Times New Roman" w:hAnsi="Times New Roman" w:cs="Times New Roman"/>
          <w:sz w:val="24"/>
          <w:szCs w:val="24"/>
          <w:lang w:eastAsia="ru-RU"/>
        </w:rPr>
        <w:t xml:space="preserve"> даю согласие:</w:t>
      </w:r>
    </w:p>
    <w:p w14:paraId="22D0056C" w14:textId="05B4568E" w:rsidR="001D3D67" w:rsidRPr="001D3D67" w:rsidRDefault="001D3D67" w:rsidP="001B1C7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 xml:space="preserve">- </w:t>
      </w:r>
      <w:r w:rsidR="00883FA0">
        <w:rPr>
          <w:rFonts w:ascii="Times New Roman" w:eastAsia="Times New Roman" w:hAnsi="Times New Roman" w:cs="Times New Roman"/>
          <w:sz w:val="24"/>
          <w:szCs w:val="24"/>
          <w:lang w:eastAsia="ru-RU"/>
        </w:rPr>
        <w:t>администрации Южно-Курильского муниципального округа</w:t>
      </w:r>
      <w:r w:rsidR="00EB7453">
        <w:rPr>
          <w:rFonts w:ascii="Times New Roman" w:eastAsia="Times New Roman" w:hAnsi="Times New Roman" w:cs="Times New Roman"/>
          <w:sz w:val="24"/>
          <w:szCs w:val="24"/>
          <w:lang w:eastAsia="ru-RU"/>
        </w:rPr>
        <w:t xml:space="preserve"> </w:t>
      </w:r>
      <w:bookmarkStart w:id="27" w:name="_Hlk190792529"/>
      <w:r w:rsidR="00EB7453">
        <w:rPr>
          <w:rFonts w:ascii="Times New Roman" w:eastAsia="Times New Roman" w:hAnsi="Times New Roman" w:cs="Times New Roman"/>
          <w:sz w:val="24"/>
          <w:szCs w:val="24"/>
          <w:lang w:eastAsia="ru-RU"/>
        </w:rPr>
        <w:t>Сахалинской области</w:t>
      </w:r>
      <w:r w:rsidR="00883FA0" w:rsidRPr="001D3D67">
        <w:rPr>
          <w:rFonts w:ascii="Times New Roman" w:eastAsia="Times New Roman" w:hAnsi="Times New Roman" w:cs="Times New Roman"/>
          <w:sz w:val="24"/>
          <w:szCs w:val="24"/>
          <w:lang w:eastAsia="ru-RU"/>
        </w:rPr>
        <w:t xml:space="preserve"> </w:t>
      </w:r>
      <w:bookmarkEnd w:id="27"/>
      <w:r w:rsidRPr="001D3D67">
        <w:rPr>
          <w:rFonts w:ascii="Times New Roman" w:eastAsia="Times New Roman" w:hAnsi="Times New Roman" w:cs="Times New Roman"/>
          <w:sz w:val="24"/>
          <w:szCs w:val="24"/>
          <w:lang w:eastAsia="ru-RU"/>
        </w:rPr>
        <w:t>на обработку, распространение и использование персональных данных, а также иных сведений, которые необходимы для предоставления субсидии, в том числе на получение из соответствующих органов необходимых документов и информации;</w:t>
      </w:r>
    </w:p>
    <w:p w14:paraId="216CD608" w14:textId="53E3826B" w:rsidR="001D3D67" w:rsidRPr="001D3D67" w:rsidRDefault="00883FA0" w:rsidP="001B1C7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83FA0">
        <w:rPr>
          <w:rFonts w:ascii="Times New Roman" w:eastAsia="Times New Roman" w:hAnsi="Times New Roman" w:cs="Times New Roman"/>
          <w:sz w:val="24"/>
          <w:szCs w:val="24"/>
          <w:lang w:eastAsia="ru-RU"/>
        </w:rPr>
        <w:t xml:space="preserve"> </w:t>
      </w:r>
      <w:bookmarkStart w:id="28" w:name="_Hlk190340517"/>
      <w:r w:rsidRPr="00883FA0">
        <w:rPr>
          <w:rFonts w:ascii="Times New Roman" w:eastAsia="Times New Roman" w:hAnsi="Times New Roman" w:cs="Times New Roman"/>
          <w:sz w:val="24"/>
          <w:szCs w:val="24"/>
          <w:lang w:eastAsia="ru-RU"/>
        </w:rPr>
        <w:t xml:space="preserve">на публикацию (размещение) в сети </w:t>
      </w:r>
      <w:r w:rsidR="00EB7453">
        <w:rPr>
          <w:rFonts w:ascii="Times New Roman" w:eastAsia="Times New Roman" w:hAnsi="Times New Roman" w:cs="Times New Roman"/>
          <w:sz w:val="24"/>
          <w:szCs w:val="24"/>
          <w:lang w:eastAsia="ru-RU"/>
        </w:rPr>
        <w:t>«</w:t>
      </w:r>
      <w:r w:rsidRPr="00883FA0">
        <w:rPr>
          <w:rFonts w:ascii="Times New Roman" w:eastAsia="Times New Roman" w:hAnsi="Times New Roman" w:cs="Times New Roman"/>
          <w:sz w:val="24"/>
          <w:szCs w:val="24"/>
          <w:lang w:eastAsia="ru-RU"/>
        </w:rPr>
        <w:t>Интернет</w:t>
      </w:r>
      <w:r w:rsidR="00EB7453">
        <w:rPr>
          <w:rFonts w:ascii="Times New Roman" w:eastAsia="Times New Roman" w:hAnsi="Times New Roman" w:cs="Times New Roman"/>
          <w:sz w:val="24"/>
          <w:szCs w:val="24"/>
          <w:lang w:eastAsia="ru-RU"/>
        </w:rPr>
        <w:t>»</w:t>
      </w:r>
      <w:r w:rsidRPr="00883FA0">
        <w:rPr>
          <w:rFonts w:ascii="Times New Roman" w:eastAsia="Times New Roman" w:hAnsi="Times New Roman" w:cs="Times New Roman"/>
          <w:sz w:val="24"/>
          <w:szCs w:val="24"/>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w:t>
      </w:r>
      <w:r w:rsidR="00EB7453">
        <w:rPr>
          <w:rFonts w:ascii="Times New Roman" w:eastAsia="Times New Roman" w:hAnsi="Times New Roman" w:cs="Times New Roman"/>
          <w:sz w:val="24"/>
          <w:szCs w:val="24"/>
          <w:lang w:eastAsia="ru-RU"/>
        </w:rPr>
        <w:t>«</w:t>
      </w:r>
      <w:r w:rsidRPr="00883FA0">
        <w:rPr>
          <w:rFonts w:ascii="Times New Roman" w:eastAsia="Times New Roman" w:hAnsi="Times New Roman" w:cs="Times New Roman"/>
          <w:sz w:val="24"/>
          <w:szCs w:val="24"/>
          <w:lang w:eastAsia="ru-RU"/>
        </w:rPr>
        <w:t>Электронный бюджет</w:t>
      </w:r>
      <w:r w:rsidR="00EB7453">
        <w:rPr>
          <w:rFonts w:ascii="Times New Roman" w:eastAsia="Times New Roman" w:hAnsi="Times New Roman" w:cs="Times New Roman"/>
          <w:sz w:val="24"/>
          <w:szCs w:val="24"/>
          <w:lang w:eastAsia="ru-RU"/>
        </w:rPr>
        <w:t>»</w:t>
      </w:r>
      <w:r w:rsidR="001D3D67" w:rsidRPr="001D3D67">
        <w:rPr>
          <w:rFonts w:ascii="Times New Roman" w:eastAsia="Times New Roman" w:hAnsi="Times New Roman" w:cs="Times New Roman"/>
          <w:sz w:val="24"/>
          <w:szCs w:val="24"/>
          <w:lang w:eastAsia="ru-RU"/>
        </w:rPr>
        <w:t>;</w:t>
      </w:r>
      <w:bookmarkEnd w:id="28"/>
    </w:p>
    <w:p w14:paraId="675BA38E" w14:textId="0764BD0B" w:rsidR="001D3D67" w:rsidRPr="001D3D67" w:rsidRDefault="001D3D67" w:rsidP="001B1C7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D3D67">
        <w:rPr>
          <w:rFonts w:ascii="Times New Roman" w:eastAsia="Times New Roman" w:hAnsi="Times New Roman" w:cs="Times New Roman"/>
          <w:sz w:val="24"/>
          <w:szCs w:val="24"/>
          <w:lang w:eastAsia="ru-RU"/>
        </w:rPr>
        <w:tab/>
        <w:t xml:space="preserve">- на осуществление главным распорядителем бюджетных средств </w:t>
      </w:r>
      <w:r w:rsidR="00883FA0" w:rsidRPr="00883FA0">
        <w:rPr>
          <w:rFonts w:ascii="Times New Roman" w:eastAsia="Times New Roman" w:hAnsi="Times New Roman" w:cs="Times New Roman"/>
          <w:sz w:val="24"/>
          <w:szCs w:val="24"/>
          <w:lang w:eastAsia="ru-RU"/>
        </w:rPr>
        <w:t>Южно-Курильского муниципального округа</w:t>
      </w:r>
      <w:r w:rsidR="00EB7453" w:rsidRPr="00EB7453">
        <w:rPr>
          <w:rFonts w:ascii="Times New Roman" w:eastAsia="Times New Roman" w:hAnsi="Times New Roman" w:cs="Times New Roman"/>
          <w:sz w:val="24"/>
          <w:szCs w:val="24"/>
          <w:lang w:eastAsia="ru-RU"/>
        </w:rPr>
        <w:t xml:space="preserve"> </w:t>
      </w:r>
      <w:r w:rsidR="00EB7453">
        <w:rPr>
          <w:rFonts w:ascii="Times New Roman" w:eastAsia="Times New Roman" w:hAnsi="Times New Roman" w:cs="Times New Roman"/>
          <w:sz w:val="24"/>
          <w:szCs w:val="24"/>
          <w:lang w:eastAsia="ru-RU"/>
        </w:rPr>
        <w:t>Сахалинской области</w:t>
      </w:r>
      <w:r w:rsidRPr="001D3D67">
        <w:rPr>
          <w:rFonts w:ascii="Times New Roman" w:eastAsia="Times New Roman" w:hAnsi="Times New Roman" w:cs="Times New Roman"/>
          <w:sz w:val="24"/>
          <w:szCs w:val="24"/>
          <w:lang w:eastAsia="ru-RU"/>
        </w:rPr>
        <w:t xml:space="preserve"> и органами государственного (муниципального) финансового контроля проверок соблюдения условий, целей и порядка предоставления субсидий;</w:t>
      </w:r>
    </w:p>
    <w:p w14:paraId="773C6B05" w14:textId="77777777" w:rsidR="001D3D67" w:rsidRPr="001D3D67" w:rsidRDefault="001D3D67" w:rsidP="001B1C71">
      <w:pPr>
        <w:widowControl w:val="0"/>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p>
    <w:p w14:paraId="63E28F48" w14:textId="77777777" w:rsidR="001D3D67" w:rsidRPr="001D3D67" w:rsidRDefault="001D3D67" w:rsidP="001B1C7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К настоящей заявке приложены следующие документы, составляющие конкурсную заявку, на ________ листах, в том числе (необходимо перечислить все документы, включая настоящую заявку):</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417"/>
      </w:tblGrid>
      <w:tr w:rsidR="001D3D67" w:rsidRPr="001D3D67" w14:paraId="5CA1DE02" w14:textId="77777777" w:rsidTr="0031440C">
        <w:tc>
          <w:tcPr>
            <w:tcW w:w="8046" w:type="dxa"/>
          </w:tcPr>
          <w:p w14:paraId="059FAFBA" w14:textId="77777777" w:rsidR="001D3D67" w:rsidRPr="001D3D67" w:rsidRDefault="001D3D67" w:rsidP="001B1C7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D3D67">
              <w:rPr>
                <w:rFonts w:ascii="Times New Roman" w:eastAsia="Times New Roman" w:hAnsi="Times New Roman" w:cs="Times New Roman"/>
                <w:sz w:val="23"/>
                <w:szCs w:val="23"/>
                <w:lang w:eastAsia="ru-RU"/>
              </w:rPr>
              <w:t>Наименование документа</w:t>
            </w:r>
          </w:p>
        </w:tc>
        <w:tc>
          <w:tcPr>
            <w:tcW w:w="1417" w:type="dxa"/>
          </w:tcPr>
          <w:p w14:paraId="5A251BA1" w14:textId="77777777" w:rsidR="001D3D67" w:rsidRPr="001D3D67" w:rsidRDefault="001D3D67" w:rsidP="001B1C71">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1D3D67">
              <w:rPr>
                <w:rFonts w:ascii="Times New Roman" w:eastAsia="Times New Roman" w:hAnsi="Times New Roman" w:cs="Times New Roman"/>
                <w:sz w:val="23"/>
                <w:szCs w:val="23"/>
                <w:lang w:eastAsia="ru-RU"/>
              </w:rPr>
              <w:t>Количество листов</w:t>
            </w:r>
          </w:p>
        </w:tc>
      </w:tr>
      <w:tr w:rsidR="001D3D67" w:rsidRPr="001D3D67" w14:paraId="79224233" w14:textId="77777777" w:rsidTr="0031440C">
        <w:tc>
          <w:tcPr>
            <w:tcW w:w="8046" w:type="dxa"/>
          </w:tcPr>
          <w:p w14:paraId="48CEC97E"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4014CDA6"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1D3D67" w:rsidRPr="001D3D67" w14:paraId="6639FBF3" w14:textId="77777777" w:rsidTr="0031440C">
        <w:tc>
          <w:tcPr>
            <w:tcW w:w="8046" w:type="dxa"/>
          </w:tcPr>
          <w:p w14:paraId="3252AA1F"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28552A06"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1D3D67" w:rsidRPr="001D3D67" w14:paraId="01DCCD47" w14:textId="77777777" w:rsidTr="0031440C">
        <w:tc>
          <w:tcPr>
            <w:tcW w:w="8046" w:type="dxa"/>
          </w:tcPr>
          <w:p w14:paraId="598375F6"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235152A8"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1D3D67" w:rsidRPr="001D3D67" w14:paraId="60299539" w14:textId="77777777" w:rsidTr="0031440C">
        <w:tc>
          <w:tcPr>
            <w:tcW w:w="8046" w:type="dxa"/>
          </w:tcPr>
          <w:p w14:paraId="0EBBD2E5"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56965437"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1D3D67" w:rsidRPr="001D3D67" w14:paraId="5C93C4DB" w14:textId="77777777" w:rsidTr="0031440C">
        <w:tc>
          <w:tcPr>
            <w:tcW w:w="8046" w:type="dxa"/>
          </w:tcPr>
          <w:p w14:paraId="364EA458"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02038862"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1D3D67" w:rsidRPr="001D3D67" w14:paraId="5EE84A75" w14:textId="77777777" w:rsidTr="0031440C">
        <w:tc>
          <w:tcPr>
            <w:tcW w:w="8046" w:type="dxa"/>
          </w:tcPr>
          <w:p w14:paraId="2BF3FAAD"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417" w:type="dxa"/>
          </w:tcPr>
          <w:p w14:paraId="49E485A8"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bl>
    <w:p w14:paraId="107D4ED6" w14:textId="77777777" w:rsidR="001D3D67" w:rsidRPr="001D3D67" w:rsidRDefault="001D3D67" w:rsidP="001B1C7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32462389" w14:textId="77777777" w:rsidR="001D3D67" w:rsidRPr="001D3D67" w:rsidRDefault="001D3D67" w:rsidP="001B1C71">
      <w:pPr>
        <w:autoSpaceDE w:val="0"/>
        <w:autoSpaceDN w:val="0"/>
        <w:adjustRightInd w:val="0"/>
        <w:spacing w:after="0" w:line="240" w:lineRule="auto"/>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Руководитель организации</w:t>
      </w:r>
    </w:p>
    <w:p w14:paraId="47CE16A9" w14:textId="77777777" w:rsidR="001D3D67" w:rsidRPr="001D3D67" w:rsidRDefault="001D3D67" w:rsidP="001B1C71">
      <w:pPr>
        <w:autoSpaceDE w:val="0"/>
        <w:autoSpaceDN w:val="0"/>
        <w:adjustRightInd w:val="0"/>
        <w:spacing w:after="0" w:line="240" w:lineRule="auto"/>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(индивидуальный предприниматель) ___________________ / ____________________/</w:t>
      </w:r>
    </w:p>
    <w:p w14:paraId="48482DB5" w14:textId="77777777" w:rsidR="001D3D67" w:rsidRPr="001D3D67" w:rsidRDefault="001D3D67" w:rsidP="001B1C71">
      <w:pPr>
        <w:autoSpaceDE w:val="0"/>
        <w:autoSpaceDN w:val="0"/>
        <w:adjustRightInd w:val="0"/>
        <w:spacing w:after="0" w:line="240" w:lineRule="auto"/>
        <w:jc w:val="center"/>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 xml:space="preserve">                                                          (подпись)</w:t>
      </w:r>
      <w:r w:rsidRPr="001D3D67">
        <w:rPr>
          <w:rFonts w:ascii="Times New Roman" w:eastAsia="Times New Roman" w:hAnsi="Times New Roman" w:cs="Times New Roman"/>
          <w:sz w:val="24"/>
          <w:szCs w:val="23"/>
          <w:lang w:eastAsia="ru-RU"/>
        </w:rPr>
        <w:tab/>
      </w:r>
      <w:r w:rsidRPr="001D3D67">
        <w:rPr>
          <w:rFonts w:ascii="Times New Roman" w:eastAsia="Times New Roman" w:hAnsi="Times New Roman" w:cs="Times New Roman"/>
          <w:sz w:val="24"/>
          <w:szCs w:val="23"/>
          <w:lang w:eastAsia="ru-RU"/>
        </w:rPr>
        <w:tab/>
        <w:t>(фамилия, инициалы)</w:t>
      </w:r>
    </w:p>
    <w:tbl>
      <w:tblPr>
        <w:tblStyle w:val="1"/>
        <w:tblpPr w:leftFromText="180" w:rightFromText="180" w:vertAnchor="text" w:horzAnchor="page" w:tblpX="7627"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tblGrid>
      <w:tr w:rsidR="00BB4DAD" w:rsidRPr="00D21FAF" w14:paraId="26603B8E" w14:textId="77777777" w:rsidTr="00BB4DAD">
        <w:trPr>
          <w:trHeight w:val="1982"/>
        </w:trPr>
        <w:tc>
          <w:tcPr>
            <w:tcW w:w="4178" w:type="dxa"/>
            <w:hideMark/>
          </w:tcPr>
          <w:p w14:paraId="4B841AD3" w14:textId="77777777" w:rsidR="00BB4DAD" w:rsidRPr="00D21FAF" w:rsidRDefault="00BB4DAD" w:rsidP="00BB4DAD">
            <w:pPr>
              <w:widowControl w:val="0"/>
              <w:autoSpaceDE w:val="0"/>
              <w:autoSpaceDN w:val="0"/>
              <w:jc w:val="center"/>
              <w:rPr>
                <w:rFonts w:eastAsia="Times New Roman"/>
                <w:sz w:val="20"/>
                <w:szCs w:val="20"/>
              </w:rPr>
            </w:pPr>
            <w:r w:rsidRPr="00D21FAF">
              <w:rPr>
                <w:rFonts w:eastAsia="Times New Roman"/>
                <w:sz w:val="20"/>
                <w:szCs w:val="20"/>
              </w:rPr>
              <w:t>Дата и время приема документов</w:t>
            </w:r>
          </w:p>
          <w:p w14:paraId="2605F7E8"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«____» _______________ 20___ г.     </w:t>
            </w:r>
          </w:p>
          <w:p w14:paraId="4E043E4C"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«____» ч. «____» мин.        </w:t>
            </w:r>
          </w:p>
          <w:p w14:paraId="13D6BA3C"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___________ _______________________ </w:t>
            </w:r>
          </w:p>
          <w:p w14:paraId="2FB3545C"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(подпись) (расшифровка подписи)</w:t>
            </w:r>
          </w:p>
          <w:p w14:paraId="0DB8089E"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_________________________________</w:t>
            </w:r>
          </w:p>
          <w:p w14:paraId="682F5BE7"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(должность)</w:t>
            </w:r>
          </w:p>
          <w:p w14:paraId="7BE5AA32" w14:textId="77777777" w:rsidR="00BB4DAD" w:rsidRPr="00D21FAF" w:rsidRDefault="00BB4DAD" w:rsidP="00BB4DAD">
            <w:pPr>
              <w:widowControl w:val="0"/>
              <w:autoSpaceDE w:val="0"/>
              <w:autoSpaceDN w:val="0"/>
              <w:jc w:val="both"/>
              <w:rPr>
                <w:rFonts w:eastAsia="Times New Roman"/>
                <w:sz w:val="20"/>
                <w:szCs w:val="20"/>
              </w:rPr>
            </w:pPr>
            <w:r w:rsidRPr="00D21FAF">
              <w:rPr>
                <w:rFonts w:eastAsia="Times New Roman"/>
                <w:sz w:val="20"/>
                <w:szCs w:val="20"/>
              </w:rPr>
              <w:t xml:space="preserve"> *заполняется сотрудником, принимающим</w:t>
            </w:r>
          </w:p>
          <w:p w14:paraId="34BF34FA" w14:textId="77777777" w:rsidR="00BB4DAD" w:rsidRPr="00D21FAF" w:rsidRDefault="00BB4DAD" w:rsidP="00BB4DAD">
            <w:pPr>
              <w:widowControl w:val="0"/>
              <w:autoSpaceDE w:val="0"/>
              <w:autoSpaceDN w:val="0"/>
              <w:jc w:val="both"/>
              <w:rPr>
                <w:rFonts w:ascii="Calibri" w:eastAsia="Times New Roman" w:hAnsi="Calibri" w:cs="Calibri"/>
                <w:szCs w:val="20"/>
              </w:rPr>
            </w:pPr>
            <w:r w:rsidRPr="00D21FAF">
              <w:rPr>
                <w:rFonts w:eastAsia="Times New Roman"/>
                <w:sz w:val="20"/>
                <w:szCs w:val="20"/>
              </w:rPr>
              <w:t>входящую корреспонденцию</w:t>
            </w:r>
          </w:p>
        </w:tc>
      </w:tr>
    </w:tbl>
    <w:p w14:paraId="140E4A34" w14:textId="77777777" w:rsidR="001D3D67" w:rsidRPr="001D3D67" w:rsidRDefault="001D3D67" w:rsidP="001B1C71">
      <w:pPr>
        <w:autoSpaceDE w:val="0"/>
        <w:autoSpaceDN w:val="0"/>
        <w:adjustRightInd w:val="0"/>
        <w:spacing w:after="0" w:line="240" w:lineRule="auto"/>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Дата «____» _____________ 20___ г.</w:t>
      </w:r>
    </w:p>
    <w:p w14:paraId="03417161" w14:textId="77777777" w:rsidR="001D3D67" w:rsidRPr="001D3D67" w:rsidRDefault="001D3D67" w:rsidP="001B1C71">
      <w:pPr>
        <w:autoSpaceDE w:val="0"/>
        <w:autoSpaceDN w:val="0"/>
        <w:adjustRightInd w:val="0"/>
        <w:spacing w:after="0" w:line="240" w:lineRule="auto"/>
        <w:rPr>
          <w:rFonts w:ascii="Times New Roman" w:eastAsia="Times New Roman" w:hAnsi="Times New Roman" w:cs="Times New Roman"/>
          <w:sz w:val="24"/>
          <w:szCs w:val="23"/>
          <w:lang w:eastAsia="ru-RU"/>
        </w:rPr>
      </w:pPr>
      <w:r w:rsidRPr="001D3D67">
        <w:rPr>
          <w:rFonts w:ascii="Times New Roman" w:eastAsia="Times New Roman" w:hAnsi="Times New Roman" w:cs="Times New Roman"/>
          <w:sz w:val="24"/>
          <w:szCs w:val="23"/>
          <w:lang w:eastAsia="ru-RU"/>
        </w:rPr>
        <w:t>место печати (при ее наличии)</w:t>
      </w:r>
    </w:p>
    <w:p w14:paraId="69F6BAA0" w14:textId="77777777" w:rsidR="007E20E3" w:rsidRPr="00D21FAF" w:rsidRDefault="007E20E3" w:rsidP="001B1C71">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96288A8" w14:textId="77777777" w:rsidR="007E20E3" w:rsidRDefault="007E20E3" w:rsidP="001B1C71">
      <w:pPr>
        <w:pStyle w:val="a3"/>
        <w:autoSpaceDE w:val="0"/>
        <w:autoSpaceDN w:val="0"/>
        <w:adjustRightInd w:val="0"/>
        <w:rPr>
          <w:rFonts w:ascii="Times New Roman" w:hAnsi="Times New Roman" w:cs="Times New Roman"/>
        </w:rPr>
      </w:pPr>
    </w:p>
    <w:p w14:paraId="14216A87" w14:textId="77777777" w:rsidR="007E20E3" w:rsidRPr="003C3464" w:rsidRDefault="007E20E3" w:rsidP="001B1C71">
      <w:pPr>
        <w:pStyle w:val="a3"/>
        <w:autoSpaceDE w:val="0"/>
        <w:autoSpaceDN w:val="0"/>
        <w:adjustRightInd w:val="0"/>
        <w:rPr>
          <w:rFonts w:ascii="Times New Roman" w:hAnsi="Times New Roman" w:cs="Times New Roman"/>
        </w:rPr>
      </w:pPr>
    </w:p>
    <w:p w14:paraId="61007A2F" w14:textId="77777777" w:rsidR="007E20E3" w:rsidRDefault="007E20E3" w:rsidP="001B1C71">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A5C3F4E" w14:textId="77777777" w:rsidR="007E20E3" w:rsidRDefault="007E20E3" w:rsidP="001B1C71">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4"/>
        <w:tblW w:w="53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tblGrid>
      <w:tr w:rsidR="007E20E3" w:rsidRPr="00D21FAF" w14:paraId="3EF2FE55" w14:textId="77777777" w:rsidTr="0031440C">
        <w:trPr>
          <w:trHeight w:val="2115"/>
        </w:trPr>
        <w:tc>
          <w:tcPr>
            <w:tcW w:w="5303" w:type="dxa"/>
          </w:tcPr>
          <w:p w14:paraId="75B0E007" w14:textId="54D97D2B" w:rsidR="006D39F1" w:rsidRPr="00A1021E" w:rsidRDefault="007E20E3" w:rsidP="006D39F1">
            <w:pPr>
              <w:pStyle w:val="ConsPlusTitle"/>
              <w:jc w:val="right"/>
              <w:rPr>
                <w:rFonts w:ascii="Times New Roman" w:hAnsi="Times New Roman" w:cs="Times New Roman"/>
                <w:b w:val="0"/>
                <w:sz w:val="24"/>
                <w:szCs w:val="24"/>
              </w:rPr>
            </w:pPr>
            <w:r w:rsidRPr="00D21FAF">
              <w:lastRenderedPageBreak/>
              <w:br w:type="page"/>
            </w:r>
            <w:bookmarkEnd w:id="24"/>
            <w:r w:rsidR="006D39F1" w:rsidRPr="00A1021E">
              <w:rPr>
                <w:rFonts w:ascii="Times New Roman" w:hAnsi="Times New Roman" w:cs="Times New Roman"/>
                <w:b w:val="0"/>
                <w:sz w:val="24"/>
                <w:szCs w:val="24"/>
              </w:rPr>
              <w:t xml:space="preserve">Приложение № </w:t>
            </w:r>
            <w:r w:rsidR="006D39F1">
              <w:rPr>
                <w:rFonts w:ascii="Times New Roman" w:hAnsi="Times New Roman" w:cs="Times New Roman"/>
                <w:b w:val="0"/>
                <w:sz w:val="24"/>
                <w:szCs w:val="24"/>
              </w:rPr>
              <w:t>2</w:t>
            </w:r>
          </w:p>
          <w:p w14:paraId="1D8F7524" w14:textId="77777777" w:rsidR="006D39F1" w:rsidRPr="00A1021E"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238D9EA7" w14:textId="77777777" w:rsidR="006D39F1"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0B0C2578" w14:textId="77777777" w:rsidR="006D39F1" w:rsidRPr="00A1021E" w:rsidRDefault="006D39F1" w:rsidP="006D39F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1CEF0B13" w14:textId="77777777" w:rsidR="00EB7453" w:rsidRPr="00EB7453" w:rsidRDefault="00EB7453" w:rsidP="00EB7453">
            <w:pPr>
              <w:pStyle w:val="ConsPlusTitle"/>
              <w:jc w:val="right"/>
              <w:rPr>
                <w:rFonts w:ascii="Times New Roman" w:hAnsi="Times New Roman" w:cs="Times New Roman"/>
                <w:b w:val="0"/>
                <w:sz w:val="24"/>
                <w:szCs w:val="24"/>
              </w:rPr>
            </w:pPr>
            <w:r w:rsidRPr="00EB7453">
              <w:rPr>
                <w:rFonts w:ascii="Times New Roman" w:hAnsi="Times New Roman" w:cs="Times New Roman"/>
                <w:b w:val="0"/>
                <w:sz w:val="24"/>
                <w:szCs w:val="24"/>
              </w:rPr>
              <w:t>«Об утверждении порядка и условий</w:t>
            </w:r>
          </w:p>
          <w:p w14:paraId="1988A036" w14:textId="77777777" w:rsidR="00EB7453" w:rsidRPr="00EB7453" w:rsidRDefault="00EB7453" w:rsidP="00EB7453">
            <w:pPr>
              <w:pStyle w:val="ConsPlusTitle"/>
              <w:jc w:val="right"/>
              <w:rPr>
                <w:rFonts w:ascii="Times New Roman" w:hAnsi="Times New Roman" w:cs="Times New Roman"/>
                <w:b w:val="0"/>
                <w:sz w:val="24"/>
                <w:szCs w:val="24"/>
              </w:rPr>
            </w:pPr>
            <w:r w:rsidRPr="00EB7453">
              <w:rPr>
                <w:rFonts w:ascii="Times New Roman" w:hAnsi="Times New Roman" w:cs="Times New Roman"/>
                <w:b w:val="0"/>
                <w:sz w:val="24"/>
                <w:szCs w:val="24"/>
              </w:rPr>
              <w:t xml:space="preserve">предоставления субсидии субъектам </w:t>
            </w:r>
          </w:p>
          <w:p w14:paraId="2976F5F6" w14:textId="77777777" w:rsidR="00EB7453" w:rsidRPr="00EB7453" w:rsidRDefault="00EB7453" w:rsidP="00EB7453">
            <w:pPr>
              <w:pStyle w:val="ConsPlusTitle"/>
              <w:jc w:val="right"/>
              <w:rPr>
                <w:rFonts w:ascii="Times New Roman" w:hAnsi="Times New Roman" w:cs="Times New Roman"/>
                <w:b w:val="0"/>
                <w:sz w:val="24"/>
                <w:szCs w:val="24"/>
              </w:rPr>
            </w:pPr>
            <w:r w:rsidRPr="00EB7453">
              <w:rPr>
                <w:rFonts w:ascii="Times New Roman" w:hAnsi="Times New Roman" w:cs="Times New Roman"/>
                <w:b w:val="0"/>
                <w:sz w:val="24"/>
                <w:szCs w:val="24"/>
              </w:rPr>
              <w:t xml:space="preserve">малого и среднего предпринимательства </w:t>
            </w:r>
          </w:p>
          <w:p w14:paraId="53C696A3" w14:textId="77777777" w:rsidR="00EB7453" w:rsidRPr="00EB7453" w:rsidRDefault="00EB7453" w:rsidP="00EB7453">
            <w:pPr>
              <w:pStyle w:val="ConsPlusTitle"/>
              <w:jc w:val="right"/>
              <w:rPr>
                <w:rFonts w:ascii="Times New Roman" w:hAnsi="Times New Roman" w:cs="Times New Roman"/>
                <w:b w:val="0"/>
                <w:sz w:val="24"/>
                <w:szCs w:val="24"/>
              </w:rPr>
            </w:pPr>
            <w:r w:rsidRPr="00EB7453">
              <w:rPr>
                <w:rFonts w:ascii="Times New Roman" w:hAnsi="Times New Roman" w:cs="Times New Roman"/>
                <w:b w:val="0"/>
                <w:sz w:val="24"/>
                <w:szCs w:val="24"/>
              </w:rPr>
              <w:t xml:space="preserve">на территории Южно-Курильского муниципального округа </w:t>
            </w:r>
          </w:p>
          <w:p w14:paraId="51B3719D" w14:textId="048DD4DE" w:rsidR="006D39F1" w:rsidRDefault="00EB7453" w:rsidP="00EB7453">
            <w:pPr>
              <w:pStyle w:val="ConsPlusTitle"/>
              <w:jc w:val="right"/>
              <w:rPr>
                <w:rFonts w:ascii="Times New Roman" w:hAnsi="Times New Roman" w:cs="Times New Roman"/>
                <w:b w:val="0"/>
                <w:sz w:val="24"/>
                <w:szCs w:val="24"/>
              </w:rPr>
            </w:pPr>
            <w:r w:rsidRPr="00EB7453">
              <w:rPr>
                <w:rFonts w:ascii="Times New Roman" w:hAnsi="Times New Roman" w:cs="Times New Roman"/>
                <w:b w:val="0"/>
                <w:sz w:val="24"/>
                <w:szCs w:val="24"/>
              </w:rPr>
              <w:t>Сахалинской области»</w:t>
            </w:r>
          </w:p>
          <w:p w14:paraId="7B02604E"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3E547FAF" w14:textId="07983834" w:rsidR="00883FA0" w:rsidRPr="00A1021E" w:rsidRDefault="00883FA0" w:rsidP="00883FA0">
            <w:pPr>
              <w:pStyle w:val="ConsPlusTitle"/>
              <w:jc w:val="right"/>
              <w:rPr>
                <w:rFonts w:ascii="Times New Roman" w:hAnsi="Times New Roman" w:cs="Times New Roman"/>
                <w:b w:val="0"/>
                <w:sz w:val="24"/>
                <w:szCs w:val="24"/>
              </w:rPr>
            </w:pPr>
          </w:p>
          <w:p w14:paraId="4E160CB9" w14:textId="77777777" w:rsidR="007E20E3" w:rsidRPr="00952C60" w:rsidRDefault="00ED1A58" w:rsidP="00891711">
            <w:pPr>
              <w:ind w:right="124"/>
              <w:jc w:val="right"/>
              <w:rPr>
                <w:rFonts w:ascii="Times New Roman" w:eastAsia="Times New Roman" w:hAnsi="Times New Roman" w:cs="Times New Roman"/>
                <w:bCs/>
                <w:sz w:val="18"/>
                <w:szCs w:val="18"/>
                <w:lang w:eastAsia="ru-RU"/>
              </w:rPr>
            </w:pPr>
            <w:r>
              <w:rPr>
                <w:rFonts w:ascii="Times New Roman" w:eastAsia="Times New Roman" w:hAnsi="Times New Roman" w:cs="Times New Roman"/>
                <w:sz w:val="20"/>
                <w:szCs w:val="20"/>
                <w:lang w:eastAsia="ru-RU"/>
              </w:rPr>
              <w:t xml:space="preserve">  </w:t>
            </w:r>
          </w:p>
        </w:tc>
      </w:tr>
    </w:tbl>
    <w:p w14:paraId="0B13D6A7"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1E7AFE"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bookmarkStart w:id="29" w:name="Par241"/>
      <w:bookmarkEnd w:id="29"/>
      <w:r w:rsidRPr="00D21FAF">
        <w:rPr>
          <w:rFonts w:ascii="Times New Roman" w:eastAsia="Times New Roman" w:hAnsi="Times New Roman" w:cs="Times New Roman"/>
          <w:b/>
          <w:bCs/>
          <w:sz w:val="28"/>
          <w:szCs w:val="24"/>
          <w:lang w:eastAsia="ru-RU"/>
        </w:rPr>
        <w:t>РАСЧЕТ</w:t>
      </w:r>
    </w:p>
    <w:p w14:paraId="13613034" w14:textId="77777777" w:rsidR="007E20E3"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D21FAF">
        <w:rPr>
          <w:rFonts w:ascii="Times New Roman" w:eastAsia="Times New Roman" w:hAnsi="Times New Roman" w:cs="Times New Roman"/>
          <w:b/>
          <w:bCs/>
          <w:sz w:val="28"/>
          <w:szCs w:val="24"/>
          <w:lang w:eastAsia="ru-RU"/>
        </w:rPr>
        <w:t>размера субсидии на возмещение затрат</w:t>
      </w:r>
    </w:p>
    <w:p w14:paraId="1282EAC6" w14:textId="77777777" w:rsidR="007E20E3" w:rsidRPr="000B36D3" w:rsidRDefault="007E20E3" w:rsidP="007E20E3">
      <w:pPr>
        <w:widowControl w:val="0"/>
        <w:pBdr>
          <w:bottom w:val="single" w:sz="12" w:space="1" w:color="auto"/>
        </w:pBdr>
        <w:autoSpaceDE w:val="0"/>
        <w:autoSpaceDN w:val="0"/>
        <w:adjustRightInd w:val="0"/>
        <w:spacing w:after="0" w:line="240" w:lineRule="auto"/>
        <w:rPr>
          <w:rFonts w:ascii="Times New Roman" w:eastAsia="Times New Roman" w:hAnsi="Times New Roman" w:cs="Times New Roman"/>
          <w:bCs/>
          <w:sz w:val="28"/>
          <w:szCs w:val="24"/>
          <w:lang w:eastAsia="ru-RU"/>
        </w:rPr>
      </w:pPr>
    </w:p>
    <w:p w14:paraId="43756407" w14:textId="77777777" w:rsidR="007E20E3" w:rsidRPr="000B36D3"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w:t>
      </w:r>
      <w:r w:rsidRPr="000B36D3">
        <w:rPr>
          <w:rFonts w:ascii="Times New Roman" w:eastAsia="Times New Roman" w:hAnsi="Times New Roman" w:cs="Times New Roman"/>
          <w:bCs/>
          <w:sz w:val="20"/>
          <w:szCs w:val="24"/>
          <w:lang w:eastAsia="ru-RU"/>
        </w:rPr>
        <w:t>наименование затрат</w:t>
      </w:r>
      <w:r>
        <w:rPr>
          <w:rFonts w:ascii="Times New Roman" w:eastAsia="Times New Roman" w:hAnsi="Times New Roman" w:cs="Times New Roman"/>
          <w:bCs/>
          <w:sz w:val="20"/>
          <w:szCs w:val="24"/>
          <w:lang w:eastAsia="ru-RU"/>
        </w:rPr>
        <w:t>)</w:t>
      </w:r>
    </w:p>
    <w:p w14:paraId="098B3FEE"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_____________________</w:t>
      </w:r>
      <w:r w:rsidRPr="00D21FAF">
        <w:rPr>
          <w:rFonts w:ascii="Times New Roman" w:eastAsia="Times New Roman" w:hAnsi="Times New Roman" w:cs="Times New Roman"/>
          <w:b/>
          <w:bCs/>
          <w:sz w:val="24"/>
          <w:szCs w:val="24"/>
          <w:lang w:eastAsia="ru-RU"/>
        </w:rPr>
        <w:t>_________</w:t>
      </w:r>
      <w:r>
        <w:rPr>
          <w:rFonts w:ascii="Times New Roman" w:eastAsia="Times New Roman" w:hAnsi="Times New Roman" w:cs="Times New Roman"/>
          <w:b/>
          <w:bCs/>
          <w:sz w:val="24"/>
          <w:szCs w:val="24"/>
          <w:lang w:eastAsia="ru-RU"/>
        </w:rPr>
        <w:t>_____</w:t>
      </w:r>
      <w:r w:rsidRPr="00D21FAF">
        <w:rPr>
          <w:rFonts w:ascii="Times New Roman" w:eastAsia="Times New Roman" w:hAnsi="Times New Roman" w:cs="Times New Roman"/>
          <w:b/>
          <w:bCs/>
          <w:sz w:val="24"/>
          <w:szCs w:val="24"/>
          <w:lang w:eastAsia="ru-RU"/>
        </w:rPr>
        <w:t>____________________</w:t>
      </w:r>
    </w:p>
    <w:p w14:paraId="3E2049B4"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1FAF">
        <w:rPr>
          <w:rFonts w:ascii="Times New Roman" w:eastAsia="Times New Roman" w:hAnsi="Times New Roman" w:cs="Times New Roman"/>
          <w:bCs/>
          <w:sz w:val="24"/>
          <w:szCs w:val="24"/>
          <w:lang w:eastAsia="ru-RU"/>
        </w:rPr>
        <w:t xml:space="preserve">(наименование </w:t>
      </w:r>
      <w:r>
        <w:rPr>
          <w:rFonts w:ascii="Times New Roman" w:eastAsia="Times New Roman" w:hAnsi="Times New Roman" w:cs="Times New Roman"/>
          <w:bCs/>
          <w:sz w:val="24"/>
          <w:szCs w:val="24"/>
          <w:lang w:eastAsia="ru-RU"/>
        </w:rPr>
        <w:t>участника отбора</w:t>
      </w:r>
      <w:r w:rsidRPr="00D21FAF">
        <w:rPr>
          <w:rFonts w:ascii="Times New Roman" w:eastAsia="Times New Roman" w:hAnsi="Times New Roman" w:cs="Times New Roman"/>
          <w:bCs/>
          <w:sz w:val="24"/>
          <w:szCs w:val="24"/>
          <w:lang w:eastAsia="ru-RU"/>
        </w:rPr>
        <w:t>)</w:t>
      </w:r>
    </w:p>
    <w:p w14:paraId="77B859BA" w14:textId="77777777" w:rsidR="007E20E3" w:rsidRPr="00D21FAF" w:rsidRDefault="007E20E3" w:rsidP="007E20E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55"/>
        <w:gridCol w:w="1871"/>
        <w:gridCol w:w="1644"/>
        <w:gridCol w:w="2154"/>
      </w:tblGrid>
      <w:tr w:rsidR="007E20E3" w:rsidRPr="00D21FAF" w14:paraId="1CEF33BC" w14:textId="77777777" w:rsidTr="0031440C">
        <w:tc>
          <w:tcPr>
            <w:tcW w:w="660" w:type="dxa"/>
            <w:tcBorders>
              <w:top w:val="single" w:sz="4" w:space="0" w:color="auto"/>
              <w:left w:val="single" w:sz="4" w:space="0" w:color="auto"/>
              <w:bottom w:val="single" w:sz="4" w:space="0" w:color="auto"/>
              <w:right w:val="single" w:sz="4" w:space="0" w:color="auto"/>
            </w:tcBorders>
            <w:hideMark/>
          </w:tcPr>
          <w:p w14:paraId="76571E84"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 п/п</w:t>
            </w:r>
          </w:p>
        </w:tc>
        <w:tc>
          <w:tcPr>
            <w:tcW w:w="2455" w:type="dxa"/>
            <w:tcBorders>
              <w:top w:val="single" w:sz="4" w:space="0" w:color="auto"/>
              <w:left w:val="single" w:sz="4" w:space="0" w:color="auto"/>
              <w:bottom w:val="single" w:sz="4" w:space="0" w:color="auto"/>
              <w:right w:val="single" w:sz="4" w:space="0" w:color="auto"/>
            </w:tcBorders>
            <w:hideMark/>
          </w:tcPr>
          <w:p w14:paraId="073AA82A" w14:textId="77777777" w:rsidR="007E20E3" w:rsidRPr="00D21FAF" w:rsidRDefault="007E20E3" w:rsidP="0031440C">
            <w:pPr>
              <w:widowControl w:val="0"/>
              <w:tabs>
                <w:tab w:val="center" w:pos="1355"/>
              </w:tabs>
              <w:autoSpaceDE w:val="0"/>
              <w:autoSpaceDN w:val="0"/>
              <w:spacing w:after="0" w:line="256" w:lineRule="auto"/>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ab/>
              <w:t>Наименование затрат</w:t>
            </w:r>
          </w:p>
        </w:tc>
        <w:tc>
          <w:tcPr>
            <w:tcW w:w="1871" w:type="dxa"/>
            <w:tcBorders>
              <w:top w:val="single" w:sz="4" w:space="0" w:color="auto"/>
              <w:left w:val="single" w:sz="4" w:space="0" w:color="auto"/>
              <w:bottom w:val="single" w:sz="4" w:space="0" w:color="auto"/>
              <w:right w:val="single" w:sz="4" w:space="0" w:color="auto"/>
            </w:tcBorders>
            <w:hideMark/>
          </w:tcPr>
          <w:p w14:paraId="7052109F"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Всего затрат,</w:t>
            </w:r>
          </w:p>
          <w:p w14:paraId="17549AE7"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руб.</w:t>
            </w:r>
          </w:p>
        </w:tc>
        <w:tc>
          <w:tcPr>
            <w:tcW w:w="1644" w:type="dxa"/>
            <w:tcBorders>
              <w:top w:val="single" w:sz="4" w:space="0" w:color="auto"/>
              <w:left w:val="single" w:sz="4" w:space="0" w:color="auto"/>
              <w:bottom w:val="single" w:sz="4" w:space="0" w:color="auto"/>
              <w:right w:val="single" w:sz="4" w:space="0" w:color="auto"/>
            </w:tcBorders>
            <w:hideMark/>
          </w:tcPr>
          <w:p w14:paraId="23C73C34"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Размер субсидии,</w:t>
            </w:r>
          </w:p>
          <w:p w14:paraId="2D5D57C8"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lang w:val="en-US"/>
              </w:rPr>
            </w:pPr>
            <w:r w:rsidRPr="00D21FAF">
              <w:rPr>
                <w:rFonts w:ascii="Times New Roman" w:eastAsia="Times New Roman" w:hAnsi="Times New Roman" w:cs="Times New Roman"/>
                <w:sz w:val="24"/>
                <w:szCs w:val="24"/>
                <w:lang w:val="en-US"/>
              </w:rPr>
              <w:t>%</w:t>
            </w:r>
          </w:p>
        </w:tc>
        <w:tc>
          <w:tcPr>
            <w:tcW w:w="2154" w:type="dxa"/>
            <w:tcBorders>
              <w:top w:val="single" w:sz="4" w:space="0" w:color="auto"/>
              <w:left w:val="single" w:sz="4" w:space="0" w:color="auto"/>
              <w:bottom w:val="single" w:sz="4" w:space="0" w:color="auto"/>
              <w:right w:val="single" w:sz="4" w:space="0" w:color="auto"/>
            </w:tcBorders>
            <w:hideMark/>
          </w:tcPr>
          <w:p w14:paraId="70FD52AB"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Сумма субсидии, руб.</w:t>
            </w:r>
          </w:p>
          <w:p w14:paraId="4159611C"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6D39F1">
              <w:rPr>
                <w:rFonts w:ascii="Times New Roman" w:eastAsia="Times New Roman" w:hAnsi="Times New Roman" w:cs="Times New Roman"/>
                <w:sz w:val="24"/>
                <w:szCs w:val="24"/>
              </w:rPr>
              <w:t>(</w:t>
            </w:r>
            <w:hyperlink r:id="rId73" w:anchor="P389" w:history="1">
              <w:r w:rsidRPr="006D39F1">
                <w:rPr>
                  <w:rFonts w:ascii="Times New Roman" w:eastAsia="Times New Roman" w:hAnsi="Times New Roman" w:cs="Times New Roman"/>
                  <w:sz w:val="24"/>
                  <w:szCs w:val="24"/>
                  <w:u w:val="single"/>
                </w:rPr>
                <w:t>гр. 3</w:t>
              </w:r>
            </w:hyperlink>
            <w:r w:rsidRPr="006D39F1">
              <w:rPr>
                <w:rFonts w:ascii="Times New Roman" w:eastAsia="Times New Roman" w:hAnsi="Times New Roman" w:cs="Times New Roman"/>
                <w:sz w:val="24"/>
                <w:szCs w:val="24"/>
              </w:rPr>
              <w:t xml:space="preserve"> * </w:t>
            </w:r>
            <w:hyperlink r:id="rId74" w:anchor="P390" w:history="1">
              <w:r w:rsidRPr="006D39F1">
                <w:rPr>
                  <w:rFonts w:ascii="Times New Roman" w:eastAsia="Times New Roman" w:hAnsi="Times New Roman" w:cs="Times New Roman"/>
                  <w:sz w:val="24"/>
                  <w:szCs w:val="24"/>
                  <w:u w:val="single"/>
                </w:rPr>
                <w:t>гр. 4</w:t>
              </w:r>
            </w:hyperlink>
            <w:r w:rsidRPr="00D21FAF">
              <w:rPr>
                <w:rFonts w:ascii="Times New Roman" w:eastAsia="Times New Roman" w:hAnsi="Times New Roman" w:cs="Times New Roman"/>
                <w:sz w:val="24"/>
                <w:szCs w:val="24"/>
              </w:rPr>
              <w:t>)</w:t>
            </w:r>
          </w:p>
        </w:tc>
      </w:tr>
      <w:tr w:rsidR="007E20E3" w:rsidRPr="00D21FAF" w14:paraId="320D792D" w14:textId="77777777" w:rsidTr="0031440C">
        <w:trPr>
          <w:trHeight w:val="107"/>
        </w:trPr>
        <w:tc>
          <w:tcPr>
            <w:tcW w:w="660" w:type="dxa"/>
            <w:tcBorders>
              <w:top w:val="single" w:sz="4" w:space="0" w:color="auto"/>
              <w:left w:val="single" w:sz="4" w:space="0" w:color="auto"/>
              <w:bottom w:val="single" w:sz="4" w:space="0" w:color="auto"/>
              <w:right w:val="single" w:sz="4" w:space="0" w:color="auto"/>
            </w:tcBorders>
            <w:vAlign w:val="center"/>
            <w:hideMark/>
          </w:tcPr>
          <w:p w14:paraId="1FA06E7E"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0"/>
                <w:szCs w:val="20"/>
              </w:rPr>
            </w:pPr>
            <w:r w:rsidRPr="00D21FAF">
              <w:rPr>
                <w:rFonts w:ascii="Times New Roman" w:eastAsia="Times New Roman" w:hAnsi="Times New Roman" w:cs="Times New Roman"/>
                <w:sz w:val="20"/>
                <w:szCs w:val="20"/>
              </w:rPr>
              <w:t>1</w:t>
            </w:r>
          </w:p>
        </w:tc>
        <w:tc>
          <w:tcPr>
            <w:tcW w:w="2455" w:type="dxa"/>
            <w:tcBorders>
              <w:top w:val="single" w:sz="4" w:space="0" w:color="auto"/>
              <w:left w:val="single" w:sz="4" w:space="0" w:color="auto"/>
              <w:bottom w:val="single" w:sz="4" w:space="0" w:color="auto"/>
              <w:right w:val="single" w:sz="4" w:space="0" w:color="auto"/>
            </w:tcBorders>
            <w:hideMark/>
          </w:tcPr>
          <w:p w14:paraId="68BB9E47"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0"/>
                <w:szCs w:val="20"/>
              </w:rPr>
            </w:pPr>
            <w:r w:rsidRPr="00D21FAF">
              <w:rPr>
                <w:rFonts w:ascii="Times New Roman" w:eastAsia="Times New Roman" w:hAnsi="Times New Roman" w:cs="Times New Roman"/>
                <w:sz w:val="20"/>
                <w:szCs w:val="20"/>
              </w:rPr>
              <w:t>2</w:t>
            </w:r>
          </w:p>
        </w:tc>
        <w:tc>
          <w:tcPr>
            <w:tcW w:w="1871" w:type="dxa"/>
            <w:tcBorders>
              <w:top w:val="single" w:sz="4" w:space="0" w:color="auto"/>
              <w:left w:val="single" w:sz="4" w:space="0" w:color="auto"/>
              <w:bottom w:val="single" w:sz="4" w:space="0" w:color="auto"/>
              <w:right w:val="single" w:sz="4" w:space="0" w:color="auto"/>
            </w:tcBorders>
            <w:hideMark/>
          </w:tcPr>
          <w:p w14:paraId="00B40714"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0"/>
                <w:szCs w:val="20"/>
              </w:rPr>
            </w:pPr>
            <w:bookmarkStart w:id="30" w:name="P389"/>
            <w:bookmarkEnd w:id="30"/>
            <w:r w:rsidRPr="00D21FAF">
              <w:rPr>
                <w:rFonts w:ascii="Times New Roman" w:eastAsia="Times New Roman" w:hAnsi="Times New Roman" w:cs="Times New Roman"/>
                <w:sz w:val="20"/>
                <w:szCs w:val="20"/>
              </w:rPr>
              <w:t>3</w:t>
            </w:r>
          </w:p>
        </w:tc>
        <w:tc>
          <w:tcPr>
            <w:tcW w:w="1644" w:type="dxa"/>
            <w:tcBorders>
              <w:top w:val="single" w:sz="4" w:space="0" w:color="auto"/>
              <w:left w:val="single" w:sz="4" w:space="0" w:color="auto"/>
              <w:bottom w:val="single" w:sz="4" w:space="0" w:color="auto"/>
              <w:right w:val="single" w:sz="4" w:space="0" w:color="auto"/>
            </w:tcBorders>
            <w:hideMark/>
          </w:tcPr>
          <w:p w14:paraId="1580325B"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0"/>
                <w:szCs w:val="20"/>
              </w:rPr>
            </w:pPr>
            <w:bookmarkStart w:id="31" w:name="P390"/>
            <w:bookmarkEnd w:id="31"/>
            <w:r w:rsidRPr="00D21FAF">
              <w:rPr>
                <w:rFonts w:ascii="Times New Roman" w:eastAsia="Times New Roman" w:hAnsi="Times New Roman" w:cs="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hideMark/>
          </w:tcPr>
          <w:p w14:paraId="7218875A"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0"/>
                <w:szCs w:val="20"/>
              </w:rPr>
            </w:pPr>
            <w:r w:rsidRPr="00D21FAF">
              <w:rPr>
                <w:rFonts w:ascii="Times New Roman" w:eastAsia="Times New Roman" w:hAnsi="Times New Roman" w:cs="Times New Roman"/>
                <w:sz w:val="20"/>
                <w:szCs w:val="20"/>
              </w:rPr>
              <w:t>5</w:t>
            </w:r>
          </w:p>
        </w:tc>
      </w:tr>
      <w:tr w:rsidR="007E20E3" w:rsidRPr="00D21FAF" w14:paraId="633A13B7" w14:textId="77777777" w:rsidTr="0031440C">
        <w:tc>
          <w:tcPr>
            <w:tcW w:w="660" w:type="dxa"/>
            <w:tcBorders>
              <w:top w:val="single" w:sz="4" w:space="0" w:color="auto"/>
              <w:left w:val="single" w:sz="4" w:space="0" w:color="auto"/>
              <w:bottom w:val="single" w:sz="4" w:space="0" w:color="auto"/>
              <w:right w:val="single" w:sz="4" w:space="0" w:color="auto"/>
            </w:tcBorders>
            <w:vAlign w:val="center"/>
            <w:hideMark/>
          </w:tcPr>
          <w:p w14:paraId="49EE7DC0"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1.</w:t>
            </w:r>
          </w:p>
        </w:tc>
        <w:tc>
          <w:tcPr>
            <w:tcW w:w="2455" w:type="dxa"/>
            <w:tcBorders>
              <w:top w:val="single" w:sz="4" w:space="0" w:color="auto"/>
              <w:left w:val="single" w:sz="4" w:space="0" w:color="auto"/>
              <w:bottom w:val="single" w:sz="4" w:space="0" w:color="auto"/>
              <w:right w:val="single" w:sz="4" w:space="0" w:color="auto"/>
            </w:tcBorders>
          </w:tcPr>
          <w:p w14:paraId="5D5B16C0"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0A84A217"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1D4AF3C5"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5F7694DF"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r w:rsidR="007E20E3" w:rsidRPr="00D21FAF" w14:paraId="0BB1DBEF" w14:textId="77777777" w:rsidTr="0031440C">
        <w:tc>
          <w:tcPr>
            <w:tcW w:w="660" w:type="dxa"/>
            <w:tcBorders>
              <w:top w:val="single" w:sz="4" w:space="0" w:color="auto"/>
              <w:left w:val="single" w:sz="4" w:space="0" w:color="auto"/>
              <w:bottom w:val="single" w:sz="4" w:space="0" w:color="auto"/>
              <w:right w:val="single" w:sz="4" w:space="0" w:color="auto"/>
            </w:tcBorders>
            <w:vAlign w:val="center"/>
            <w:hideMark/>
          </w:tcPr>
          <w:p w14:paraId="4613321D"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2.</w:t>
            </w:r>
          </w:p>
        </w:tc>
        <w:tc>
          <w:tcPr>
            <w:tcW w:w="2455" w:type="dxa"/>
            <w:tcBorders>
              <w:top w:val="single" w:sz="4" w:space="0" w:color="auto"/>
              <w:left w:val="single" w:sz="4" w:space="0" w:color="auto"/>
              <w:bottom w:val="single" w:sz="4" w:space="0" w:color="auto"/>
              <w:right w:val="single" w:sz="4" w:space="0" w:color="auto"/>
            </w:tcBorders>
          </w:tcPr>
          <w:p w14:paraId="69766C2F"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F212541"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359F3B2E"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38AE2442"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r w:rsidR="007E20E3" w:rsidRPr="00D21FAF" w14:paraId="40366A53" w14:textId="77777777" w:rsidTr="0031440C">
        <w:tc>
          <w:tcPr>
            <w:tcW w:w="660" w:type="dxa"/>
            <w:tcBorders>
              <w:top w:val="single" w:sz="4" w:space="0" w:color="auto"/>
              <w:left w:val="single" w:sz="4" w:space="0" w:color="auto"/>
              <w:bottom w:val="single" w:sz="4" w:space="0" w:color="auto"/>
              <w:right w:val="single" w:sz="4" w:space="0" w:color="auto"/>
            </w:tcBorders>
            <w:vAlign w:val="center"/>
            <w:hideMark/>
          </w:tcPr>
          <w:p w14:paraId="414F1F24"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3.</w:t>
            </w:r>
          </w:p>
        </w:tc>
        <w:tc>
          <w:tcPr>
            <w:tcW w:w="2455" w:type="dxa"/>
            <w:tcBorders>
              <w:top w:val="single" w:sz="4" w:space="0" w:color="auto"/>
              <w:left w:val="single" w:sz="4" w:space="0" w:color="auto"/>
              <w:bottom w:val="single" w:sz="4" w:space="0" w:color="auto"/>
              <w:right w:val="single" w:sz="4" w:space="0" w:color="auto"/>
            </w:tcBorders>
          </w:tcPr>
          <w:p w14:paraId="136A6E37"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512E80D"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715D4423"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220BF804"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r w:rsidR="007E20E3" w:rsidRPr="00D21FAF" w14:paraId="17114B0C" w14:textId="77777777" w:rsidTr="0031440C">
        <w:tc>
          <w:tcPr>
            <w:tcW w:w="660" w:type="dxa"/>
            <w:tcBorders>
              <w:top w:val="single" w:sz="4" w:space="0" w:color="auto"/>
              <w:left w:val="single" w:sz="4" w:space="0" w:color="auto"/>
              <w:bottom w:val="single" w:sz="4" w:space="0" w:color="auto"/>
              <w:right w:val="single" w:sz="4" w:space="0" w:color="auto"/>
            </w:tcBorders>
            <w:vAlign w:val="center"/>
          </w:tcPr>
          <w:p w14:paraId="0299C6D3"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55" w:type="dxa"/>
            <w:tcBorders>
              <w:top w:val="single" w:sz="4" w:space="0" w:color="auto"/>
              <w:left w:val="single" w:sz="4" w:space="0" w:color="auto"/>
              <w:bottom w:val="single" w:sz="4" w:space="0" w:color="auto"/>
              <w:right w:val="single" w:sz="4" w:space="0" w:color="auto"/>
            </w:tcBorders>
          </w:tcPr>
          <w:p w14:paraId="606D49DE"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5BB7B2D9"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31552093"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29CF76E7"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r w:rsidR="007E20E3" w:rsidRPr="00D21FAF" w14:paraId="55AB1BFE" w14:textId="77777777" w:rsidTr="0031440C">
        <w:tc>
          <w:tcPr>
            <w:tcW w:w="660" w:type="dxa"/>
            <w:tcBorders>
              <w:top w:val="single" w:sz="4" w:space="0" w:color="auto"/>
              <w:left w:val="single" w:sz="4" w:space="0" w:color="auto"/>
              <w:bottom w:val="single" w:sz="4" w:space="0" w:color="auto"/>
              <w:right w:val="single" w:sz="4" w:space="0" w:color="auto"/>
            </w:tcBorders>
            <w:vAlign w:val="center"/>
          </w:tcPr>
          <w:p w14:paraId="0D78B7A5"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55" w:type="dxa"/>
            <w:tcBorders>
              <w:top w:val="single" w:sz="4" w:space="0" w:color="auto"/>
              <w:left w:val="single" w:sz="4" w:space="0" w:color="auto"/>
              <w:bottom w:val="single" w:sz="4" w:space="0" w:color="auto"/>
              <w:right w:val="single" w:sz="4" w:space="0" w:color="auto"/>
            </w:tcBorders>
          </w:tcPr>
          <w:p w14:paraId="6B29F5D4"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43C8AB65"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04641265"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0E2251DC"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r w:rsidR="007E20E3" w:rsidRPr="00D21FAF" w14:paraId="3FF1FBD2" w14:textId="77777777" w:rsidTr="0031440C">
        <w:tc>
          <w:tcPr>
            <w:tcW w:w="660" w:type="dxa"/>
            <w:tcBorders>
              <w:top w:val="single" w:sz="4" w:space="0" w:color="auto"/>
              <w:left w:val="single" w:sz="4" w:space="0" w:color="auto"/>
              <w:bottom w:val="single" w:sz="4" w:space="0" w:color="auto"/>
              <w:right w:val="single" w:sz="4" w:space="0" w:color="auto"/>
            </w:tcBorders>
          </w:tcPr>
          <w:p w14:paraId="5D67A84B"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hideMark/>
          </w:tcPr>
          <w:p w14:paraId="6CB0266D" w14:textId="77777777" w:rsidR="007E20E3" w:rsidRPr="00D21FAF" w:rsidRDefault="007E20E3" w:rsidP="0031440C">
            <w:pPr>
              <w:widowControl w:val="0"/>
              <w:autoSpaceDE w:val="0"/>
              <w:autoSpaceDN w:val="0"/>
              <w:spacing w:after="0" w:line="256" w:lineRule="auto"/>
              <w:rPr>
                <w:rFonts w:ascii="Times New Roman" w:eastAsia="Times New Roman" w:hAnsi="Times New Roman" w:cs="Times New Roman"/>
                <w:sz w:val="24"/>
                <w:szCs w:val="24"/>
              </w:rPr>
            </w:pPr>
            <w:r w:rsidRPr="00D21FAF">
              <w:rPr>
                <w:rFonts w:ascii="Times New Roman" w:eastAsia="Times New Roman" w:hAnsi="Times New Roman" w:cs="Times New Roman"/>
                <w:sz w:val="24"/>
                <w:szCs w:val="24"/>
              </w:rPr>
              <w:t>Итого</w:t>
            </w:r>
          </w:p>
        </w:tc>
        <w:tc>
          <w:tcPr>
            <w:tcW w:w="1871" w:type="dxa"/>
            <w:tcBorders>
              <w:top w:val="single" w:sz="4" w:space="0" w:color="auto"/>
              <w:left w:val="single" w:sz="4" w:space="0" w:color="auto"/>
              <w:bottom w:val="single" w:sz="4" w:space="0" w:color="auto"/>
              <w:right w:val="single" w:sz="4" w:space="0" w:color="auto"/>
            </w:tcBorders>
          </w:tcPr>
          <w:p w14:paraId="3CBF13FE"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096EBC70"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14:paraId="783FBAE6" w14:textId="77777777" w:rsidR="007E20E3" w:rsidRPr="00D21FAF" w:rsidRDefault="007E20E3" w:rsidP="0031440C">
            <w:pPr>
              <w:widowControl w:val="0"/>
              <w:autoSpaceDE w:val="0"/>
              <w:autoSpaceDN w:val="0"/>
              <w:spacing w:after="0" w:line="256" w:lineRule="auto"/>
              <w:jc w:val="center"/>
              <w:rPr>
                <w:rFonts w:ascii="Times New Roman" w:eastAsia="Times New Roman" w:hAnsi="Times New Roman" w:cs="Times New Roman"/>
                <w:sz w:val="28"/>
                <w:szCs w:val="28"/>
              </w:rPr>
            </w:pPr>
          </w:p>
        </w:tc>
      </w:tr>
    </w:tbl>
    <w:p w14:paraId="41568147" w14:textId="77777777" w:rsidR="007E20E3" w:rsidRPr="00D21FAF" w:rsidRDefault="007E20E3" w:rsidP="007E20E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EAA6067" w14:textId="77777777" w:rsidR="007E20E3" w:rsidRPr="00D21FAF" w:rsidRDefault="007E20E3" w:rsidP="007E20E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1FAF">
        <w:rPr>
          <w:rFonts w:ascii="Times New Roman" w:eastAsia="Times New Roman" w:hAnsi="Times New Roman" w:cs="Times New Roman"/>
          <w:sz w:val="24"/>
          <w:szCs w:val="24"/>
          <w:lang w:eastAsia="ru-RU"/>
        </w:rPr>
        <w:t xml:space="preserve">Руководитель </w:t>
      </w:r>
      <w:r>
        <w:rPr>
          <w:rFonts w:ascii="Times New Roman" w:eastAsia="Times New Roman" w:hAnsi="Times New Roman" w:cs="Times New Roman"/>
          <w:sz w:val="24"/>
          <w:szCs w:val="24"/>
          <w:lang w:eastAsia="ru-RU"/>
        </w:rPr>
        <w:t>участника отбора</w:t>
      </w:r>
      <w:r w:rsidRPr="00D21FAF">
        <w:rPr>
          <w:rFonts w:ascii="Times New Roman" w:eastAsia="Times New Roman" w:hAnsi="Times New Roman" w:cs="Times New Roman"/>
          <w:sz w:val="24"/>
          <w:szCs w:val="24"/>
          <w:lang w:eastAsia="ru-RU"/>
        </w:rPr>
        <w:t xml:space="preserve"> (уполномоченное лицо)</w:t>
      </w:r>
    </w:p>
    <w:p w14:paraId="59412090" w14:textId="77777777" w:rsidR="007E20E3" w:rsidRPr="00D21FAF" w:rsidRDefault="007E20E3" w:rsidP="007E20E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1FAF">
        <w:rPr>
          <w:rFonts w:ascii="Times New Roman" w:eastAsia="Times New Roman" w:hAnsi="Times New Roman" w:cs="Times New Roman"/>
          <w:sz w:val="24"/>
          <w:szCs w:val="24"/>
          <w:lang w:eastAsia="ru-RU"/>
        </w:rPr>
        <w:t>_____________________________/_____________________________________</w:t>
      </w:r>
    </w:p>
    <w:p w14:paraId="328B29A7" w14:textId="77777777" w:rsidR="007E20E3" w:rsidRPr="00D21FAF" w:rsidRDefault="007E20E3" w:rsidP="007E20E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1FAF">
        <w:rPr>
          <w:rFonts w:ascii="Times New Roman" w:eastAsia="Times New Roman" w:hAnsi="Times New Roman" w:cs="Times New Roman"/>
          <w:sz w:val="24"/>
          <w:szCs w:val="24"/>
          <w:lang w:eastAsia="ru-RU"/>
        </w:rPr>
        <w:t xml:space="preserve">       (</w:t>
      </w:r>
      <w:proofErr w:type="gramStart"/>
      <w:r w:rsidRPr="00D21FAF">
        <w:rPr>
          <w:rFonts w:ascii="Times New Roman" w:eastAsia="Times New Roman" w:hAnsi="Times New Roman" w:cs="Times New Roman"/>
          <w:sz w:val="24"/>
          <w:szCs w:val="24"/>
          <w:lang w:eastAsia="ru-RU"/>
        </w:rPr>
        <w:t xml:space="preserve">подпись)   </w:t>
      </w:r>
      <w:proofErr w:type="gramEnd"/>
      <w:r w:rsidRPr="00D21FAF">
        <w:rPr>
          <w:rFonts w:ascii="Times New Roman" w:eastAsia="Times New Roman" w:hAnsi="Times New Roman" w:cs="Times New Roman"/>
          <w:sz w:val="24"/>
          <w:szCs w:val="24"/>
          <w:lang w:eastAsia="ru-RU"/>
        </w:rPr>
        <w:t xml:space="preserve">                                                             (Ф.И.О.)</w:t>
      </w:r>
    </w:p>
    <w:p w14:paraId="1FC9B061" w14:textId="77777777" w:rsidR="007E20E3" w:rsidRPr="00D21FAF" w:rsidRDefault="007E20E3" w:rsidP="007E20E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E7EF4C7" w14:textId="5E3537F2" w:rsidR="007E20E3" w:rsidRPr="006D39F1" w:rsidRDefault="007E20E3" w:rsidP="006D39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21FAF">
        <w:rPr>
          <w:rFonts w:ascii="Times New Roman" w:eastAsia="Times New Roman" w:hAnsi="Times New Roman" w:cs="Times New Roman"/>
          <w:sz w:val="24"/>
          <w:szCs w:val="24"/>
          <w:lang w:eastAsia="ru-RU"/>
        </w:rPr>
        <w:t>М.П.</w:t>
      </w:r>
    </w:p>
    <w:p w14:paraId="57814DF5" w14:textId="77777777" w:rsidR="007E20E3" w:rsidRPr="00D21FAF" w:rsidRDefault="007E20E3" w:rsidP="007E20E3">
      <w:pPr>
        <w:widowControl w:val="0"/>
        <w:autoSpaceDE w:val="0"/>
        <w:autoSpaceDN w:val="0"/>
        <w:spacing w:after="0" w:line="240" w:lineRule="auto"/>
        <w:jc w:val="both"/>
        <w:rPr>
          <w:rFonts w:ascii="Calibri" w:eastAsia="Times New Roman" w:hAnsi="Calibri" w:cs="Calibri"/>
          <w:sz w:val="28"/>
          <w:szCs w:val="20"/>
          <w:lang w:eastAsia="ru-RU"/>
        </w:rPr>
      </w:pPr>
      <w:r w:rsidRPr="00D21FAF">
        <w:rPr>
          <w:rFonts w:ascii="Times New Roman" w:eastAsia="Times New Roman" w:hAnsi="Times New Roman" w:cs="Times New Roman"/>
          <w:sz w:val="24"/>
          <w:szCs w:val="24"/>
          <w:lang w:eastAsia="ru-RU"/>
        </w:rPr>
        <w:t>«___» _____________ 20__ года</w:t>
      </w:r>
    </w:p>
    <w:p w14:paraId="16989DC7" w14:textId="77777777" w:rsidR="007E20E3" w:rsidRDefault="007E20E3" w:rsidP="007E20E3">
      <w:r>
        <w:br w:type="page"/>
      </w:r>
    </w:p>
    <w:tbl>
      <w:tblPr>
        <w:tblStyle w:val="a4"/>
        <w:tblW w:w="53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tblGrid>
      <w:tr w:rsidR="007E20E3" w:rsidRPr="00D21FAF" w14:paraId="38415E5B" w14:textId="77777777" w:rsidTr="0031440C">
        <w:trPr>
          <w:trHeight w:val="2716"/>
        </w:trPr>
        <w:tc>
          <w:tcPr>
            <w:tcW w:w="5303" w:type="dxa"/>
          </w:tcPr>
          <w:p w14:paraId="6400ADB7" w14:textId="3CEA9572" w:rsidR="006D39F1" w:rsidRPr="00A1021E"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3</w:t>
            </w:r>
          </w:p>
          <w:p w14:paraId="09151F06" w14:textId="77777777" w:rsidR="006D39F1" w:rsidRPr="00A1021E"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0A53DEFB" w14:textId="77777777" w:rsidR="006D39F1"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4E9E06B2" w14:textId="77777777" w:rsidR="006D39F1" w:rsidRPr="00A1021E" w:rsidRDefault="006D39F1" w:rsidP="006D39F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068EDD4C"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31CC6329"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0904D85E"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малого и среднего предпринимательства </w:t>
            </w:r>
          </w:p>
          <w:p w14:paraId="19ED31AB" w14:textId="77777777" w:rsidR="00EB7453"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Pr>
                <w:rFonts w:ascii="Times New Roman" w:hAnsi="Times New Roman" w:cs="Times New Roman"/>
                <w:b w:val="0"/>
                <w:sz w:val="24"/>
                <w:szCs w:val="24"/>
              </w:rPr>
              <w:t>ого муниципального</w:t>
            </w:r>
            <w:r w:rsidRPr="00A1021E">
              <w:rPr>
                <w:rFonts w:ascii="Times New Roman" w:hAnsi="Times New Roman" w:cs="Times New Roman"/>
                <w:b w:val="0"/>
                <w:sz w:val="24"/>
                <w:szCs w:val="24"/>
              </w:rPr>
              <w:t xml:space="preserve"> округ</w:t>
            </w:r>
            <w:r>
              <w:rPr>
                <w:rFonts w:ascii="Times New Roman" w:hAnsi="Times New Roman" w:cs="Times New Roman"/>
                <w:b w:val="0"/>
                <w:sz w:val="24"/>
                <w:szCs w:val="24"/>
              </w:rPr>
              <w:t xml:space="preserve">а </w:t>
            </w:r>
          </w:p>
          <w:p w14:paraId="3B972458" w14:textId="77777777" w:rsidR="00EB7453" w:rsidRDefault="00EB7453" w:rsidP="00EB745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r w:rsidRPr="00A1021E">
              <w:rPr>
                <w:rFonts w:ascii="Times New Roman" w:hAnsi="Times New Roman" w:cs="Times New Roman"/>
                <w:b w:val="0"/>
                <w:sz w:val="24"/>
                <w:szCs w:val="24"/>
              </w:rPr>
              <w:t xml:space="preserve"> </w:t>
            </w:r>
          </w:p>
          <w:p w14:paraId="40F8F4F9"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0F367C0B" w14:textId="0E636CF6" w:rsidR="007E20E3" w:rsidRPr="000B36D3" w:rsidRDefault="007E20E3" w:rsidP="009744A9">
            <w:pPr>
              <w:pStyle w:val="ConsPlusTitle"/>
              <w:jc w:val="right"/>
              <w:rPr>
                <w:rFonts w:ascii="Times New Roman" w:hAnsi="Times New Roman" w:cs="Times New Roman"/>
                <w:b w:val="0"/>
                <w:sz w:val="20"/>
                <w:szCs w:val="24"/>
              </w:rPr>
            </w:pPr>
          </w:p>
        </w:tc>
      </w:tr>
    </w:tbl>
    <w:p w14:paraId="3ECD90EA" w14:textId="77777777" w:rsidR="00ED1A58" w:rsidRDefault="00ED1A58" w:rsidP="007E20E3">
      <w:pPr>
        <w:widowControl w:val="0"/>
        <w:pBdr>
          <w:bottom w:val="single" w:sz="4" w:space="0" w:color="auto"/>
        </w:pBdr>
        <w:tabs>
          <w:tab w:val="left" w:leader="underscore" w:pos="4675"/>
        </w:tabs>
        <w:spacing w:after="260" w:line="240" w:lineRule="auto"/>
        <w:jc w:val="center"/>
        <w:rPr>
          <w:rFonts w:ascii="Times New Roman" w:eastAsia="Times New Roman" w:hAnsi="Times New Roman" w:cs="Times New Roman"/>
          <w:color w:val="000000"/>
          <w:sz w:val="24"/>
          <w:szCs w:val="24"/>
          <w:lang w:eastAsia="ru-RU" w:bidi="ru-RU"/>
        </w:rPr>
      </w:pPr>
    </w:p>
    <w:p w14:paraId="6F3D4243" w14:textId="2BBF76CC" w:rsidR="007E20E3" w:rsidRDefault="007E20E3" w:rsidP="007E20E3">
      <w:pPr>
        <w:widowControl w:val="0"/>
        <w:pBdr>
          <w:bottom w:val="single" w:sz="4" w:space="0" w:color="auto"/>
        </w:pBdr>
        <w:tabs>
          <w:tab w:val="left" w:leader="underscore" w:pos="4675"/>
        </w:tabs>
        <w:spacing w:after="26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РАСЧЕТ</w:t>
      </w:r>
      <w:r w:rsidRPr="00687FC6">
        <w:rPr>
          <w:rFonts w:ascii="Times New Roman" w:eastAsia="Times New Roman" w:hAnsi="Times New Roman" w:cs="Times New Roman"/>
          <w:color w:val="000000"/>
          <w:sz w:val="24"/>
          <w:szCs w:val="24"/>
          <w:lang w:eastAsia="ru-RU" w:bidi="ru-RU"/>
        </w:rPr>
        <w:br/>
        <w:t>процентов, начисленных и фактически уплаченных</w:t>
      </w:r>
      <w:r w:rsidRPr="00687FC6">
        <w:rPr>
          <w:rFonts w:ascii="Times New Roman" w:eastAsia="Times New Roman" w:hAnsi="Times New Roman" w:cs="Times New Roman"/>
          <w:color w:val="000000"/>
          <w:sz w:val="24"/>
          <w:szCs w:val="24"/>
          <w:lang w:eastAsia="ru-RU" w:bidi="ru-RU"/>
        </w:rPr>
        <w:br/>
        <w:t>субъектом за очередной расчетный период</w:t>
      </w:r>
      <w:r w:rsidRPr="00687FC6">
        <w:rPr>
          <w:rFonts w:ascii="Times New Roman" w:eastAsia="Times New Roman" w:hAnsi="Times New Roman" w:cs="Times New Roman"/>
          <w:color w:val="000000"/>
          <w:sz w:val="24"/>
          <w:szCs w:val="24"/>
          <w:lang w:eastAsia="ru-RU" w:bidi="ru-RU"/>
        </w:rPr>
        <w:br/>
        <w:t>№</w:t>
      </w:r>
      <w:r w:rsidR="006D39F1">
        <w:rPr>
          <w:rFonts w:ascii="Times New Roman" w:eastAsia="Times New Roman" w:hAnsi="Times New Roman" w:cs="Times New Roman"/>
          <w:color w:val="000000"/>
          <w:sz w:val="24"/>
          <w:szCs w:val="24"/>
          <w:lang w:eastAsia="ru-RU" w:bidi="ru-RU"/>
        </w:rPr>
        <w:t>__________________________</w:t>
      </w:r>
      <w:r w:rsidRPr="00687FC6">
        <w:rPr>
          <w:rFonts w:ascii="Times New Roman" w:eastAsia="Times New Roman" w:hAnsi="Times New Roman" w:cs="Times New Roman"/>
          <w:color w:val="000000"/>
          <w:sz w:val="24"/>
          <w:szCs w:val="24"/>
          <w:lang w:eastAsia="ru-RU" w:bidi="ru-RU"/>
        </w:rPr>
        <w:t>от 20</w:t>
      </w:r>
      <w:r w:rsidRPr="00687FC6">
        <w:rPr>
          <w:rFonts w:ascii="Times New Roman" w:eastAsia="Times New Roman" w:hAnsi="Times New Roman" w:cs="Times New Roman"/>
          <w:color w:val="000000"/>
          <w:sz w:val="24"/>
          <w:szCs w:val="24"/>
          <w:lang w:eastAsia="ru-RU" w:bidi="ru-RU"/>
        </w:rPr>
        <w:tab/>
        <w:t>г.</w:t>
      </w:r>
    </w:p>
    <w:p w14:paraId="6B3D2A54" w14:textId="293DCF1D" w:rsidR="006D39F1" w:rsidRPr="00687FC6" w:rsidRDefault="006D39F1" w:rsidP="006D39F1">
      <w:pPr>
        <w:widowControl w:val="0"/>
        <w:pBdr>
          <w:bottom w:val="single" w:sz="4" w:space="0" w:color="auto"/>
        </w:pBdr>
        <w:tabs>
          <w:tab w:val="left" w:leader="underscore" w:pos="4675"/>
        </w:tabs>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w:t>
      </w:r>
    </w:p>
    <w:p w14:paraId="1C23FBB4" w14:textId="433F5CFB" w:rsidR="007E20E3" w:rsidRDefault="007E20E3" w:rsidP="006D39F1">
      <w:pPr>
        <w:widowControl w:val="0"/>
        <w:pBdr>
          <w:bottom w:val="single" w:sz="4" w:space="0" w:color="auto"/>
        </w:pBdr>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(наименование кредитной организации)</w:t>
      </w:r>
    </w:p>
    <w:p w14:paraId="70DEF407" w14:textId="77777777" w:rsidR="006D39F1" w:rsidRPr="00687FC6" w:rsidRDefault="006D39F1" w:rsidP="006D39F1">
      <w:pPr>
        <w:widowControl w:val="0"/>
        <w:pBdr>
          <w:bottom w:val="single" w:sz="4" w:space="0" w:color="auto"/>
        </w:pBdr>
        <w:spacing w:after="0" w:line="240" w:lineRule="auto"/>
        <w:jc w:val="center"/>
        <w:rPr>
          <w:rFonts w:ascii="Times New Roman" w:eastAsia="Times New Roman" w:hAnsi="Times New Roman" w:cs="Times New Roman"/>
          <w:color w:val="000000"/>
          <w:sz w:val="24"/>
          <w:szCs w:val="24"/>
          <w:lang w:eastAsia="ru-RU" w:bidi="ru-RU"/>
        </w:rPr>
      </w:pPr>
    </w:p>
    <w:p w14:paraId="2B7BE981" w14:textId="77777777" w:rsidR="007E20E3" w:rsidRPr="00687FC6" w:rsidRDefault="007E20E3" w:rsidP="006D39F1">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(полное наименование субъекта)</w:t>
      </w:r>
    </w:p>
    <w:p w14:paraId="399B6FAA" w14:textId="77777777" w:rsidR="006D39F1" w:rsidRDefault="006D39F1" w:rsidP="007E20E3">
      <w:pPr>
        <w:widowControl w:val="0"/>
        <w:tabs>
          <w:tab w:val="left" w:leader="underscore" w:pos="5741"/>
        </w:tabs>
        <w:spacing w:after="0" w:line="240" w:lineRule="auto"/>
        <w:ind w:left="552"/>
        <w:rPr>
          <w:rFonts w:ascii="Times New Roman" w:eastAsia="Times New Roman" w:hAnsi="Times New Roman" w:cs="Times New Roman"/>
          <w:color w:val="000000"/>
          <w:sz w:val="24"/>
          <w:szCs w:val="24"/>
          <w:lang w:eastAsia="ru-RU" w:bidi="ru-RU"/>
        </w:rPr>
      </w:pPr>
    </w:p>
    <w:p w14:paraId="4BB9CDC8" w14:textId="22DAA93E" w:rsidR="007E20E3" w:rsidRPr="00687FC6" w:rsidRDefault="007E20E3" w:rsidP="007E20E3">
      <w:pPr>
        <w:widowControl w:val="0"/>
        <w:tabs>
          <w:tab w:val="left" w:leader="underscore" w:pos="5741"/>
        </w:tabs>
        <w:spacing w:after="0" w:line="240" w:lineRule="auto"/>
        <w:ind w:left="552"/>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Срок погашения кредита 20</w:t>
      </w:r>
      <w:r w:rsidRPr="00687FC6">
        <w:rPr>
          <w:rFonts w:ascii="Times New Roman" w:eastAsia="Times New Roman" w:hAnsi="Times New Roman" w:cs="Times New Roman"/>
          <w:color w:val="000000"/>
          <w:sz w:val="24"/>
          <w:szCs w:val="24"/>
          <w:lang w:eastAsia="ru-RU" w:bidi="ru-RU"/>
        </w:rPr>
        <w:tab/>
        <w:t>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1488"/>
        <w:gridCol w:w="1752"/>
        <w:gridCol w:w="1622"/>
        <w:gridCol w:w="1618"/>
        <w:gridCol w:w="1632"/>
      </w:tblGrid>
      <w:tr w:rsidR="007E20E3" w:rsidRPr="00687FC6" w14:paraId="6FF90A72" w14:textId="77777777" w:rsidTr="0031440C">
        <w:trPr>
          <w:trHeight w:hRule="exact" w:val="1402"/>
          <w:jc w:val="center"/>
        </w:trPr>
        <w:tc>
          <w:tcPr>
            <w:tcW w:w="1901" w:type="dxa"/>
            <w:tcBorders>
              <w:top w:val="single" w:sz="4" w:space="0" w:color="auto"/>
              <w:left w:val="single" w:sz="4" w:space="0" w:color="auto"/>
            </w:tcBorders>
            <w:shd w:val="clear" w:color="auto" w:fill="FFFFFF"/>
          </w:tcPr>
          <w:p w14:paraId="32185C48"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Остаток задолженности по кредиту (рублей</w:t>
            </w:r>
            <w:proofErr w:type="gramStart"/>
            <w:r w:rsidRPr="00687FC6">
              <w:rPr>
                <w:rFonts w:ascii="Times New Roman" w:eastAsia="Times New Roman" w:hAnsi="Times New Roman" w:cs="Times New Roman"/>
                <w:color w:val="000000"/>
                <w:sz w:val="24"/>
                <w:szCs w:val="24"/>
                <w:lang w:eastAsia="ru-RU" w:bidi="ru-RU"/>
              </w:rPr>
              <w:t>)&lt;</w:t>
            </w:r>
            <w:proofErr w:type="gramEnd"/>
            <w:r w:rsidRPr="00687FC6">
              <w:rPr>
                <w:rFonts w:ascii="Times New Roman" w:eastAsia="Times New Roman" w:hAnsi="Times New Roman" w:cs="Times New Roman"/>
                <w:color w:val="000000"/>
                <w:sz w:val="24"/>
                <w:szCs w:val="24"/>
                <w:lang w:eastAsia="ru-RU" w:bidi="ru-RU"/>
              </w:rPr>
              <w:t>*&gt;</w:t>
            </w:r>
          </w:p>
        </w:tc>
        <w:tc>
          <w:tcPr>
            <w:tcW w:w="1488" w:type="dxa"/>
            <w:tcBorders>
              <w:top w:val="single" w:sz="4" w:space="0" w:color="auto"/>
              <w:left w:val="single" w:sz="4" w:space="0" w:color="auto"/>
            </w:tcBorders>
            <w:shd w:val="clear" w:color="auto" w:fill="FFFFFF"/>
          </w:tcPr>
          <w:p w14:paraId="6B98FBD6"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Период расчета процентов</w:t>
            </w:r>
          </w:p>
        </w:tc>
        <w:tc>
          <w:tcPr>
            <w:tcW w:w="1752" w:type="dxa"/>
            <w:tcBorders>
              <w:top w:val="single" w:sz="4" w:space="0" w:color="auto"/>
              <w:left w:val="single" w:sz="4" w:space="0" w:color="auto"/>
            </w:tcBorders>
            <w:shd w:val="clear" w:color="auto" w:fill="FFFFFF"/>
          </w:tcPr>
          <w:p w14:paraId="67023E18"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Количество дней в расчетном периоде</w:t>
            </w:r>
          </w:p>
        </w:tc>
        <w:tc>
          <w:tcPr>
            <w:tcW w:w="1622" w:type="dxa"/>
            <w:tcBorders>
              <w:top w:val="single" w:sz="4" w:space="0" w:color="auto"/>
              <w:left w:val="single" w:sz="4" w:space="0" w:color="auto"/>
            </w:tcBorders>
            <w:shd w:val="clear" w:color="auto" w:fill="FFFFFF"/>
          </w:tcPr>
          <w:p w14:paraId="5C151A93"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Процентная ставка по кредиту</w:t>
            </w:r>
          </w:p>
        </w:tc>
        <w:tc>
          <w:tcPr>
            <w:tcW w:w="1618" w:type="dxa"/>
            <w:tcBorders>
              <w:top w:val="single" w:sz="4" w:space="0" w:color="auto"/>
              <w:left w:val="single" w:sz="4" w:space="0" w:color="auto"/>
            </w:tcBorders>
            <w:shd w:val="clear" w:color="auto" w:fill="FFFFFF"/>
          </w:tcPr>
          <w:p w14:paraId="30A95CE9"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Сумма начисленных процентов (рублей)</w:t>
            </w:r>
          </w:p>
        </w:tc>
        <w:tc>
          <w:tcPr>
            <w:tcW w:w="1632" w:type="dxa"/>
            <w:tcBorders>
              <w:top w:val="single" w:sz="4" w:space="0" w:color="auto"/>
              <w:left w:val="single" w:sz="4" w:space="0" w:color="auto"/>
              <w:right w:val="single" w:sz="4" w:space="0" w:color="auto"/>
            </w:tcBorders>
            <w:shd w:val="clear" w:color="auto" w:fill="FFFFFF"/>
          </w:tcPr>
          <w:p w14:paraId="6C5E1283"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Сумма уплаченных процентов (рублей)</w:t>
            </w:r>
          </w:p>
        </w:tc>
      </w:tr>
      <w:tr w:rsidR="007E20E3" w:rsidRPr="00687FC6" w14:paraId="08FB0063" w14:textId="77777777" w:rsidTr="0031440C">
        <w:trPr>
          <w:trHeight w:hRule="exact" w:val="293"/>
          <w:jc w:val="center"/>
        </w:trPr>
        <w:tc>
          <w:tcPr>
            <w:tcW w:w="1901" w:type="dxa"/>
            <w:tcBorders>
              <w:top w:val="single" w:sz="4" w:space="0" w:color="auto"/>
              <w:left w:val="single" w:sz="4" w:space="0" w:color="auto"/>
            </w:tcBorders>
            <w:shd w:val="clear" w:color="auto" w:fill="FFFFFF"/>
            <w:vAlign w:val="center"/>
          </w:tcPr>
          <w:p w14:paraId="4012B61E"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1</w:t>
            </w:r>
          </w:p>
        </w:tc>
        <w:tc>
          <w:tcPr>
            <w:tcW w:w="1488" w:type="dxa"/>
            <w:tcBorders>
              <w:top w:val="single" w:sz="4" w:space="0" w:color="auto"/>
              <w:left w:val="single" w:sz="4" w:space="0" w:color="auto"/>
            </w:tcBorders>
            <w:shd w:val="clear" w:color="auto" w:fill="FFFFFF"/>
            <w:vAlign w:val="center"/>
          </w:tcPr>
          <w:p w14:paraId="28E17CBC"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2</w:t>
            </w:r>
          </w:p>
        </w:tc>
        <w:tc>
          <w:tcPr>
            <w:tcW w:w="1752" w:type="dxa"/>
            <w:tcBorders>
              <w:top w:val="single" w:sz="4" w:space="0" w:color="auto"/>
              <w:left w:val="single" w:sz="4" w:space="0" w:color="auto"/>
            </w:tcBorders>
            <w:shd w:val="clear" w:color="auto" w:fill="FFFFFF"/>
            <w:vAlign w:val="center"/>
          </w:tcPr>
          <w:p w14:paraId="6D7AF7FC"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3</w:t>
            </w:r>
          </w:p>
        </w:tc>
        <w:tc>
          <w:tcPr>
            <w:tcW w:w="1622" w:type="dxa"/>
            <w:tcBorders>
              <w:top w:val="single" w:sz="4" w:space="0" w:color="auto"/>
              <w:left w:val="single" w:sz="4" w:space="0" w:color="auto"/>
            </w:tcBorders>
            <w:shd w:val="clear" w:color="auto" w:fill="FFFFFF"/>
            <w:vAlign w:val="center"/>
          </w:tcPr>
          <w:p w14:paraId="21886786"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4</w:t>
            </w:r>
          </w:p>
        </w:tc>
        <w:tc>
          <w:tcPr>
            <w:tcW w:w="1618" w:type="dxa"/>
            <w:tcBorders>
              <w:top w:val="single" w:sz="4" w:space="0" w:color="auto"/>
              <w:left w:val="single" w:sz="4" w:space="0" w:color="auto"/>
            </w:tcBorders>
            <w:shd w:val="clear" w:color="auto" w:fill="FFFFFF"/>
            <w:vAlign w:val="center"/>
          </w:tcPr>
          <w:p w14:paraId="08F84597"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5</w:t>
            </w:r>
          </w:p>
        </w:tc>
        <w:tc>
          <w:tcPr>
            <w:tcW w:w="1632" w:type="dxa"/>
            <w:tcBorders>
              <w:top w:val="single" w:sz="4" w:space="0" w:color="auto"/>
              <w:left w:val="single" w:sz="4" w:space="0" w:color="auto"/>
              <w:right w:val="single" w:sz="4" w:space="0" w:color="auto"/>
            </w:tcBorders>
            <w:shd w:val="clear" w:color="auto" w:fill="FFFFFF"/>
            <w:vAlign w:val="center"/>
          </w:tcPr>
          <w:p w14:paraId="37927764" w14:textId="77777777" w:rsidR="007E20E3" w:rsidRPr="00687FC6" w:rsidRDefault="007E20E3" w:rsidP="0031440C">
            <w:pPr>
              <w:widowControl w:val="0"/>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6</w:t>
            </w:r>
          </w:p>
        </w:tc>
      </w:tr>
      <w:tr w:rsidR="007E20E3" w:rsidRPr="00687FC6" w14:paraId="49E6D5EB"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204A8D44"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671A1F20"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7028FC05"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6F592D25"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4B25E2D8"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077C62CC"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2A45FBD6"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37A97FD9"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7C9A7BC0"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4D8A5F5F"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5079ABA2"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66BA43CF"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12C853DD"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0B747441"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59DAFD35"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4130CA7F"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07D547BA"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1C2D5907"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12BD2CB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7E68899E"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7BD86A26"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0D9C8CDA"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49D43341"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6CBF16F5"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79E0A6BE"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3A69BD09"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0585DF69"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3B0B940C" w14:textId="77777777" w:rsidTr="0031440C">
        <w:trPr>
          <w:trHeight w:hRule="exact" w:val="379"/>
          <w:jc w:val="center"/>
        </w:trPr>
        <w:tc>
          <w:tcPr>
            <w:tcW w:w="1901" w:type="dxa"/>
            <w:tcBorders>
              <w:top w:val="single" w:sz="4" w:space="0" w:color="auto"/>
              <w:left w:val="single" w:sz="4" w:space="0" w:color="auto"/>
            </w:tcBorders>
            <w:shd w:val="clear" w:color="auto" w:fill="FFFFFF"/>
          </w:tcPr>
          <w:p w14:paraId="386D3E0C"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51F23125"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535429AA"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5ECF34B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4E259DFA"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142A6FB1"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7910F878"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463B536C"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6CFC1F8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1F51D728"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21B7E908"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2773A708"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1ADBB08E"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5D3991DC" w14:textId="77777777" w:rsidTr="0031440C">
        <w:trPr>
          <w:trHeight w:hRule="exact" w:val="374"/>
          <w:jc w:val="center"/>
        </w:trPr>
        <w:tc>
          <w:tcPr>
            <w:tcW w:w="1901" w:type="dxa"/>
            <w:tcBorders>
              <w:top w:val="single" w:sz="4" w:space="0" w:color="auto"/>
              <w:left w:val="single" w:sz="4" w:space="0" w:color="auto"/>
            </w:tcBorders>
            <w:shd w:val="clear" w:color="auto" w:fill="FFFFFF"/>
          </w:tcPr>
          <w:p w14:paraId="1B191F56"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488" w:type="dxa"/>
            <w:tcBorders>
              <w:top w:val="single" w:sz="4" w:space="0" w:color="auto"/>
              <w:left w:val="single" w:sz="4" w:space="0" w:color="auto"/>
            </w:tcBorders>
            <w:shd w:val="clear" w:color="auto" w:fill="FFFFFF"/>
          </w:tcPr>
          <w:p w14:paraId="2DD3F6F1"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tcBorders>
            <w:shd w:val="clear" w:color="auto" w:fill="FFFFFF"/>
          </w:tcPr>
          <w:p w14:paraId="37B54714"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tcBorders>
            <w:shd w:val="clear" w:color="auto" w:fill="FFFFFF"/>
          </w:tcPr>
          <w:p w14:paraId="4074A7B4"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tcBorders>
            <w:shd w:val="clear" w:color="auto" w:fill="FFFFFF"/>
          </w:tcPr>
          <w:p w14:paraId="56526B46"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right w:val="single" w:sz="4" w:space="0" w:color="auto"/>
            </w:tcBorders>
            <w:shd w:val="clear" w:color="auto" w:fill="FFFFFF"/>
          </w:tcPr>
          <w:p w14:paraId="32EA2FD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r w:rsidR="007E20E3" w:rsidRPr="00687FC6" w14:paraId="1AE8EB35" w14:textId="77777777" w:rsidTr="0031440C">
        <w:trPr>
          <w:trHeight w:hRule="exact" w:val="384"/>
          <w:jc w:val="center"/>
        </w:trPr>
        <w:tc>
          <w:tcPr>
            <w:tcW w:w="1901" w:type="dxa"/>
            <w:tcBorders>
              <w:top w:val="single" w:sz="4" w:space="0" w:color="auto"/>
              <w:left w:val="single" w:sz="4" w:space="0" w:color="auto"/>
              <w:bottom w:val="single" w:sz="4" w:space="0" w:color="auto"/>
            </w:tcBorders>
            <w:shd w:val="clear" w:color="auto" w:fill="FFFFFF"/>
            <w:vAlign w:val="center"/>
          </w:tcPr>
          <w:p w14:paraId="049D8775" w14:textId="77777777" w:rsidR="007E20E3" w:rsidRPr="00687FC6"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Итого:</w:t>
            </w:r>
          </w:p>
        </w:tc>
        <w:tc>
          <w:tcPr>
            <w:tcW w:w="1488" w:type="dxa"/>
            <w:tcBorders>
              <w:top w:val="single" w:sz="4" w:space="0" w:color="auto"/>
              <w:left w:val="single" w:sz="4" w:space="0" w:color="auto"/>
              <w:bottom w:val="single" w:sz="4" w:space="0" w:color="auto"/>
            </w:tcBorders>
            <w:shd w:val="clear" w:color="auto" w:fill="FFFFFF"/>
          </w:tcPr>
          <w:p w14:paraId="2A62418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752" w:type="dxa"/>
            <w:tcBorders>
              <w:top w:val="single" w:sz="4" w:space="0" w:color="auto"/>
              <w:left w:val="single" w:sz="4" w:space="0" w:color="auto"/>
              <w:bottom w:val="single" w:sz="4" w:space="0" w:color="auto"/>
            </w:tcBorders>
            <w:shd w:val="clear" w:color="auto" w:fill="FFFFFF"/>
          </w:tcPr>
          <w:p w14:paraId="1678064D"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22" w:type="dxa"/>
            <w:tcBorders>
              <w:top w:val="single" w:sz="4" w:space="0" w:color="auto"/>
              <w:left w:val="single" w:sz="4" w:space="0" w:color="auto"/>
              <w:bottom w:val="single" w:sz="4" w:space="0" w:color="auto"/>
            </w:tcBorders>
            <w:shd w:val="clear" w:color="auto" w:fill="FFFFFF"/>
          </w:tcPr>
          <w:p w14:paraId="159664EF"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18" w:type="dxa"/>
            <w:tcBorders>
              <w:top w:val="single" w:sz="4" w:space="0" w:color="auto"/>
              <w:left w:val="single" w:sz="4" w:space="0" w:color="auto"/>
              <w:bottom w:val="single" w:sz="4" w:space="0" w:color="auto"/>
            </w:tcBorders>
            <w:shd w:val="clear" w:color="auto" w:fill="FFFFFF"/>
          </w:tcPr>
          <w:p w14:paraId="45AAD7B3"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c>
          <w:tcPr>
            <w:tcW w:w="1632" w:type="dxa"/>
            <w:tcBorders>
              <w:top w:val="single" w:sz="4" w:space="0" w:color="auto"/>
              <w:left w:val="single" w:sz="4" w:space="0" w:color="auto"/>
              <w:bottom w:val="single" w:sz="4" w:space="0" w:color="auto"/>
              <w:right w:val="single" w:sz="4" w:space="0" w:color="auto"/>
            </w:tcBorders>
            <w:shd w:val="clear" w:color="auto" w:fill="FFFFFF"/>
          </w:tcPr>
          <w:p w14:paraId="4621D4AE" w14:textId="77777777" w:rsidR="007E20E3" w:rsidRPr="00687FC6" w:rsidRDefault="007E20E3" w:rsidP="0031440C">
            <w:pPr>
              <w:widowControl w:val="0"/>
              <w:spacing w:after="0" w:line="240" w:lineRule="auto"/>
              <w:rPr>
                <w:rFonts w:ascii="Courier New" w:eastAsia="Courier New" w:hAnsi="Courier New" w:cs="Courier New"/>
                <w:color w:val="000000"/>
                <w:sz w:val="10"/>
                <w:szCs w:val="10"/>
                <w:lang w:eastAsia="ru-RU" w:bidi="ru-RU"/>
              </w:rPr>
            </w:pPr>
          </w:p>
        </w:tc>
      </w:tr>
    </w:tbl>
    <w:p w14:paraId="74941B7B" w14:textId="77777777" w:rsidR="007E20E3" w:rsidRPr="00687FC6" w:rsidRDefault="007E20E3" w:rsidP="007E20E3">
      <w:pPr>
        <w:widowControl w:val="0"/>
        <w:spacing w:after="259" w:line="1" w:lineRule="exact"/>
        <w:rPr>
          <w:rFonts w:ascii="Courier New" w:eastAsia="Courier New" w:hAnsi="Courier New" w:cs="Courier New"/>
          <w:color w:val="000000"/>
          <w:sz w:val="24"/>
          <w:szCs w:val="24"/>
          <w:lang w:eastAsia="ru-RU" w:bidi="ru-RU"/>
        </w:rPr>
      </w:pPr>
    </w:p>
    <w:p w14:paraId="70EF259B" w14:textId="77777777" w:rsidR="007E20E3" w:rsidRPr="006D39F1" w:rsidRDefault="007E20E3" w:rsidP="007E20E3">
      <w:pPr>
        <w:widowControl w:val="0"/>
        <w:spacing w:after="260" w:line="240" w:lineRule="auto"/>
        <w:ind w:left="-142" w:firstLine="942"/>
        <w:rPr>
          <w:rFonts w:ascii="Times New Roman" w:eastAsia="Times New Roman" w:hAnsi="Times New Roman" w:cs="Times New Roman"/>
          <w:color w:val="000000"/>
          <w:sz w:val="20"/>
          <w:szCs w:val="20"/>
          <w:lang w:eastAsia="ru-RU" w:bidi="ru-RU"/>
        </w:rPr>
      </w:pPr>
      <w:r w:rsidRPr="006D39F1">
        <w:rPr>
          <w:rFonts w:ascii="Times New Roman" w:eastAsia="Times New Roman" w:hAnsi="Times New Roman" w:cs="Times New Roman"/>
          <w:color w:val="000000"/>
          <w:sz w:val="20"/>
          <w:szCs w:val="20"/>
          <w:lang w:eastAsia="ru-RU" w:bidi="ru-RU"/>
        </w:rPr>
        <w:t>&lt;*&gt; без учета штрафных санкций по кредитам, начисленных и уплаченных по просроченной задолженности.</w:t>
      </w:r>
    </w:p>
    <w:p w14:paraId="2182A91E" w14:textId="485257D8" w:rsidR="007E20E3" w:rsidRPr="00687FC6" w:rsidRDefault="007E20E3" w:rsidP="007E20E3">
      <w:pPr>
        <w:widowControl w:val="0"/>
        <w:spacing w:after="0" w:line="240" w:lineRule="auto"/>
        <w:ind w:left="800"/>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Руководитель кредитной организации//</w:t>
      </w:r>
      <w:r w:rsidR="006D39F1">
        <w:rPr>
          <w:rFonts w:ascii="Times New Roman" w:eastAsia="Times New Roman" w:hAnsi="Times New Roman" w:cs="Times New Roman"/>
          <w:color w:val="000000"/>
          <w:sz w:val="24"/>
          <w:szCs w:val="24"/>
          <w:lang w:eastAsia="ru-RU" w:bidi="ru-RU"/>
        </w:rPr>
        <w:t>_____________________________</w:t>
      </w:r>
    </w:p>
    <w:p w14:paraId="2C9E967A" w14:textId="77777777" w:rsidR="007E20E3" w:rsidRPr="00687FC6" w:rsidRDefault="007E20E3" w:rsidP="007E20E3">
      <w:pPr>
        <w:widowControl w:val="0"/>
        <w:tabs>
          <w:tab w:val="left" w:pos="6838"/>
        </w:tabs>
        <w:spacing w:after="0" w:line="240" w:lineRule="auto"/>
        <w:ind w:left="4880"/>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(подпись)</w:t>
      </w:r>
      <w:r w:rsidRPr="00687FC6">
        <w:rPr>
          <w:rFonts w:ascii="Times New Roman" w:eastAsia="Times New Roman" w:hAnsi="Times New Roman" w:cs="Times New Roman"/>
          <w:color w:val="000000"/>
          <w:sz w:val="24"/>
          <w:szCs w:val="24"/>
          <w:lang w:eastAsia="ru-RU" w:bidi="ru-RU"/>
        </w:rPr>
        <w:tab/>
        <w:t>(Ф.И.О.)</w:t>
      </w:r>
    </w:p>
    <w:p w14:paraId="5AFF9119" w14:textId="7D621DEF" w:rsidR="007E20E3" w:rsidRPr="00687FC6" w:rsidRDefault="007E20E3" w:rsidP="007E20E3">
      <w:pPr>
        <w:widowControl w:val="0"/>
        <w:spacing w:after="0" w:line="240" w:lineRule="auto"/>
        <w:ind w:firstLine="800"/>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Главный бухгалтер//</w:t>
      </w:r>
      <w:r w:rsidR="006D39F1">
        <w:rPr>
          <w:rFonts w:ascii="Times New Roman" w:eastAsia="Times New Roman" w:hAnsi="Times New Roman" w:cs="Times New Roman"/>
          <w:color w:val="000000"/>
          <w:sz w:val="24"/>
          <w:szCs w:val="24"/>
          <w:lang w:eastAsia="ru-RU" w:bidi="ru-RU"/>
        </w:rPr>
        <w:t>_____________________________________</w:t>
      </w:r>
    </w:p>
    <w:p w14:paraId="196E5090" w14:textId="77777777" w:rsidR="007E20E3" w:rsidRPr="00687FC6" w:rsidRDefault="007E20E3" w:rsidP="007E20E3">
      <w:pPr>
        <w:widowControl w:val="0"/>
        <w:tabs>
          <w:tab w:val="left" w:pos="2918"/>
        </w:tabs>
        <w:spacing w:after="0" w:line="240" w:lineRule="auto"/>
        <w:jc w:val="center"/>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(подпись)</w:t>
      </w:r>
      <w:r w:rsidRPr="00687FC6">
        <w:rPr>
          <w:rFonts w:ascii="Times New Roman" w:eastAsia="Times New Roman" w:hAnsi="Times New Roman" w:cs="Times New Roman"/>
          <w:color w:val="000000"/>
          <w:sz w:val="24"/>
          <w:szCs w:val="24"/>
          <w:lang w:eastAsia="ru-RU" w:bidi="ru-RU"/>
        </w:rPr>
        <w:tab/>
        <w:t>(Ф.И.О.)</w:t>
      </w:r>
    </w:p>
    <w:p w14:paraId="38156E0B" w14:textId="77777777" w:rsidR="007E20E3" w:rsidRPr="00687FC6" w:rsidRDefault="007E20E3" w:rsidP="007E20E3">
      <w:pPr>
        <w:widowControl w:val="0"/>
        <w:tabs>
          <w:tab w:val="left" w:leader="underscore" w:pos="4102"/>
        </w:tabs>
        <w:spacing w:after="260" w:line="240" w:lineRule="auto"/>
        <w:ind w:firstLine="800"/>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Дата</w:t>
      </w:r>
      <w:r w:rsidRPr="00687FC6">
        <w:rPr>
          <w:rFonts w:ascii="Times New Roman" w:eastAsia="Times New Roman" w:hAnsi="Times New Roman" w:cs="Times New Roman"/>
          <w:color w:val="000000"/>
          <w:sz w:val="24"/>
          <w:szCs w:val="24"/>
          <w:lang w:eastAsia="ru-RU" w:bidi="ru-RU"/>
        </w:rPr>
        <w:tab/>
      </w:r>
    </w:p>
    <w:p w14:paraId="292B6BA6" w14:textId="77777777" w:rsidR="007E20E3" w:rsidRPr="00687FC6" w:rsidRDefault="007E20E3" w:rsidP="007E20E3">
      <w:pPr>
        <w:widowControl w:val="0"/>
        <w:spacing w:after="260" w:line="240" w:lineRule="auto"/>
        <w:ind w:firstLine="800"/>
        <w:rPr>
          <w:rFonts w:ascii="Times New Roman" w:eastAsia="Times New Roman" w:hAnsi="Times New Roman" w:cs="Times New Roman"/>
          <w:color w:val="000000"/>
          <w:sz w:val="24"/>
          <w:szCs w:val="24"/>
          <w:lang w:eastAsia="ru-RU" w:bidi="ru-RU"/>
        </w:rPr>
      </w:pPr>
      <w:r w:rsidRPr="00687FC6">
        <w:rPr>
          <w:rFonts w:ascii="Times New Roman" w:eastAsia="Times New Roman" w:hAnsi="Times New Roman" w:cs="Times New Roman"/>
          <w:color w:val="000000"/>
          <w:sz w:val="24"/>
          <w:szCs w:val="24"/>
          <w:lang w:eastAsia="ru-RU" w:bidi="ru-RU"/>
        </w:rPr>
        <w:t>М.П.</w:t>
      </w:r>
      <w:r>
        <w:rPr>
          <w:rFonts w:ascii="Times New Roman" w:eastAsia="Times New Roman" w:hAnsi="Times New Roman" w:cs="Times New Roman"/>
          <w:b/>
          <w:bCs/>
          <w:sz w:val="28"/>
          <w:szCs w:val="28"/>
          <w:lang w:eastAsia="ru-RU"/>
        </w:rPr>
        <w:br w:type="page"/>
      </w:r>
    </w:p>
    <w:p w14:paraId="01CD7602" w14:textId="77777777" w:rsidR="007E20E3" w:rsidRPr="00D21FAF" w:rsidRDefault="007E20E3" w:rsidP="007E20E3">
      <w:pPr>
        <w:shd w:val="clear" w:color="auto" w:fill="C5E0B3" w:themeFill="accent6" w:themeFillTint="66"/>
        <w:spacing w:after="120" w:line="240" w:lineRule="auto"/>
        <w:ind w:left="1701" w:right="1701"/>
        <w:jc w:val="center"/>
        <w:rPr>
          <w:rFonts w:ascii="Times New Roman" w:eastAsia="Times New Roman" w:hAnsi="Times New Roman" w:cs="Times New Roman"/>
          <w:b/>
          <w:bCs/>
          <w:sz w:val="28"/>
          <w:szCs w:val="28"/>
          <w:lang w:eastAsia="ru-RU"/>
        </w:rPr>
        <w:sectPr w:rsidR="007E20E3" w:rsidRPr="00D21FAF" w:rsidSect="00E566BE">
          <w:pgSz w:w="11906" w:h="16838"/>
          <w:pgMar w:top="1134" w:right="567" w:bottom="1134" w:left="1701" w:header="709" w:footer="709" w:gutter="0"/>
          <w:cols w:space="708"/>
          <w:formProt w:val="0"/>
          <w:docGrid w:linePitch="360"/>
        </w:sectPr>
      </w:pPr>
    </w:p>
    <w:tbl>
      <w:tblPr>
        <w:tblStyle w:val="a4"/>
        <w:tblW w:w="53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tblGrid>
      <w:tr w:rsidR="007E20E3" w:rsidRPr="00A1021E" w14:paraId="610E8639" w14:textId="77777777" w:rsidTr="0031440C">
        <w:trPr>
          <w:trHeight w:val="2716"/>
        </w:trPr>
        <w:tc>
          <w:tcPr>
            <w:tcW w:w="5303" w:type="dxa"/>
          </w:tcPr>
          <w:p w14:paraId="0840BD8C" w14:textId="64926C25" w:rsidR="006D39F1" w:rsidRPr="00A1021E"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4</w:t>
            </w:r>
          </w:p>
          <w:p w14:paraId="36B4498D" w14:textId="77777777" w:rsidR="006D39F1" w:rsidRPr="00A1021E"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3D7667B6" w14:textId="77777777" w:rsidR="006D39F1" w:rsidRDefault="006D39F1" w:rsidP="006D39F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02758185" w14:textId="77777777" w:rsidR="006D39F1" w:rsidRPr="00A1021E" w:rsidRDefault="006D39F1" w:rsidP="006D39F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292C8FF9"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2D9C0EE9"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56F4D71C"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малого и среднего предпринимательства </w:t>
            </w:r>
          </w:p>
          <w:p w14:paraId="09ED3E8B" w14:textId="77777777" w:rsidR="00EB7453"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Pr>
                <w:rFonts w:ascii="Times New Roman" w:hAnsi="Times New Roman" w:cs="Times New Roman"/>
                <w:b w:val="0"/>
                <w:sz w:val="24"/>
                <w:szCs w:val="24"/>
              </w:rPr>
              <w:t>ого муниципального</w:t>
            </w:r>
            <w:r w:rsidRPr="00A1021E">
              <w:rPr>
                <w:rFonts w:ascii="Times New Roman" w:hAnsi="Times New Roman" w:cs="Times New Roman"/>
                <w:b w:val="0"/>
                <w:sz w:val="24"/>
                <w:szCs w:val="24"/>
              </w:rPr>
              <w:t xml:space="preserve"> округ</w:t>
            </w:r>
            <w:r>
              <w:rPr>
                <w:rFonts w:ascii="Times New Roman" w:hAnsi="Times New Roman" w:cs="Times New Roman"/>
                <w:b w:val="0"/>
                <w:sz w:val="24"/>
                <w:szCs w:val="24"/>
              </w:rPr>
              <w:t xml:space="preserve">а </w:t>
            </w:r>
          </w:p>
          <w:p w14:paraId="6D850727" w14:textId="77777777" w:rsidR="00EB7453" w:rsidRDefault="00EB7453" w:rsidP="00EB745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r w:rsidRPr="00A1021E">
              <w:rPr>
                <w:rFonts w:ascii="Times New Roman" w:hAnsi="Times New Roman" w:cs="Times New Roman"/>
                <w:b w:val="0"/>
                <w:sz w:val="24"/>
                <w:szCs w:val="24"/>
              </w:rPr>
              <w:t xml:space="preserve"> </w:t>
            </w:r>
          </w:p>
          <w:p w14:paraId="29DAD38B"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10532712" w14:textId="4B84E769" w:rsidR="007E20E3" w:rsidRPr="00A1021E" w:rsidRDefault="007E20E3" w:rsidP="009744A9">
            <w:pPr>
              <w:pStyle w:val="ConsPlusTitle"/>
              <w:jc w:val="center"/>
              <w:rPr>
                <w:rFonts w:ascii="Times New Roman" w:hAnsi="Times New Roman" w:cs="Times New Roman"/>
                <w:b w:val="0"/>
                <w:sz w:val="26"/>
                <w:szCs w:val="26"/>
              </w:rPr>
            </w:pPr>
          </w:p>
        </w:tc>
      </w:tr>
    </w:tbl>
    <w:p w14:paraId="05402AC0" w14:textId="77777777" w:rsidR="007E20E3" w:rsidRPr="00A1021E" w:rsidRDefault="007E20E3" w:rsidP="007E20E3">
      <w:pPr>
        <w:keepNext/>
        <w:keepLines/>
        <w:widowControl w:val="0"/>
        <w:spacing w:after="0" w:line="240" w:lineRule="auto"/>
        <w:jc w:val="center"/>
        <w:outlineLvl w:val="1"/>
        <w:rPr>
          <w:rFonts w:ascii="Times New Roman" w:eastAsia="Times New Roman" w:hAnsi="Times New Roman" w:cs="Times New Roman"/>
          <w:b/>
          <w:bCs/>
          <w:color w:val="000000"/>
          <w:sz w:val="26"/>
          <w:szCs w:val="26"/>
          <w:lang w:eastAsia="ru-RU" w:bidi="ru-RU"/>
        </w:rPr>
      </w:pPr>
      <w:bookmarkStart w:id="32" w:name="Par43"/>
      <w:bookmarkStart w:id="33" w:name="bookmark209"/>
      <w:bookmarkStart w:id="34" w:name="bookmark210"/>
      <w:bookmarkStart w:id="35" w:name="bookmark211"/>
      <w:bookmarkEnd w:id="32"/>
      <w:r w:rsidRPr="00A1021E">
        <w:rPr>
          <w:rFonts w:ascii="Times New Roman" w:eastAsia="Times New Roman" w:hAnsi="Times New Roman" w:cs="Times New Roman"/>
          <w:b/>
          <w:bCs/>
          <w:color w:val="000000"/>
          <w:sz w:val="26"/>
          <w:szCs w:val="26"/>
          <w:lang w:eastAsia="ru-RU" w:bidi="ru-RU"/>
        </w:rPr>
        <w:t>РАСЧЕТ</w:t>
      </w:r>
      <w:bookmarkEnd w:id="33"/>
      <w:bookmarkEnd w:id="34"/>
      <w:bookmarkEnd w:id="35"/>
    </w:p>
    <w:p w14:paraId="09B4CCC3" w14:textId="77777777" w:rsidR="007E20E3" w:rsidRPr="00A1021E" w:rsidRDefault="007E20E3" w:rsidP="007E20E3">
      <w:pPr>
        <w:keepNext/>
        <w:keepLines/>
        <w:widowControl w:val="0"/>
        <w:spacing w:after="40" w:line="240" w:lineRule="auto"/>
        <w:jc w:val="center"/>
        <w:outlineLvl w:val="1"/>
        <w:rPr>
          <w:rFonts w:ascii="Times New Roman" w:eastAsia="Times New Roman" w:hAnsi="Times New Roman" w:cs="Times New Roman"/>
          <w:color w:val="000000"/>
          <w:sz w:val="26"/>
          <w:szCs w:val="26"/>
          <w:lang w:eastAsia="ru-RU" w:bidi="ru-RU"/>
        </w:rPr>
      </w:pPr>
      <w:bookmarkStart w:id="36" w:name="bookmark212"/>
      <w:bookmarkStart w:id="37" w:name="bookmark213"/>
      <w:bookmarkStart w:id="38" w:name="bookmark214"/>
      <w:r w:rsidRPr="00A1021E">
        <w:rPr>
          <w:rFonts w:ascii="Times New Roman" w:eastAsia="Times New Roman" w:hAnsi="Times New Roman" w:cs="Times New Roman"/>
          <w:b/>
          <w:bCs/>
          <w:color w:val="000000"/>
          <w:sz w:val="26"/>
          <w:szCs w:val="26"/>
          <w:lang w:eastAsia="ru-RU" w:bidi="ru-RU"/>
        </w:rPr>
        <w:t>размера субсидии по кредитному договору</w:t>
      </w:r>
      <w:bookmarkEnd w:id="36"/>
      <w:bookmarkEnd w:id="37"/>
      <w:bookmarkEnd w:id="38"/>
      <w:r w:rsidRPr="00A1021E">
        <w:rPr>
          <w:rFonts w:ascii="Times New Roman" w:eastAsia="Times New Roman" w:hAnsi="Times New Roman" w:cs="Times New Roman"/>
          <w:b/>
          <w:bCs/>
          <w:color w:val="000000"/>
          <w:sz w:val="26"/>
          <w:szCs w:val="26"/>
          <w:lang w:eastAsia="ru-RU" w:bidi="ru-RU"/>
        </w:rPr>
        <w:br/>
      </w:r>
      <w:r w:rsidRPr="00A1021E">
        <w:rPr>
          <w:rFonts w:ascii="Times New Roman" w:eastAsia="Times New Roman" w:hAnsi="Times New Roman" w:cs="Times New Roman"/>
          <w:color w:val="000000"/>
          <w:sz w:val="26"/>
          <w:szCs w:val="26"/>
          <w:lang w:eastAsia="ru-RU" w:bidi="ru-RU"/>
        </w:rPr>
        <w:t>(полное наименование субъекта)</w:t>
      </w:r>
    </w:p>
    <w:p w14:paraId="7820137A" w14:textId="77777777" w:rsidR="007E20E3" w:rsidRPr="00A1021E" w:rsidRDefault="007E20E3" w:rsidP="007E20E3">
      <w:pPr>
        <w:keepNext/>
        <w:keepLines/>
        <w:widowControl w:val="0"/>
        <w:spacing w:after="40" w:line="240" w:lineRule="auto"/>
        <w:jc w:val="center"/>
        <w:outlineLvl w:val="1"/>
        <w:rPr>
          <w:rFonts w:ascii="Times New Roman" w:eastAsia="Times New Roman" w:hAnsi="Times New Roman" w:cs="Times New Roman"/>
          <w:b/>
          <w:bCs/>
          <w:color w:val="000000"/>
          <w:sz w:val="26"/>
          <w:szCs w:val="26"/>
          <w:lang w:eastAsia="ru-RU" w:bidi="ru-RU"/>
        </w:rPr>
      </w:pPr>
    </w:p>
    <w:p w14:paraId="019829D5" w14:textId="77777777" w:rsidR="007E20E3" w:rsidRPr="00A1021E" w:rsidRDefault="007E20E3" w:rsidP="007E20E3">
      <w:pPr>
        <w:widowControl w:val="0"/>
        <w:spacing w:after="40" w:line="233"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ИНН Р/счет ___________________________________________________________</w:t>
      </w:r>
    </w:p>
    <w:p w14:paraId="45898341" w14:textId="77777777" w:rsidR="007E20E3" w:rsidRPr="00A1021E" w:rsidRDefault="007E20E3" w:rsidP="007E20E3">
      <w:pPr>
        <w:widowControl w:val="0"/>
        <w:tabs>
          <w:tab w:val="left" w:leader="underscore" w:pos="8654"/>
        </w:tabs>
        <w:spacing w:after="0" w:line="240"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 xml:space="preserve">Наименование банка </w:t>
      </w:r>
      <w:r w:rsidRPr="00A1021E">
        <w:rPr>
          <w:rFonts w:ascii="Times New Roman" w:eastAsia="Times New Roman" w:hAnsi="Times New Roman" w:cs="Times New Roman"/>
          <w:color w:val="000000"/>
          <w:sz w:val="26"/>
          <w:szCs w:val="26"/>
          <w:lang w:eastAsia="ru-RU" w:bidi="ru-RU"/>
        </w:rPr>
        <w:tab/>
      </w:r>
    </w:p>
    <w:p w14:paraId="477D3B44" w14:textId="77777777" w:rsidR="007E20E3" w:rsidRPr="00A1021E" w:rsidRDefault="007E20E3" w:rsidP="007E20E3">
      <w:pPr>
        <w:widowControl w:val="0"/>
        <w:spacing w:after="0" w:line="233"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БИК Кор./счет _________________________________________________________</w:t>
      </w:r>
    </w:p>
    <w:p w14:paraId="2A577F2A" w14:textId="77777777" w:rsidR="007E20E3" w:rsidRPr="00A1021E" w:rsidRDefault="007E20E3" w:rsidP="00A1021E">
      <w:pPr>
        <w:widowControl w:val="0"/>
        <w:tabs>
          <w:tab w:val="left" w:pos="2958"/>
        </w:tabs>
        <w:spacing w:after="0" w:line="240"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Кредитный договор №____ от__________ в ________________________________</w:t>
      </w:r>
    </w:p>
    <w:p w14:paraId="79B63177" w14:textId="77777777" w:rsidR="007E20E3" w:rsidRPr="00A1021E" w:rsidRDefault="007E20E3" w:rsidP="00A1021E">
      <w:pPr>
        <w:widowControl w:val="0"/>
        <w:tabs>
          <w:tab w:val="left" w:leader="underscore" w:pos="8654"/>
        </w:tabs>
        <w:spacing w:after="0" w:line="240"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 xml:space="preserve">Наименование кредитной организации </w:t>
      </w:r>
      <w:r w:rsidRPr="00A1021E">
        <w:rPr>
          <w:rFonts w:ascii="Times New Roman" w:eastAsia="Times New Roman" w:hAnsi="Times New Roman" w:cs="Times New Roman"/>
          <w:color w:val="000000"/>
          <w:sz w:val="26"/>
          <w:szCs w:val="26"/>
          <w:lang w:eastAsia="ru-RU" w:bidi="ru-RU"/>
        </w:rPr>
        <w:tab/>
      </w:r>
    </w:p>
    <w:p w14:paraId="5D949FCF" w14:textId="77777777" w:rsidR="007E20E3" w:rsidRPr="00A1021E" w:rsidRDefault="007E20E3" w:rsidP="00A1021E">
      <w:pPr>
        <w:widowControl w:val="0"/>
        <w:tabs>
          <w:tab w:val="left" w:leader="underscore" w:pos="8654"/>
        </w:tabs>
        <w:spacing w:after="0" w:line="240" w:lineRule="auto"/>
        <w:ind w:firstLine="280"/>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 xml:space="preserve">Цель кредита по договору </w:t>
      </w:r>
      <w:r w:rsidRPr="00A1021E">
        <w:rPr>
          <w:rFonts w:ascii="Times New Roman" w:eastAsia="Times New Roman" w:hAnsi="Times New Roman" w:cs="Times New Roman"/>
          <w:color w:val="000000"/>
          <w:sz w:val="26"/>
          <w:szCs w:val="26"/>
          <w:lang w:eastAsia="ru-RU" w:bidi="ru-RU"/>
        </w:rPr>
        <w:tab/>
      </w:r>
    </w:p>
    <w:tbl>
      <w:tblPr>
        <w:tblOverlap w:val="never"/>
        <w:tblW w:w="10074" w:type="dxa"/>
        <w:jc w:val="right"/>
        <w:tblLayout w:type="fixed"/>
        <w:tblCellMar>
          <w:left w:w="10" w:type="dxa"/>
          <w:right w:w="10" w:type="dxa"/>
        </w:tblCellMar>
        <w:tblLook w:val="04A0" w:firstRow="1" w:lastRow="0" w:firstColumn="1" w:lastColumn="0" w:noHBand="0" w:noVBand="1"/>
      </w:tblPr>
      <w:tblGrid>
        <w:gridCol w:w="1506"/>
        <w:gridCol w:w="1454"/>
        <w:gridCol w:w="1272"/>
        <w:gridCol w:w="1651"/>
        <w:gridCol w:w="1541"/>
        <w:gridCol w:w="1344"/>
        <w:gridCol w:w="1306"/>
      </w:tblGrid>
      <w:tr w:rsidR="007E20E3" w:rsidRPr="00A1021E" w14:paraId="4676294F" w14:textId="77777777" w:rsidTr="0031440C">
        <w:trPr>
          <w:trHeight w:hRule="exact" w:val="1944"/>
          <w:jc w:val="right"/>
        </w:trPr>
        <w:tc>
          <w:tcPr>
            <w:tcW w:w="1506" w:type="dxa"/>
            <w:tcBorders>
              <w:top w:val="single" w:sz="4" w:space="0" w:color="auto"/>
              <w:left w:val="single" w:sz="4" w:space="0" w:color="auto"/>
            </w:tcBorders>
            <w:shd w:val="clear" w:color="auto" w:fill="FFFFFF"/>
          </w:tcPr>
          <w:p w14:paraId="29C3B286"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Остаток задолженности, исходя из которой начисляются проценты*, руб.</w:t>
            </w:r>
          </w:p>
        </w:tc>
        <w:tc>
          <w:tcPr>
            <w:tcW w:w="1454" w:type="dxa"/>
            <w:tcBorders>
              <w:top w:val="single" w:sz="4" w:space="0" w:color="auto"/>
              <w:left w:val="single" w:sz="4" w:space="0" w:color="auto"/>
            </w:tcBorders>
            <w:shd w:val="clear" w:color="auto" w:fill="FFFFFF"/>
          </w:tcPr>
          <w:p w14:paraId="53A48EDA"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Период расчета процентов</w:t>
            </w:r>
          </w:p>
        </w:tc>
        <w:tc>
          <w:tcPr>
            <w:tcW w:w="1272" w:type="dxa"/>
            <w:tcBorders>
              <w:top w:val="single" w:sz="4" w:space="0" w:color="auto"/>
              <w:left w:val="single" w:sz="4" w:space="0" w:color="auto"/>
            </w:tcBorders>
            <w:shd w:val="clear" w:color="auto" w:fill="FFFFFF"/>
          </w:tcPr>
          <w:p w14:paraId="6B0928AB"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 xml:space="preserve">Количеств </w:t>
            </w:r>
            <w:proofErr w:type="gramStart"/>
            <w:r w:rsidRPr="00860B51">
              <w:rPr>
                <w:rFonts w:ascii="Times New Roman" w:eastAsia="Times New Roman" w:hAnsi="Times New Roman" w:cs="Times New Roman"/>
                <w:color w:val="000000"/>
                <w:sz w:val="24"/>
                <w:szCs w:val="24"/>
                <w:lang w:eastAsia="ru-RU" w:bidi="ru-RU"/>
              </w:rPr>
              <w:t>о дней</w:t>
            </w:r>
            <w:proofErr w:type="gramEnd"/>
            <w:r w:rsidRPr="00860B51">
              <w:rPr>
                <w:rFonts w:ascii="Times New Roman" w:eastAsia="Times New Roman" w:hAnsi="Times New Roman" w:cs="Times New Roman"/>
                <w:color w:val="000000"/>
                <w:sz w:val="24"/>
                <w:szCs w:val="24"/>
                <w:lang w:eastAsia="ru-RU" w:bidi="ru-RU"/>
              </w:rPr>
              <w:t xml:space="preserve"> в периоде</w:t>
            </w:r>
          </w:p>
        </w:tc>
        <w:tc>
          <w:tcPr>
            <w:tcW w:w="1651" w:type="dxa"/>
            <w:tcBorders>
              <w:top w:val="single" w:sz="4" w:space="0" w:color="auto"/>
              <w:left w:val="single" w:sz="4" w:space="0" w:color="auto"/>
            </w:tcBorders>
            <w:shd w:val="clear" w:color="auto" w:fill="FFFFFF"/>
          </w:tcPr>
          <w:p w14:paraId="596A2267"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Процентная ставка по кредитному договору, %</w:t>
            </w:r>
          </w:p>
        </w:tc>
        <w:tc>
          <w:tcPr>
            <w:tcW w:w="1541" w:type="dxa"/>
            <w:tcBorders>
              <w:top w:val="single" w:sz="4" w:space="0" w:color="auto"/>
              <w:left w:val="single" w:sz="4" w:space="0" w:color="auto"/>
            </w:tcBorders>
            <w:shd w:val="clear" w:color="auto" w:fill="FFFFFF"/>
          </w:tcPr>
          <w:p w14:paraId="57B6B40A"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Сумма к уплате процентов по кредитному договору, руб.</w:t>
            </w:r>
          </w:p>
        </w:tc>
        <w:tc>
          <w:tcPr>
            <w:tcW w:w="1344" w:type="dxa"/>
            <w:tcBorders>
              <w:top w:val="single" w:sz="4" w:space="0" w:color="auto"/>
              <w:left w:val="single" w:sz="4" w:space="0" w:color="auto"/>
            </w:tcBorders>
            <w:shd w:val="clear" w:color="auto" w:fill="FFFFFF"/>
          </w:tcPr>
          <w:p w14:paraId="1725CFAF"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 xml:space="preserve">Размер ключевой ставки, </w:t>
            </w:r>
            <w:proofErr w:type="gramStart"/>
            <w:r w:rsidRPr="00860B51">
              <w:rPr>
                <w:rFonts w:ascii="Times New Roman" w:eastAsia="Times New Roman" w:hAnsi="Times New Roman" w:cs="Times New Roman"/>
                <w:color w:val="000000"/>
                <w:sz w:val="24"/>
                <w:szCs w:val="24"/>
                <w:lang w:eastAsia="ru-RU" w:bidi="ru-RU"/>
              </w:rPr>
              <w:t>установлен ной</w:t>
            </w:r>
            <w:proofErr w:type="gramEnd"/>
            <w:r w:rsidRPr="00860B51">
              <w:rPr>
                <w:rFonts w:ascii="Times New Roman" w:eastAsia="Times New Roman" w:hAnsi="Times New Roman" w:cs="Times New Roman"/>
                <w:color w:val="000000"/>
                <w:sz w:val="24"/>
                <w:szCs w:val="24"/>
                <w:lang w:eastAsia="ru-RU" w:bidi="ru-RU"/>
              </w:rPr>
              <w:t xml:space="preserve"> Банком России**</w:t>
            </w:r>
          </w:p>
        </w:tc>
        <w:tc>
          <w:tcPr>
            <w:tcW w:w="1306" w:type="dxa"/>
            <w:tcBorders>
              <w:top w:val="single" w:sz="4" w:space="0" w:color="auto"/>
              <w:left w:val="single" w:sz="4" w:space="0" w:color="auto"/>
              <w:right w:val="single" w:sz="4" w:space="0" w:color="auto"/>
            </w:tcBorders>
            <w:shd w:val="clear" w:color="auto" w:fill="FFFFFF"/>
          </w:tcPr>
          <w:p w14:paraId="209D1D34" w14:textId="77777777" w:rsidR="007E20E3" w:rsidRPr="00860B51" w:rsidRDefault="007E20E3" w:rsidP="0031440C">
            <w:pPr>
              <w:widowControl w:val="0"/>
              <w:spacing w:after="0" w:line="240" w:lineRule="auto"/>
              <w:rPr>
                <w:rFonts w:ascii="Times New Roman" w:eastAsia="Times New Roman" w:hAnsi="Times New Roman" w:cs="Times New Roman"/>
                <w:color w:val="000000"/>
                <w:sz w:val="24"/>
                <w:szCs w:val="24"/>
                <w:lang w:eastAsia="ru-RU" w:bidi="ru-RU"/>
              </w:rPr>
            </w:pPr>
            <w:r w:rsidRPr="00860B51">
              <w:rPr>
                <w:rFonts w:ascii="Times New Roman" w:eastAsia="Times New Roman" w:hAnsi="Times New Roman" w:cs="Times New Roman"/>
                <w:color w:val="000000"/>
                <w:sz w:val="24"/>
                <w:szCs w:val="24"/>
                <w:lang w:eastAsia="ru-RU" w:bidi="ru-RU"/>
              </w:rPr>
              <w:t>Расчетная сумма субсидии, руб.***</w:t>
            </w:r>
          </w:p>
        </w:tc>
      </w:tr>
      <w:tr w:rsidR="007E20E3" w:rsidRPr="00A1021E" w14:paraId="628D5908" w14:textId="77777777" w:rsidTr="0031440C">
        <w:trPr>
          <w:trHeight w:hRule="exact" w:val="288"/>
          <w:jc w:val="right"/>
        </w:trPr>
        <w:tc>
          <w:tcPr>
            <w:tcW w:w="1506" w:type="dxa"/>
            <w:tcBorders>
              <w:top w:val="single" w:sz="4" w:space="0" w:color="auto"/>
              <w:left w:val="single" w:sz="4" w:space="0" w:color="auto"/>
            </w:tcBorders>
            <w:shd w:val="clear" w:color="auto" w:fill="FFFFFF"/>
            <w:vAlign w:val="center"/>
          </w:tcPr>
          <w:p w14:paraId="3E1B983C"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1</w:t>
            </w:r>
          </w:p>
        </w:tc>
        <w:tc>
          <w:tcPr>
            <w:tcW w:w="1454" w:type="dxa"/>
            <w:tcBorders>
              <w:top w:val="single" w:sz="4" w:space="0" w:color="auto"/>
              <w:left w:val="single" w:sz="4" w:space="0" w:color="auto"/>
            </w:tcBorders>
            <w:shd w:val="clear" w:color="auto" w:fill="FFFFFF"/>
            <w:vAlign w:val="center"/>
          </w:tcPr>
          <w:p w14:paraId="43AC1C26"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2</w:t>
            </w:r>
          </w:p>
        </w:tc>
        <w:tc>
          <w:tcPr>
            <w:tcW w:w="1272" w:type="dxa"/>
            <w:tcBorders>
              <w:top w:val="single" w:sz="4" w:space="0" w:color="auto"/>
              <w:left w:val="single" w:sz="4" w:space="0" w:color="auto"/>
            </w:tcBorders>
            <w:shd w:val="clear" w:color="auto" w:fill="FFFFFF"/>
            <w:vAlign w:val="center"/>
          </w:tcPr>
          <w:p w14:paraId="3CC0BC4A"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3</w:t>
            </w:r>
          </w:p>
        </w:tc>
        <w:tc>
          <w:tcPr>
            <w:tcW w:w="1651" w:type="dxa"/>
            <w:tcBorders>
              <w:top w:val="single" w:sz="4" w:space="0" w:color="auto"/>
              <w:left w:val="single" w:sz="4" w:space="0" w:color="auto"/>
            </w:tcBorders>
            <w:shd w:val="clear" w:color="auto" w:fill="FFFFFF"/>
            <w:vAlign w:val="center"/>
          </w:tcPr>
          <w:p w14:paraId="49043E98"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4</w:t>
            </w:r>
          </w:p>
        </w:tc>
        <w:tc>
          <w:tcPr>
            <w:tcW w:w="1541" w:type="dxa"/>
            <w:tcBorders>
              <w:top w:val="single" w:sz="4" w:space="0" w:color="auto"/>
              <w:left w:val="single" w:sz="4" w:space="0" w:color="auto"/>
            </w:tcBorders>
            <w:shd w:val="clear" w:color="auto" w:fill="FFFFFF"/>
            <w:vAlign w:val="center"/>
          </w:tcPr>
          <w:p w14:paraId="42E233A5"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5</w:t>
            </w:r>
          </w:p>
        </w:tc>
        <w:tc>
          <w:tcPr>
            <w:tcW w:w="1344" w:type="dxa"/>
            <w:tcBorders>
              <w:top w:val="single" w:sz="4" w:space="0" w:color="auto"/>
              <w:left w:val="single" w:sz="4" w:space="0" w:color="auto"/>
            </w:tcBorders>
            <w:shd w:val="clear" w:color="auto" w:fill="FFFFFF"/>
            <w:vAlign w:val="center"/>
          </w:tcPr>
          <w:p w14:paraId="7AE42664"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6</w:t>
            </w:r>
          </w:p>
        </w:tc>
        <w:tc>
          <w:tcPr>
            <w:tcW w:w="1306" w:type="dxa"/>
            <w:tcBorders>
              <w:top w:val="single" w:sz="4" w:space="0" w:color="auto"/>
              <w:left w:val="single" w:sz="4" w:space="0" w:color="auto"/>
              <w:right w:val="single" w:sz="4" w:space="0" w:color="auto"/>
            </w:tcBorders>
            <w:shd w:val="clear" w:color="auto" w:fill="FFFFFF"/>
            <w:vAlign w:val="center"/>
          </w:tcPr>
          <w:p w14:paraId="1DA1C849"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7</w:t>
            </w:r>
          </w:p>
        </w:tc>
      </w:tr>
      <w:tr w:rsidR="007E20E3" w:rsidRPr="00A1021E" w14:paraId="001E38E6" w14:textId="77777777" w:rsidTr="0031440C">
        <w:trPr>
          <w:trHeight w:hRule="exact" w:val="408"/>
          <w:jc w:val="right"/>
        </w:trPr>
        <w:tc>
          <w:tcPr>
            <w:tcW w:w="1506" w:type="dxa"/>
            <w:tcBorders>
              <w:top w:val="single" w:sz="4" w:space="0" w:color="auto"/>
              <w:left w:val="single" w:sz="4" w:space="0" w:color="auto"/>
            </w:tcBorders>
            <w:shd w:val="clear" w:color="auto" w:fill="FFFFFF"/>
          </w:tcPr>
          <w:p w14:paraId="639D70CE"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454" w:type="dxa"/>
            <w:tcBorders>
              <w:top w:val="single" w:sz="4" w:space="0" w:color="auto"/>
              <w:left w:val="single" w:sz="4" w:space="0" w:color="auto"/>
            </w:tcBorders>
            <w:shd w:val="clear" w:color="auto" w:fill="FFFFFF"/>
          </w:tcPr>
          <w:p w14:paraId="29FD741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tcBorders>
            <w:shd w:val="clear" w:color="auto" w:fill="FFFFFF"/>
          </w:tcPr>
          <w:p w14:paraId="7B5A72DC"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651" w:type="dxa"/>
            <w:tcBorders>
              <w:top w:val="single" w:sz="4" w:space="0" w:color="auto"/>
              <w:left w:val="single" w:sz="4" w:space="0" w:color="auto"/>
            </w:tcBorders>
            <w:shd w:val="clear" w:color="auto" w:fill="FFFFFF"/>
          </w:tcPr>
          <w:p w14:paraId="57F55516"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tcBorders>
            <w:shd w:val="clear" w:color="auto" w:fill="FFFFFF"/>
          </w:tcPr>
          <w:p w14:paraId="79CE0DDF"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44" w:type="dxa"/>
            <w:tcBorders>
              <w:top w:val="single" w:sz="4" w:space="0" w:color="auto"/>
              <w:left w:val="single" w:sz="4" w:space="0" w:color="auto"/>
            </w:tcBorders>
            <w:shd w:val="clear" w:color="auto" w:fill="FFFFFF"/>
          </w:tcPr>
          <w:p w14:paraId="70F71EE4"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right w:val="single" w:sz="4" w:space="0" w:color="auto"/>
            </w:tcBorders>
            <w:shd w:val="clear" w:color="auto" w:fill="FFFFFF"/>
          </w:tcPr>
          <w:p w14:paraId="53690CD5"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r w:rsidR="007E20E3" w:rsidRPr="00A1021E" w14:paraId="242CCED1" w14:textId="77777777" w:rsidTr="0031440C">
        <w:trPr>
          <w:trHeight w:hRule="exact" w:val="288"/>
          <w:jc w:val="right"/>
        </w:trPr>
        <w:tc>
          <w:tcPr>
            <w:tcW w:w="1506" w:type="dxa"/>
            <w:tcBorders>
              <w:top w:val="single" w:sz="4" w:space="0" w:color="auto"/>
              <w:left w:val="single" w:sz="4" w:space="0" w:color="auto"/>
            </w:tcBorders>
            <w:shd w:val="clear" w:color="auto" w:fill="FFFFFF"/>
          </w:tcPr>
          <w:p w14:paraId="22798A27"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454" w:type="dxa"/>
            <w:tcBorders>
              <w:top w:val="single" w:sz="4" w:space="0" w:color="auto"/>
              <w:left w:val="single" w:sz="4" w:space="0" w:color="auto"/>
            </w:tcBorders>
            <w:shd w:val="clear" w:color="auto" w:fill="FFFFFF"/>
          </w:tcPr>
          <w:p w14:paraId="2BB5AF4C"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tcBorders>
            <w:shd w:val="clear" w:color="auto" w:fill="FFFFFF"/>
          </w:tcPr>
          <w:p w14:paraId="7412B027"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651" w:type="dxa"/>
            <w:tcBorders>
              <w:top w:val="single" w:sz="4" w:space="0" w:color="auto"/>
              <w:left w:val="single" w:sz="4" w:space="0" w:color="auto"/>
            </w:tcBorders>
            <w:shd w:val="clear" w:color="auto" w:fill="FFFFFF"/>
          </w:tcPr>
          <w:p w14:paraId="0BFCB53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tcBorders>
            <w:shd w:val="clear" w:color="auto" w:fill="FFFFFF"/>
          </w:tcPr>
          <w:p w14:paraId="78BFD75D"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44" w:type="dxa"/>
            <w:tcBorders>
              <w:top w:val="single" w:sz="4" w:space="0" w:color="auto"/>
              <w:left w:val="single" w:sz="4" w:space="0" w:color="auto"/>
            </w:tcBorders>
            <w:shd w:val="clear" w:color="auto" w:fill="FFFFFF"/>
          </w:tcPr>
          <w:p w14:paraId="72B5FE52"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right w:val="single" w:sz="4" w:space="0" w:color="auto"/>
            </w:tcBorders>
            <w:shd w:val="clear" w:color="auto" w:fill="FFFFFF"/>
          </w:tcPr>
          <w:p w14:paraId="4AEA9396"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r w:rsidR="007E20E3" w:rsidRPr="00A1021E" w14:paraId="72AF8418" w14:textId="77777777" w:rsidTr="0031440C">
        <w:trPr>
          <w:trHeight w:hRule="exact" w:val="288"/>
          <w:jc w:val="right"/>
        </w:trPr>
        <w:tc>
          <w:tcPr>
            <w:tcW w:w="1506" w:type="dxa"/>
            <w:tcBorders>
              <w:top w:val="single" w:sz="4" w:space="0" w:color="auto"/>
              <w:left w:val="single" w:sz="4" w:space="0" w:color="auto"/>
            </w:tcBorders>
            <w:shd w:val="clear" w:color="auto" w:fill="FFFFFF"/>
          </w:tcPr>
          <w:p w14:paraId="6606DBED"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454" w:type="dxa"/>
            <w:tcBorders>
              <w:top w:val="single" w:sz="4" w:space="0" w:color="auto"/>
              <w:left w:val="single" w:sz="4" w:space="0" w:color="auto"/>
            </w:tcBorders>
            <w:shd w:val="clear" w:color="auto" w:fill="FFFFFF"/>
          </w:tcPr>
          <w:p w14:paraId="302FEF30"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tcBorders>
            <w:shd w:val="clear" w:color="auto" w:fill="FFFFFF"/>
          </w:tcPr>
          <w:p w14:paraId="39F7C0FB"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651" w:type="dxa"/>
            <w:tcBorders>
              <w:top w:val="single" w:sz="4" w:space="0" w:color="auto"/>
              <w:left w:val="single" w:sz="4" w:space="0" w:color="auto"/>
            </w:tcBorders>
            <w:shd w:val="clear" w:color="auto" w:fill="FFFFFF"/>
          </w:tcPr>
          <w:p w14:paraId="70B32E07"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tcBorders>
            <w:shd w:val="clear" w:color="auto" w:fill="FFFFFF"/>
          </w:tcPr>
          <w:p w14:paraId="24F9C25F"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44" w:type="dxa"/>
            <w:tcBorders>
              <w:top w:val="single" w:sz="4" w:space="0" w:color="auto"/>
              <w:left w:val="single" w:sz="4" w:space="0" w:color="auto"/>
            </w:tcBorders>
            <w:shd w:val="clear" w:color="auto" w:fill="FFFFFF"/>
          </w:tcPr>
          <w:p w14:paraId="1CA28BDC"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right w:val="single" w:sz="4" w:space="0" w:color="auto"/>
            </w:tcBorders>
            <w:shd w:val="clear" w:color="auto" w:fill="FFFFFF"/>
          </w:tcPr>
          <w:p w14:paraId="22DC262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r w:rsidR="007E20E3" w:rsidRPr="00A1021E" w14:paraId="45BD1188" w14:textId="77777777" w:rsidTr="0031440C">
        <w:trPr>
          <w:trHeight w:hRule="exact" w:val="283"/>
          <w:jc w:val="right"/>
        </w:trPr>
        <w:tc>
          <w:tcPr>
            <w:tcW w:w="1506" w:type="dxa"/>
            <w:tcBorders>
              <w:top w:val="single" w:sz="4" w:space="0" w:color="auto"/>
              <w:left w:val="single" w:sz="4" w:space="0" w:color="auto"/>
            </w:tcBorders>
            <w:shd w:val="clear" w:color="auto" w:fill="FFFFFF"/>
          </w:tcPr>
          <w:p w14:paraId="526B913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454" w:type="dxa"/>
            <w:tcBorders>
              <w:top w:val="single" w:sz="4" w:space="0" w:color="auto"/>
              <w:left w:val="single" w:sz="4" w:space="0" w:color="auto"/>
            </w:tcBorders>
            <w:shd w:val="clear" w:color="auto" w:fill="FFFFFF"/>
          </w:tcPr>
          <w:p w14:paraId="03ADE40A"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tcBorders>
            <w:shd w:val="clear" w:color="auto" w:fill="FFFFFF"/>
          </w:tcPr>
          <w:p w14:paraId="411201F0"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651" w:type="dxa"/>
            <w:tcBorders>
              <w:top w:val="single" w:sz="4" w:space="0" w:color="auto"/>
              <w:left w:val="single" w:sz="4" w:space="0" w:color="auto"/>
            </w:tcBorders>
            <w:shd w:val="clear" w:color="auto" w:fill="FFFFFF"/>
          </w:tcPr>
          <w:p w14:paraId="6AE137C4"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tcBorders>
            <w:shd w:val="clear" w:color="auto" w:fill="FFFFFF"/>
          </w:tcPr>
          <w:p w14:paraId="5D254367"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44" w:type="dxa"/>
            <w:tcBorders>
              <w:top w:val="single" w:sz="4" w:space="0" w:color="auto"/>
              <w:left w:val="single" w:sz="4" w:space="0" w:color="auto"/>
            </w:tcBorders>
            <w:shd w:val="clear" w:color="auto" w:fill="FFFFFF"/>
          </w:tcPr>
          <w:p w14:paraId="7997A127"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right w:val="single" w:sz="4" w:space="0" w:color="auto"/>
            </w:tcBorders>
            <w:shd w:val="clear" w:color="auto" w:fill="FFFFFF"/>
          </w:tcPr>
          <w:p w14:paraId="490E5419"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r w:rsidR="007E20E3" w:rsidRPr="00A1021E" w14:paraId="0206328E" w14:textId="77777777" w:rsidTr="0031440C">
        <w:trPr>
          <w:trHeight w:hRule="exact" w:val="288"/>
          <w:jc w:val="right"/>
        </w:trPr>
        <w:tc>
          <w:tcPr>
            <w:tcW w:w="1506" w:type="dxa"/>
            <w:tcBorders>
              <w:top w:val="single" w:sz="4" w:space="0" w:color="auto"/>
              <w:left w:val="single" w:sz="4" w:space="0" w:color="auto"/>
            </w:tcBorders>
            <w:shd w:val="clear" w:color="auto" w:fill="FFFFFF"/>
          </w:tcPr>
          <w:p w14:paraId="01566F1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454" w:type="dxa"/>
            <w:tcBorders>
              <w:top w:val="single" w:sz="4" w:space="0" w:color="auto"/>
              <w:left w:val="single" w:sz="4" w:space="0" w:color="auto"/>
            </w:tcBorders>
            <w:shd w:val="clear" w:color="auto" w:fill="FFFFFF"/>
          </w:tcPr>
          <w:p w14:paraId="6BEF9ECA"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tcBorders>
            <w:shd w:val="clear" w:color="auto" w:fill="FFFFFF"/>
          </w:tcPr>
          <w:p w14:paraId="62AB8D63"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651" w:type="dxa"/>
            <w:tcBorders>
              <w:top w:val="single" w:sz="4" w:space="0" w:color="auto"/>
              <w:left w:val="single" w:sz="4" w:space="0" w:color="auto"/>
            </w:tcBorders>
            <w:shd w:val="clear" w:color="auto" w:fill="FFFFFF"/>
          </w:tcPr>
          <w:p w14:paraId="6A5C0AD2"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tcBorders>
            <w:shd w:val="clear" w:color="auto" w:fill="FFFFFF"/>
          </w:tcPr>
          <w:p w14:paraId="6817FDCB"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44" w:type="dxa"/>
            <w:tcBorders>
              <w:top w:val="single" w:sz="4" w:space="0" w:color="auto"/>
              <w:left w:val="single" w:sz="4" w:space="0" w:color="auto"/>
            </w:tcBorders>
            <w:shd w:val="clear" w:color="auto" w:fill="FFFFFF"/>
          </w:tcPr>
          <w:p w14:paraId="7B7036F9"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right w:val="single" w:sz="4" w:space="0" w:color="auto"/>
            </w:tcBorders>
            <w:shd w:val="clear" w:color="auto" w:fill="FFFFFF"/>
          </w:tcPr>
          <w:p w14:paraId="1AF9F3AF"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r w:rsidR="007E20E3" w:rsidRPr="00A1021E" w14:paraId="10AEE87F" w14:textId="77777777" w:rsidTr="0031440C">
        <w:trPr>
          <w:trHeight w:hRule="exact" w:val="293"/>
          <w:jc w:val="right"/>
        </w:trPr>
        <w:tc>
          <w:tcPr>
            <w:tcW w:w="1506" w:type="dxa"/>
            <w:tcBorders>
              <w:top w:val="single" w:sz="4" w:space="0" w:color="auto"/>
              <w:left w:val="single" w:sz="4" w:space="0" w:color="auto"/>
              <w:bottom w:val="single" w:sz="4" w:space="0" w:color="auto"/>
            </w:tcBorders>
            <w:shd w:val="clear" w:color="auto" w:fill="FFFFFF"/>
            <w:vAlign w:val="center"/>
          </w:tcPr>
          <w:p w14:paraId="42CE2AFB" w14:textId="77777777" w:rsidR="007E20E3" w:rsidRPr="00A1021E" w:rsidRDefault="007E20E3" w:rsidP="0031440C">
            <w:pPr>
              <w:widowControl w:val="0"/>
              <w:spacing w:after="0" w:line="240" w:lineRule="auto"/>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Итого:</w:t>
            </w:r>
          </w:p>
        </w:tc>
        <w:tc>
          <w:tcPr>
            <w:tcW w:w="1454" w:type="dxa"/>
            <w:tcBorders>
              <w:top w:val="single" w:sz="4" w:space="0" w:color="auto"/>
              <w:left w:val="single" w:sz="4" w:space="0" w:color="auto"/>
              <w:bottom w:val="single" w:sz="4" w:space="0" w:color="auto"/>
            </w:tcBorders>
            <w:shd w:val="clear" w:color="auto" w:fill="FFFFFF"/>
          </w:tcPr>
          <w:p w14:paraId="7A53BE44"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272" w:type="dxa"/>
            <w:tcBorders>
              <w:top w:val="single" w:sz="4" w:space="0" w:color="auto"/>
              <w:left w:val="single" w:sz="4" w:space="0" w:color="auto"/>
              <w:bottom w:val="single" w:sz="4" w:space="0" w:color="auto"/>
            </w:tcBorders>
            <w:shd w:val="clear" w:color="auto" w:fill="FFFFFF"/>
            <w:vAlign w:val="center"/>
          </w:tcPr>
          <w:p w14:paraId="79B73ACC"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x</w:t>
            </w:r>
          </w:p>
        </w:tc>
        <w:tc>
          <w:tcPr>
            <w:tcW w:w="1651" w:type="dxa"/>
            <w:tcBorders>
              <w:top w:val="single" w:sz="4" w:space="0" w:color="auto"/>
              <w:left w:val="single" w:sz="4" w:space="0" w:color="auto"/>
              <w:bottom w:val="single" w:sz="4" w:space="0" w:color="auto"/>
            </w:tcBorders>
            <w:shd w:val="clear" w:color="auto" w:fill="FFFFFF"/>
          </w:tcPr>
          <w:p w14:paraId="0557AD4F"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541" w:type="dxa"/>
            <w:tcBorders>
              <w:top w:val="single" w:sz="4" w:space="0" w:color="auto"/>
              <w:left w:val="single" w:sz="4" w:space="0" w:color="auto"/>
              <w:bottom w:val="single" w:sz="4" w:space="0" w:color="auto"/>
            </w:tcBorders>
            <w:shd w:val="clear" w:color="auto" w:fill="FFFFFF"/>
            <w:vAlign w:val="center"/>
          </w:tcPr>
          <w:p w14:paraId="0FA0534B" w14:textId="77777777" w:rsidR="007E20E3" w:rsidRPr="00A1021E" w:rsidRDefault="007E20E3" w:rsidP="0031440C">
            <w:pPr>
              <w:widowControl w:val="0"/>
              <w:spacing w:after="0" w:line="240" w:lineRule="auto"/>
              <w:jc w:val="center"/>
              <w:rPr>
                <w:rFonts w:ascii="Times New Roman" w:eastAsia="Times New Roman" w:hAnsi="Times New Roman" w:cs="Times New Roman"/>
                <w:color w:val="000000"/>
                <w:sz w:val="26"/>
                <w:szCs w:val="26"/>
                <w:lang w:eastAsia="ru-RU" w:bidi="ru-RU"/>
              </w:rPr>
            </w:pPr>
            <w:r w:rsidRPr="00A1021E">
              <w:rPr>
                <w:rFonts w:ascii="Times New Roman" w:eastAsia="Times New Roman" w:hAnsi="Times New Roman" w:cs="Times New Roman"/>
                <w:color w:val="000000"/>
                <w:sz w:val="26"/>
                <w:szCs w:val="26"/>
                <w:lang w:eastAsia="ru-RU" w:bidi="ru-RU"/>
              </w:rPr>
              <w:t>x</w:t>
            </w:r>
          </w:p>
        </w:tc>
        <w:tc>
          <w:tcPr>
            <w:tcW w:w="1344" w:type="dxa"/>
            <w:tcBorders>
              <w:top w:val="single" w:sz="4" w:space="0" w:color="auto"/>
              <w:left w:val="single" w:sz="4" w:space="0" w:color="auto"/>
              <w:bottom w:val="single" w:sz="4" w:space="0" w:color="auto"/>
            </w:tcBorders>
            <w:shd w:val="clear" w:color="auto" w:fill="FFFFFF"/>
          </w:tcPr>
          <w:p w14:paraId="14A82271"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c>
          <w:tcPr>
            <w:tcW w:w="1306" w:type="dxa"/>
            <w:tcBorders>
              <w:top w:val="single" w:sz="4" w:space="0" w:color="auto"/>
              <w:left w:val="single" w:sz="4" w:space="0" w:color="auto"/>
              <w:bottom w:val="single" w:sz="4" w:space="0" w:color="auto"/>
              <w:right w:val="single" w:sz="4" w:space="0" w:color="auto"/>
            </w:tcBorders>
            <w:shd w:val="clear" w:color="auto" w:fill="FFFFFF"/>
          </w:tcPr>
          <w:p w14:paraId="113DF363" w14:textId="77777777" w:rsidR="007E20E3" w:rsidRPr="00A1021E" w:rsidRDefault="007E20E3" w:rsidP="0031440C">
            <w:pPr>
              <w:widowControl w:val="0"/>
              <w:spacing w:after="0" w:line="240" w:lineRule="auto"/>
              <w:rPr>
                <w:rFonts w:ascii="Courier New" w:eastAsia="Courier New" w:hAnsi="Courier New" w:cs="Courier New"/>
                <w:color w:val="000000"/>
                <w:sz w:val="26"/>
                <w:szCs w:val="26"/>
                <w:lang w:eastAsia="ru-RU" w:bidi="ru-RU"/>
              </w:rPr>
            </w:pPr>
          </w:p>
        </w:tc>
      </w:tr>
    </w:tbl>
    <w:p w14:paraId="211A0736" w14:textId="77777777" w:rsidR="007E20E3" w:rsidRPr="00A1021E" w:rsidRDefault="007E20E3" w:rsidP="007E20E3">
      <w:pPr>
        <w:widowControl w:val="0"/>
        <w:spacing w:after="259" w:line="1" w:lineRule="exact"/>
        <w:rPr>
          <w:rFonts w:ascii="Courier New" w:eastAsia="Courier New" w:hAnsi="Courier New" w:cs="Courier New"/>
          <w:color w:val="000000"/>
          <w:sz w:val="26"/>
          <w:szCs w:val="26"/>
          <w:lang w:eastAsia="ru-RU" w:bidi="ru-RU"/>
        </w:rPr>
      </w:pPr>
    </w:p>
    <w:p w14:paraId="7E93697F" w14:textId="77777777" w:rsidR="007E20E3" w:rsidRPr="00860B51" w:rsidRDefault="007E20E3" w:rsidP="007E20E3">
      <w:pPr>
        <w:widowControl w:val="0"/>
        <w:tabs>
          <w:tab w:val="left" w:pos="552"/>
        </w:tabs>
        <w:spacing w:after="0" w:line="240" w:lineRule="auto"/>
        <w:ind w:left="-426" w:firstLine="710"/>
        <w:jc w:val="both"/>
        <w:rPr>
          <w:rFonts w:ascii="Times New Roman" w:eastAsia="Times New Roman" w:hAnsi="Times New Roman" w:cs="Times New Roman"/>
          <w:color w:val="000000"/>
          <w:sz w:val="24"/>
          <w:szCs w:val="24"/>
          <w:lang w:eastAsia="ru-RU" w:bidi="ru-RU"/>
        </w:rPr>
      </w:pPr>
      <w:bookmarkStart w:id="39" w:name="bookmark215"/>
      <w:bookmarkEnd w:id="39"/>
      <w:r w:rsidRPr="00860B51">
        <w:rPr>
          <w:rFonts w:ascii="Times New Roman" w:eastAsia="Calibri" w:hAnsi="Times New Roman" w:cs="Times New Roman"/>
          <w:sz w:val="24"/>
          <w:szCs w:val="24"/>
        </w:rPr>
        <w:t xml:space="preserve">&lt;*&gt; </w:t>
      </w:r>
      <w:r w:rsidRPr="00860B51">
        <w:rPr>
          <w:rFonts w:ascii="Times New Roman" w:eastAsia="Times New Roman" w:hAnsi="Times New Roman" w:cs="Times New Roman"/>
          <w:color w:val="000000"/>
          <w:sz w:val="24"/>
          <w:szCs w:val="24"/>
          <w:lang w:eastAsia="ru-RU" w:bidi="ru-RU"/>
        </w:rPr>
        <w:t>без учета штрафных санкций по кредитам, начисленных и уплаченных по просроченной задолженности.</w:t>
      </w:r>
    </w:p>
    <w:p w14:paraId="784326E4" w14:textId="77777777" w:rsidR="007E20E3" w:rsidRPr="00860B51" w:rsidRDefault="007E20E3" w:rsidP="007E20E3">
      <w:pPr>
        <w:widowControl w:val="0"/>
        <w:tabs>
          <w:tab w:val="left" w:pos="552"/>
        </w:tabs>
        <w:spacing w:after="0" w:line="240" w:lineRule="auto"/>
        <w:ind w:left="-426" w:firstLine="710"/>
        <w:rPr>
          <w:rFonts w:ascii="Times New Roman" w:eastAsia="Times New Roman" w:hAnsi="Times New Roman" w:cs="Times New Roman"/>
          <w:color w:val="000000"/>
          <w:sz w:val="24"/>
          <w:szCs w:val="24"/>
          <w:lang w:eastAsia="ru-RU" w:bidi="ru-RU"/>
        </w:rPr>
      </w:pPr>
      <w:bookmarkStart w:id="40" w:name="bookmark216"/>
      <w:bookmarkEnd w:id="40"/>
      <w:r w:rsidRPr="00860B51">
        <w:rPr>
          <w:rFonts w:ascii="Times New Roman" w:eastAsia="Calibri" w:hAnsi="Times New Roman" w:cs="Times New Roman"/>
          <w:sz w:val="24"/>
          <w:szCs w:val="24"/>
        </w:rPr>
        <w:t xml:space="preserve">&lt;**&gt; </w:t>
      </w:r>
      <w:r w:rsidRPr="00860B51">
        <w:rPr>
          <w:rFonts w:ascii="Times New Roman" w:eastAsia="Times New Roman" w:hAnsi="Times New Roman" w:cs="Times New Roman"/>
          <w:color w:val="000000"/>
          <w:sz w:val="24"/>
          <w:szCs w:val="24"/>
          <w:lang w:eastAsia="ru-RU" w:bidi="ru-RU"/>
        </w:rPr>
        <w:t>размер ключевой ставки, установленной Банком России на дату заключения договора.</w:t>
      </w:r>
    </w:p>
    <w:p w14:paraId="4337FF79" w14:textId="77777777" w:rsidR="007E20E3" w:rsidRPr="00860B51" w:rsidRDefault="007E20E3" w:rsidP="007E20E3">
      <w:pPr>
        <w:widowControl w:val="0"/>
        <w:tabs>
          <w:tab w:val="left" w:pos="552"/>
        </w:tabs>
        <w:spacing w:after="260" w:line="240" w:lineRule="auto"/>
        <w:ind w:left="-426" w:firstLine="710"/>
        <w:jc w:val="both"/>
        <w:rPr>
          <w:rFonts w:ascii="Times New Roman" w:eastAsia="Times New Roman" w:hAnsi="Times New Roman" w:cs="Times New Roman"/>
          <w:color w:val="000000"/>
          <w:sz w:val="24"/>
          <w:szCs w:val="24"/>
          <w:lang w:eastAsia="ru-RU" w:bidi="ru-RU"/>
        </w:rPr>
      </w:pPr>
      <w:r w:rsidRPr="00860B51">
        <w:rPr>
          <w:rFonts w:ascii="Times New Roman" w:eastAsia="Calibri" w:hAnsi="Times New Roman" w:cs="Times New Roman"/>
          <w:sz w:val="24"/>
          <w:szCs w:val="24"/>
        </w:rPr>
        <w:t>&lt;***&gt;</w:t>
      </w:r>
      <w:r w:rsidRPr="00860B51">
        <w:rPr>
          <w:rFonts w:ascii="Times New Roman" w:eastAsia="Times New Roman" w:hAnsi="Times New Roman" w:cs="Times New Roman"/>
          <w:color w:val="000000"/>
          <w:sz w:val="24"/>
          <w:szCs w:val="24"/>
          <w:lang w:eastAsia="ru-RU" w:bidi="ru-RU"/>
        </w:rPr>
        <w:t xml:space="preserve"> в случае если процентная ставка за пользование кредитными ресурсами ниже ключевой ставки, установленной Банком России на дату заключения договора, субсидия исчисляется из расчета процентной ставки, указанной в кредитном договоре.</w:t>
      </w:r>
    </w:p>
    <w:p w14:paraId="5650AE88" w14:textId="77777777"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6"/>
          <w:szCs w:val="26"/>
        </w:rPr>
      </w:pPr>
    </w:p>
    <w:p w14:paraId="70446E9F" w14:textId="77777777"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4"/>
          <w:szCs w:val="24"/>
        </w:rPr>
      </w:pPr>
      <w:r w:rsidRPr="00A1021E">
        <w:rPr>
          <w:rFonts w:ascii="Times New Roman" w:eastAsia="Calibri" w:hAnsi="Times New Roman" w:cs="Times New Roman"/>
          <w:sz w:val="24"/>
          <w:szCs w:val="24"/>
        </w:rPr>
        <w:t>Руководитель участника отбора ______________/____________________/</w:t>
      </w:r>
    </w:p>
    <w:p w14:paraId="0C54B417" w14:textId="548E1285"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4"/>
          <w:szCs w:val="24"/>
        </w:rPr>
      </w:pPr>
      <w:r w:rsidRPr="00A1021E">
        <w:rPr>
          <w:rFonts w:ascii="Times New Roman" w:eastAsia="Calibri" w:hAnsi="Times New Roman" w:cs="Times New Roman"/>
          <w:sz w:val="24"/>
          <w:szCs w:val="24"/>
        </w:rPr>
        <w:t xml:space="preserve">(уполномоченное </w:t>
      </w:r>
      <w:proofErr w:type="gramStart"/>
      <w:r w:rsidRPr="00A1021E">
        <w:rPr>
          <w:rFonts w:ascii="Times New Roman" w:eastAsia="Calibri" w:hAnsi="Times New Roman" w:cs="Times New Roman"/>
          <w:sz w:val="24"/>
          <w:szCs w:val="24"/>
        </w:rPr>
        <w:t xml:space="preserve">лицо)   </w:t>
      </w:r>
      <w:proofErr w:type="gramEnd"/>
      <w:r w:rsidRPr="00A1021E">
        <w:rPr>
          <w:rFonts w:ascii="Times New Roman" w:eastAsia="Calibri" w:hAnsi="Times New Roman" w:cs="Times New Roman"/>
          <w:sz w:val="24"/>
          <w:szCs w:val="24"/>
        </w:rPr>
        <w:t xml:space="preserve">                  (подпись)                    (Ф.И.О.)</w:t>
      </w:r>
    </w:p>
    <w:p w14:paraId="288D803E" w14:textId="77777777"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4"/>
          <w:szCs w:val="24"/>
        </w:rPr>
      </w:pPr>
    </w:p>
    <w:p w14:paraId="577D929A" w14:textId="77777777"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4"/>
          <w:szCs w:val="24"/>
        </w:rPr>
      </w:pPr>
      <w:r w:rsidRPr="00A1021E">
        <w:rPr>
          <w:rFonts w:ascii="Times New Roman" w:eastAsia="Calibri" w:hAnsi="Times New Roman" w:cs="Times New Roman"/>
          <w:sz w:val="24"/>
          <w:szCs w:val="24"/>
        </w:rPr>
        <w:t xml:space="preserve"> «___» _____________ 20__ года</w:t>
      </w:r>
    </w:p>
    <w:p w14:paraId="25063ACF" w14:textId="77777777" w:rsidR="007E20E3" w:rsidRPr="00A1021E" w:rsidRDefault="007E20E3" w:rsidP="007E20E3">
      <w:pPr>
        <w:autoSpaceDE w:val="0"/>
        <w:autoSpaceDN w:val="0"/>
        <w:adjustRightInd w:val="0"/>
        <w:spacing w:after="0" w:line="240" w:lineRule="auto"/>
        <w:jc w:val="both"/>
        <w:rPr>
          <w:rFonts w:ascii="Times New Roman" w:eastAsia="Calibri" w:hAnsi="Times New Roman" w:cs="Times New Roman"/>
          <w:sz w:val="24"/>
          <w:szCs w:val="24"/>
        </w:rPr>
      </w:pPr>
      <w:r w:rsidRPr="00A1021E">
        <w:rPr>
          <w:rFonts w:ascii="Times New Roman" w:eastAsia="Calibri" w:hAnsi="Times New Roman" w:cs="Times New Roman"/>
          <w:sz w:val="24"/>
          <w:szCs w:val="24"/>
        </w:rPr>
        <w:t>М.П.</w:t>
      </w:r>
    </w:p>
    <w:p w14:paraId="7B0AD95C" w14:textId="77777777" w:rsidR="007E20E3" w:rsidRPr="00D21FAF" w:rsidRDefault="007E20E3" w:rsidP="007E20E3">
      <w:pPr>
        <w:spacing w:after="200" w:line="276" w:lineRule="auto"/>
        <w:rPr>
          <w:rFonts w:ascii="Calibri" w:eastAsia="Calibri" w:hAnsi="Calibri" w:cs="Times New Roman"/>
        </w:rPr>
        <w:sectPr w:rsidR="007E20E3" w:rsidRPr="00D21FAF" w:rsidSect="0031440C">
          <w:pgSz w:w="11906" w:h="16838"/>
          <w:pgMar w:top="1134" w:right="567" w:bottom="993" w:left="1701" w:header="709" w:footer="709" w:gutter="0"/>
          <w:cols w:space="708"/>
          <w:docGrid w:linePitch="360"/>
        </w:sectPr>
      </w:pPr>
    </w:p>
    <w:tbl>
      <w:tblPr>
        <w:tblStyle w:val="a4"/>
        <w:tblW w:w="53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tblGrid>
      <w:tr w:rsidR="007E20E3" w:rsidRPr="00D21FAF" w14:paraId="7BD95C8F" w14:textId="77777777" w:rsidTr="0031440C">
        <w:trPr>
          <w:trHeight w:val="2716"/>
        </w:trPr>
        <w:tc>
          <w:tcPr>
            <w:tcW w:w="5303" w:type="dxa"/>
          </w:tcPr>
          <w:p w14:paraId="2CEA3CE7" w14:textId="6F34B7CB"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5</w:t>
            </w:r>
          </w:p>
          <w:p w14:paraId="312F3B5E"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7C0549A1" w14:textId="77777777" w:rsidR="00860B51"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71E6A670" w14:textId="77777777" w:rsidR="00860B51" w:rsidRPr="00A1021E" w:rsidRDefault="00860B51" w:rsidP="00860B5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76FD4850"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6DCC1EBE"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4AC45EA0" w14:textId="77777777" w:rsidR="00EB7453" w:rsidRPr="00A1021E"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малого и среднего предпринимательства </w:t>
            </w:r>
          </w:p>
          <w:p w14:paraId="6A6F06D9" w14:textId="77777777" w:rsidR="00EB7453" w:rsidRDefault="00EB7453" w:rsidP="00EB7453">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Pr>
                <w:rFonts w:ascii="Times New Roman" w:hAnsi="Times New Roman" w:cs="Times New Roman"/>
                <w:b w:val="0"/>
                <w:sz w:val="24"/>
                <w:szCs w:val="24"/>
              </w:rPr>
              <w:t>ого муниципального</w:t>
            </w:r>
            <w:r w:rsidRPr="00A1021E">
              <w:rPr>
                <w:rFonts w:ascii="Times New Roman" w:hAnsi="Times New Roman" w:cs="Times New Roman"/>
                <w:b w:val="0"/>
                <w:sz w:val="24"/>
                <w:szCs w:val="24"/>
              </w:rPr>
              <w:t xml:space="preserve"> округ</w:t>
            </w:r>
            <w:r>
              <w:rPr>
                <w:rFonts w:ascii="Times New Roman" w:hAnsi="Times New Roman" w:cs="Times New Roman"/>
                <w:b w:val="0"/>
                <w:sz w:val="24"/>
                <w:szCs w:val="24"/>
              </w:rPr>
              <w:t xml:space="preserve">а </w:t>
            </w:r>
          </w:p>
          <w:p w14:paraId="4066B429" w14:textId="77777777" w:rsidR="00EB7453" w:rsidRDefault="00EB7453" w:rsidP="00EB7453">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r w:rsidRPr="00A1021E">
              <w:rPr>
                <w:rFonts w:ascii="Times New Roman" w:hAnsi="Times New Roman" w:cs="Times New Roman"/>
                <w:b w:val="0"/>
                <w:sz w:val="24"/>
                <w:szCs w:val="24"/>
              </w:rPr>
              <w:t xml:space="preserve"> </w:t>
            </w:r>
          </w:p>
          <w:p w14:paraId="4AF2423A"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42DD21BC" w14:textId="0EF6CB84" w:rsidR="00883FA0" w:rsidRPr="009744A9" w:rsidRDefault="00883FA0" w:rsidP="00883FA0">
            <w:pPr>
              <w:pStyle w:val="ConsPlusTitle"/>
              <w:jc w:val="right"/>
              <w:rPr>
                <w:rFonts w:ascii="Times New Roman" w:hAnsi="Times New Roman" w:cs="Times New Roman"/>
                <w:b w:val="0"/>
                <w:sz w:val="20"/>
                <w:szCs w:val="24"/>
              </w:rPr>
            </w:pPr>
          </w:p>
          <w:p w14:paraId="3A341A15" w14:textId="0D8A82F6" w:rsidR="007E20E3" w:rsidRPr="00D853BA" w:rsidRDefault="007E20E3" w:rsidP="009744A9">
            <w:pPr>
              <w:pStyle w:val="ConsPlusTitle"/>
              <w:jc w:val="right"/>
              <w:rPr>
                <w:rFonts w:ascii="Times New Roman" w:hAnsi="Times New Roman" w:cs="Times New Roman"/>
                <w:b w:val="0"/>
                <w:sz w:val="20"/>
                <w:szCs w:val="24"/>
              </w:rPr>
            </w:pPr>
          </w:p>
        </w:tc>
      </w:tr>
    </w:tbl>
    <w:p w14:paraId="5CC0DE59" w14:textId="77777777" w:rsidR="007E20E3" w:rsidRDefault="007E20E3" w:rsidP="007E20E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6E1ED4AC" w14:textId="77777777" w:rsidR="007E20E3" w:rsidRPr="00013875" w:rsidRDefault="007E20E3" w:rsidP="007E20E3">
      <w:pPr>
        <w:spacing w:after="0" w:line="240" w:lineRule="auto"/>
        <w:jc w:val="center"/>
        <w:rPr>
          <w:rFonts w:ascii="Times New Roman" w:eastAsia="Times New Roman" w:hAnsi="Times New Roman" w:cs="Times New Roman"/>
          <w:b/>
          <w:bCs/>
          <w:caps/>
          <w:sz w:val="26"/>
          <w:szCs w:val="26"/>
          <w:lang w:eastAsia="ru-RU"/>
        </w:rPr>
      </w:pPr>
      <w:r w:rsidRPr="00013875">
        <w:rPr>
          <w:rFonts w:ascii="Times New Roman" w:eastAsia="Times New Roman" w:hAnsi="Times New Roman" w:cs="Times New Roman"/>
          <w:b/>
          <w:bCs/>
          <w:sz w:val="26"/>
          <w:szCs w:val="26"/>
          <w:lang w:eastAsia="ru-RU"/>
        </w:rPr>
        <w:t>ПРИМЕРНАЯ СТРУКТУРА</w:t>
      </w:r>
    </w:p>
    <w:p w14:paraId="2FD1AA3E" w14:textId="77777777" w:rsidR="007E20E3" w:rsidRPr="00013875" w:rsidRDefault="007E20E3" w:rsidP="007E20E3">
      <w:pPr>
        <w:autoSpaceDE w:val="0"/>
        <w:autoSpaceDN w:val="0"/>
        <w:adjustRightInd w:val="0"/>
        <w:spacing w:after="0" w:line="240" w:lineRule="auto"/>
        <w:jc w:val="center"/>
        <w:rPr>
          <w:rFonts w:ascii="Times New Roman" w:eastAsia="Calibri" w:hAnsi="Times New Roman" w:cs="Times New Roman"/>
          <w:b/>
          <w:bCs/>
          <w:sz w:val="26"/>
          <w:szCs w:val="26"/>
        </w:rPr>
      </w:pPr>
      <w:r w:rsidRPr="00013875">
        <w:rPr>
          <w:rFonts w:ascii="Times New Roman" w:eastAsia="Calibri" w:hAnsi="Times New Roman" w:cs="Times New Roman"/>
          <w:b/>
          <w:bCs/>
          <w:sz w:val="26"/>
          <w:szCs w:val="26"/>
        </w:rPr>
        <w:t>БИЗНЕС-ПЛАНА</w:t>
      </w:r>
    </w:p>
    <w:p w14:paraId="197CEBC3" w14:textId="77777777" w:rsidR="007E20E3" w:rsidRPr="00013875" w:rsidRDefault="007E20E3" w:rsidP="007E20E3">
      <w:pPr>
        <w:autoSpaceDE w:val="0"/>
        <w:autoSpaceDN w:val="0"/>
        <w:adjustRightInd w:val="0"/>
        <w:spacing w:after="0" w:line="240" w:lineRule="auto"/>
        <w:jc w:val="center"/>
        <w:rPr>
          <w:rFonts w:ascii="Times New Roman" w:eastAsia="Calibri" w:hAnsi="Times New Roman" w:cs="Times New Roman"/>
          <w:b/>
          <w:bCs/>
          <w:sz w:val="26"/>
          <w:szCs w:val="26"/>
        </w:rPr>
      </w:pPr>
    </w:p>
    <w:p w14:paraId="686D4625"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Структура бизнес-плана:</w:t>
      </w:r>
    </w:p>
    <w:p w14:paraId="4328DD05"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1. Общее описание предприятия.</w:t>
      </w:r>
    </w:p>
    <w:p w14:paraId="11B3F205"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2. Общее описание бизнес-проекта.</w:t>
      </w:r>
    </w:p>
    <w:p w14:paraId="3F585E31"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3. Описание продукции и услуг.</w:t>
      </w:r>
    </w:p>
    <w:p w14:paraId="3C22565E"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4. Маркетинг-план.</w:t>
      </w:r>
    </w:p>
    <w:p w14:paraId="0C582274"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5. Производственный и организационный планы.</w:t>
      </w:r>
    </w:p>
    <w:p w14:paraId="2C2E6880"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6. Календарный план.</w:t>
      </w:r>
    </w:p>
    <w:p w14:paraId="0B6BBE5C"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7. Финансовый план.</w:t>
      </w:r>
    </w:p>
    <w:p w14:paraId="3F728A51"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8. Оценка эффективности бизнес-проекта.</w:t>
      </w:r>
    </w:p>
    <w:p w14:paraId="2831166D"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1. Общее описание предприятия</w:t>
      </w:r>
    </w:p>
    <w:p w14:paraId="7E3614A2" w14:textId="77777777" w:rsidR="007E20E3" w:rsidRPr="00013875" w:rsidRDefault="007E20E3" w:rsidP="007E20E3">
      <w:pPr>
        <w:autoSpaceDE w:val="0"/>
        <w:autoSpaceDN w:val="0"/>
        <w:adjustRightInd w:val="0"/>
        <w:spacing w:after="0" w:line="240" w:lineRule="auto"/>
        <w:contextualSpacing/>
        <w:jc w:val="right"/>
        <w:outlineLvl w:val="1"/>
        <w:rPr>
          <w:rFonts w:ascii="Times New Roman" w:eastAsia="Calibri" w:hAnsi="Times New Roman" w:cs="Times New Roman"/>
          <w:sz w:val="26"/>
          <w:szCs w:val="26"/>
        </w:rPr>
      </w:pPr>
    </w:p>
    <w:tbl>
      <w:tblPr>
        <w:tblW w:w="9266" w:type="dxa"/>
        <w:tblInd w:w="62" w:type="dxa"/>
        <w:tblLayout w:type="fixed"/>
        <w:tblCellMar>
          <w:top w:w="102" w:type="dxa"/>
          <w:left w:w="62" w:type="dxa"/>
          <w:bottom w:w="102" w:type="dxa"/>
          <w:right w:w="62" w:type="dxa"/>
        </w:tblCellMar>
        <w:tblLook w:val="0000" w:firstRow="0" w:lastRow="0" w:firstColumn="0" w:lastColumn="0" w:noHBand="0" w:noVBand="0"/>
      </w:tblPr>
      <w:tblGrid>
        <w:gridCol w:w="708"/>
        <w:gridCol w:w="8558"/>
      </w:tblGrid>
      <w:tr w:rsidR="007E20E3" w:rsidRPr="00013875" w14:paraId="1062CB9F" w14:textId="77777777" w:rsidTr="0031440C">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7BC27E2A"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w:t>
            </w:r>
          </w:p>
        </w:tc>
        <w:tc>
          <w:tcPr>
            <w:tcW w:w="8558" w:type="dxa"/>
            <w:tcBorders>
              <w:top w:val="single" w:sz="4" w:space="0" w:color="auto"/>
              <w:left w:val="single" w:sz="4" w:space="0" w:color="auto"/>
              <w:bottom w:val="single" w:sz="4" w:space="0" w:color="auto"/>
              <w:right w:val="single" w:sz="4" w:space="0" w:color="auto"/>
            </w:tcBorders>
          </w:tcPr>
          <w:p w14:paraId="6F6F0013"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Название предприятия, организационно-правовая форма</w:t>
            </w:r>
          </w:p>
        </w:tc>
      </w:tr>
      <w:tr w:rsidR="007E20E3" w:rsidRPr="00013875" w14:paraId="33979685" w14:textId="77777777" w:rsidTr="0031440C">
        <w:trPr>
          <w:trHeight w:val="318"/>
        </w:trPr>
        <w:tc>
          <w:tcPr>
            <w:tcW w:w="708" w:type="dxa"/>
            <w:tcBorders>
              <w:top w:val="single" w:sz="4" w:space="0" w:color="auto"/>
              <w:left w:val="single" w:sz="4" w:space="0" w:color="auto"/>
              <w:bottom w:val="single" w:sz="4" w:space="0" w:color="auto"/>
              <w:right w:val="single" w:sz="4" w:space="0" w:color="auto"/>
            </w:tcBorders>
            <w:vAlign w:val="center"/>
          </w:tcPr>
          <w:p w14:paraId="392A49D6"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1.2.</w:t>
            </w:r>
          </w:p>
        </w:tc>
        <w:tc>
          <w:tcPr>
            <w:tcW w:w="8558" w:type="dxa"/>
            <w:tcBorders>
              <w:top w:val="single" w:sz="4" w:space="0" w:color="auto"/>
              <w:left w:val="single" w:sz="4" w:space="0" w:color="auto"/>
              <w:bottom w:val="single" w:sz="4" w:space="0" w:color="auto"/>
              <w:right w:val="single" w:sz="4" w:space="0" w:color="auto"/>
            </w:tcBorders>
          </w:tcPr>
          <w:p w14:paraId="265F5DA0"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Дата регистрации предприятия</w:t>
            </w:r>
          </w:p>
        </w:tc>
      </w:tr>
      <w:tr w:rsidR="007E20E3" w:rsidRPr="00013875" w14:paraId="22B652FD" w14:textId="77777777" w:rsidTr="0031440C">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59764C86"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1.3.</w:t>
            </w:r>
          </w:p>
        </w:tc>
        <w:tc>
          <w:tcPr>
            <w:tcW w:w="8558" w:type="dxa"/>
            <w:tcBorders>
              <w:top w:val="single" w:sz="4" w:space="0" w:color="auto"/>
              <w:left w:val="single" w:sz="4" w:space="0" w:color="auto"/>
              <w:bottom w:val="single" w:sz="4" w:space="0" w:color="auto"/>
              <w:right w:val="single" w:sz="4" w:space="0" w:color="auto"/>
            </w:tcBorders>
          </w:tcPr>
          <w:p w14:paraId="2A629336"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Вид(ы) экономической деятельности, осуществляемой предприятием</w:t>
            </w:r>
          </w:p>
        </w:tc>
      </w:tr>
      <w:tr w:rsidR="007E20E3" w:rsidRPr="00013875" w14:paraId="6C847F15" w14:textId="77777777" w:rsidTr="0031440C">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479A7B9E"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1.4.</w:t>
            </w:r>
          </w:p>
        </w:tc>
        <w:tc>
          <w:tcPr>
            <w:tcW w:w="8558" w:type="dxa"/>
            <w:tcBorders>
              <w:top w:val="single" w:sz="4" w:space="0" w:color="auto"/>
              <w:left w:val="single" w:sz="4" w:space="0" w:color="auto"/>
              <w:bottom w:val="single" w:sz="4" w:space="0" w:color="auto"/>
              <w:right w:val="single" w:sz="4" w:space="0" w:color="auto"/>
            </w:tcBorders>
          </w:tcPr>
          <w:p w14:paraId="0C852FB9"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Адрес (фактический/юридический)</w:t>
            </w:r>
          </w:p>
        </w:tc>
      </w:tr>
      <w:tr w:rsidR="007E20E3" w:rsidRPr="00013875" w14:paraId="4F64B023" w14:textId="77777777" w:rsidTr="0031440C">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320C2F48"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1.5.</w:t>
            </w:r>
          </w:p>
        </w:tc>
        <w:tc>
          <w:tcPr>
            <w:tcW w:w="8558" w:type="dxa"/>
            <w:tcBorders>
              <w:top w:val="single" w:sz="4" w:space="0" w:color="auto"/>
              <w:left w:val="single" w:sz="4" w:space="0" w:color="auto"/>
              <w:bottom w:val="single" w:sz="4" w:space="0" w:color="auto"/>
              <w:right w:val="single" w:sz="4" w:space="0" w:color="auto"/>
            </w:tcBorders>
          </w:tcPr>
          <w:p w14:paraId="187EB14E"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Контакты (телефон, факс, </w:t>
            </w:r>
            <w:proofErr w:type="spellStart"/>
            <w:r w:rsidRPr="00013875">
              <w:rPr>
                <w:rFonts w:ascii="Times New Roman" w:eastAsia="Calibri" w:hAnsi="Times New Roman" w:cs="Times New Roman"/>
                <w:sz w:val="26"/>
                <w:szCs w:val="26"/>
              </w:rPr>
              <w:t>e-mail</w:t>
            </w:r>
            <w:proofErr w:type="spellEnd"/>
            <w:r w:rsidRPr="00013875">
              <w:rPr>
                <w:rFonts w:ascii="Times New Roman" w:eastAsia="Calibri" w:hAnsi="Times New Roman" w:cs="Times New Roman"/>
                <w:sz w:val="26"/>
                <w:szCs w:val="26"/>
              </w:rPr>
              <w:t>, web)</w:t>
            </w:r>
          </w:p>
        </w:tc>
      </w:tr>
      <w:tr w:rsidR="007E20E3" w:rsidRPr="00013875" w14:paraId="6B085DD6" w14:textId="77777777" w:rsidTr="0031440C">
        <w:trPr>
          <w:trHeight w:val="318"/>
        </w:trPr>
        <w:tc>
          <w:tcPr>
            <w:tcW w:w="708" w:type="dxa"/>
            <w:tcBorders>
              <w:top w:val="single" w:sz="4" w:space="0" w:color="auto"/>
              <w:left w:val="single" w:sz="4" w:space="0" w:color="auto"/>
              <w:bottom w:val="single" w:sz="4" w:space="0" w:color="auto"/>
              <w:right w:val="single" w:sz="4" w:space="0" w:color="auto"/>
            </w:tcBorders>
            <w:vAlign w:val="center"/>
          </w:tcPr>
          <w:p w14:paraId="64C60E65"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1.6.</w:t>
            </w:r>
          </w:p>
        </w:tc>
        <w:tc>
          <w:tcPr>
            <w:tcW w:w="8558" w:type="dxa"/>
            <w:tcBorders>
              <w:top w:val="single" w:sz="4" w:space="0" w:color="auto"/>
              <w:left w:val="single" w:sz="4" w:space="0" w:color="auto"/>
              <w:bottom w:val="single" w:sz="4" w:space="0" w:color="auto"/>
              <w:right w:val="single" w:sz="4" w:space="0" w:color="auto"/>
            </w:tcBorders>
          </w:tcPr>
          <w:p w14:paraId="1D23372C"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Ф.И.О. руководителя, должность</w:t>
            </w:r>
          </w:p>
        </w:tc>
      </w:tr>
      <w:tr w:rsidR="007E20E3" w:rsidRPr="00013875" w14:paraId="04AC4AEA" w14:textId="77777777" w:rsidTr="0031440C">
        <w:trPr>
          <w:trHeight w:val="666"/>
        </w:trPr>
        <w:tc>
          <w:tcPr>
            <w:tcW w:w="708" w:type="dxa"/>
            <w:tcBorders>
              <w:top w:val="single" w:sz="4" w:space="0" w:color="auto"/>
              <w:left w:val="single" w:sz="4" w:space="0" w:color="auto"/>
              <w:bottom w:val="single" w:sz="4" w:space="0" w:color="auto"/>
              <w:right w:val="single" w:sz="4" w:space="0" w:color="auto"/>
            </w:tcBorders>
            <w:vAlign w:val="center"/>
          </w:tcPr>
          <w:p w14:paraId="3B04C631"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1.7.</w:t>
            </w:r>
          </w:p>
        </w:tc>
        <w:tc>
          <w:tcPr>
            <w:tcW w:w="8558" w:type="dxa"/>
            <w:tcBorders>
              <w:top w:val="single" w:sz="4" w:space="0" w:color="auto"/>
              <w:left w:val="single" w:sz="4" w:space="0" w:color="auto"/>
              <w:bottom w:val="single" w:sz="4" w:space="0" w:color="auto"/>
              <w:right w:val="single" w:sz="4" w:space="0" w:color="auto"/>
            </w:tcBorders>
          </w:tcPr>
          <w:p w14:paraId="41340B8F"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Реквизиты свидетельства о регистрации в качестве индивидуального предпринимателя или юридического лица (дата, номер, кем выдан)</w:t>
            </w:r>
          </w:p>
        </w:tc>
      </w:tr>
      <w:tr w:rsidR="007E20E3" w:rsidRPr="00013875" w14:paraId="0ABBA8B4" w14:textId="77777777" w:rsidTr="0031440C">
        <w:trPr>
          <w:trHeight w:val="651"/>
        </w:trPr>
        <w:tc>
          <w:tcPr>
            <w:tcW w:w="708" w:type="dxa"/>
            <w:tcBorders>
              <w:top w:val="single" w:sz="4" w:space="0" w:color="auto"/>
              <w:left w:val="single" w:sz="4" w:space="0" w:color="auto"/>
              <w:bottom w:val="single" w:sz="4" w:space="0" w:color="auto"/>
              <w:right w:val="single" w:sz="4" w:space="0" w:color="auto"/>
            </w:tcBorders>
            <w:vAlign w:val="center"/>
          </w:tcPr>
          <w:p w14:paraId="60C29DF1"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1.8.</w:t>
            </w:r>
          </w:p>
        </w:tc>
        <w:tc>
          <w:tcPr>
            <w:tcW w:w="8558" w:type="dxa"/>
            <w:tcBorders>
              <w:top w:val="single" w:sz="4" w:space="0" w:color="auto"/>
              <w:left w:val="single" w:sz="4" w:space="0" w:color="auto"/>
              <w:bottom w:val="single" w:sz="4" w:space="0" w:color="auto"/>
              <w:right w:val="single" w:sz="4" w:space="0" w:color="auto"/>
            </w:tcBorders>
          </w:tcPr>
          <w:p w14:paraId="25320377"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Реквизиты свидетельства о постановке на учет в налоговом органе (дата, номер, кем выдан, ИНН, код </w:t>
            </w:r>
            <w:hyperlink r:id="rId75" w:history="1">
              <w:r w:rsidRPr="00013875">
                <w:rPr>
                  <w:rFonts w:ascii="Times New Roman" w:eastAsia="Calibri" w:hAnsi="Times New Roman" w:cs="Times New Roman"/>
                  <w:sz w:val="26"/>
                  <w:szCs w:val="26"/>
                </w:rPr>
                <w:t>ОКАТО</w:t>
              </w:r>
            </w:hyperlink>
            <w:r w:rsidRPr="00013875">
              <w:rPr>
                <w:rFonts w:ascii="Times New Roman" w:eastAsia="Calibri" w:hAnsi="Times New Roman" w:cs="Times New Roman"/>
                <w:sz w:val="26"/>
                <w:szCs w:val="26"/>
              </w:rPr>
              <w:t>)</w:t>
            </w:r>
          </w:p>
        </w:tc>
      </w:tr>
      <w:tr w:rsidR="007E20E3" w:rsidRPr="00013875" w14:paraId="4A915A78" w14:textId="77777777" w:rsidTr="0031440C">
        <w:trPr>
          <w:trHeight w:val="67"/>
        </w:trPr>
        <w:tc>
          <w:tcPr>
            <w:tcW w:w="708" w:type="dxa"/>
            <w:tcBorders>
              <w:top w:val="single" w:sz="4" w:space="0" w:color="auto"/>
              <w:left w:val="single" w:sz="4" w:space="0" w:color="auto"/>
              <w:bottom w:val="single" w:sz="4" w:space="0" w:color="auto"/>
              <w:right w:val="single" w:sz="4" w:space="0" w:color="auto"/>
            </w:tcBorders>
            <w:vAlign w:val="center"/>
          </w:tcPr>
          <w:p w14:paraId="5C43A4E8"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1.9.</w:t>
            </w:r>
          </w:p>
        </w:tc>
        <w:tc>
          <w:tcPr>
            <w:tcW w:w="8558" w:type="dxa"/>
            <w:tcBorders>
              <w:top w:val="single" w:sz="4" w:space="0" w:color="auto"/>
              <w:left w:val="single" w:sz="4" w:space="0" w:color="auto"/>
              <w:bottom w:val="single" w:sz="4" w:space="0" w:color="auto"/>
              <w:right w:val="single" w:sz="4" w:space="0" w:color="auto"/>
            </w:tcBorders>
          </w:tcPr>
          <w:p w14:paraId="2A1A35DE"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Реквизиты лицензии на право осуществления лицензируемых видов деятельности (дата, номер, назначение и вид работ, кем выдана, срок действия)</w:t>
            </w:r>
          </w:p>
        </w:tc>
      </w:tr>
      <w:tr w:rsidR="007E20E3" w:rsidRPr="00013875" w14:paraId="10ABC376" w14:textId="77777777" w:rsidTr="0031440C">
        <w:trPr>
          <w:trHeight w:val="318"/>
        </w:trPr>
        <w:tc>
          <w:tcPr>
            <w:tcW w:w="708" w:type="dxa"/>
            <w:tcBorders>
              <w:top w:val="single" w:sz="4" w:space="0" w:color="auto"/>
              <w:left w:val="single" w:sz="4" w:space="0" w:color="auto"/>
              <w:bottom w:val="single" w:sz="4" w:space="0" w:color="auto"/>
              <w:right w:val="single" w:sz="4" w:space="0" w:color="auto"/>
            </w:tcBorders>
            <w:vAlign w:val="center"/>
          </w:tcPr>
          <w:p w14:paraId="454878BF"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1.10.</w:t>
            </w:r>
          </w:p>
        </w:tc>
        <w:tc>
          <w:tcPr>
            <w:tcW w:w="8558" w:type="dxa"/>
            <w:tcBorders>
              <w:top w:val="single" w:sz="4" w:space="0" w:color="auto"/>
              <w:left w:val="single" w:sz="4" w:space="0" w:color="auto"/>
              <w:bottom w:val="single" w:sz="4" w:space="0" w:color="auto"/>
              <w:right w:val="single" w:sz="4" w:space="0" w:color="auto"/>
            </w:tcBorders>
          </w:tcPr>
          <w:p w14:paraId="084D1859"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Банковские реквизиты предприятия (номера расчетных счетов)</w:t>
            </w:r>
          </w:p>
        </w:tc>
      </w:tr>
      <w:tr w:rsidR="007E20E3" w:rsidRPr="00013875" w14:paraId="131DA11B" w14:textId="77777777" w:rsidTr="0031440C">
        <w:trPr>
          <w:trHeight w:val="666"/>
        </w:trPr>
        <w:tc>
          <w:tcPr>
            <w:tcW w:w="708" w:type="dxa"/>
            <w:tcBorders>
              <w:top w:val="single" w:sz="4" w:space="0" w:color="auto"/>
              <w:left w:val="single" w:sz="4" w:space="0" w:color="auto"/>
              <w:bottom w:val="single" w:sz="4" w:space="0" w:color="auto"/>
              <w:right w:val="single" w:sz="4" w:space="0" w:color="auto"/>
            </w:tcBorders>
            <w:vAlign w:val="center"/>
          </w:tcPr>
          <w:p w14:paraId="28763107"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1.11.</w:t>
            </w:r>
          </w:p>
        </w:tc>
        <w:tc>
          <w:tcPr>
            <w:tcW w:w="8558" w:type="dxa"/>
            <w:tcBorders>
              <w:top w:val="single" w:sz="4" w:space="0" w:color="auto"/>
              <w:left w:val="single" w:sz="4" w:space="0" w:color="auto"/>
              <w:bottom w:val="single" w:sz="4" w:space="0" w:color="auto"/>
              <w:right w:val="single" w:sz="4" w:space="0" w:color="auto"/>
            </w:tcBorders>
          </w:tcPr>
          <w:p w14:paraId="5943A4FF"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История создания предприятия, основные достижения за период с момента создания</w:t>
            </w:r>
          </w:p>
        </w:tc>
      </w:tr>
      <w:tr w:rsidR="007E20E3" w:rsidRPr="00013875" w14:paraId="1264A8DD" w14:textId="77777777" w:rsidTr="0031440C">
        <w:trPr>
          <w:trHeight w:val="651"/>
        </w:trPr>
        <w:tc>
          <w:tcPr>
            <w:tcW w:w="708" w:type="dxa"/>
            <w:tcBorders>
              <w:top w:val="single" w:sz="4" w:space="0" w:color="auto"/>
              <w:left w:val="single" w:sz="4" w:space="0" w:color="auto"/>
              <w:bottom w:val="single" w:sz="4" w:space="0" w:color="auto"/>
              <w:right w:val="single" w:sz="4" w:space="0" w:color="auto"/>
            </w:tcBorders>
            <w:vAlign w:val="center"/>
          </w:tcPr>
          <w:p w14:paraId="72BA53CF"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1.12.</w:t>
            </w:r>
          </w:p>
        </w:tc>
        <w:tc>
          <w:tcPr>
            <w:tcW w:w="8558" w:type="dxa"/>
            <w:tcBorders>
              <w:top w:val="single" w:sz="4" w:space="0" w:color="auto"/>
              <w:left w:val="single" w:sz="4" w:space="0" w:color="auto"/>
              <w:bottom w:val="single" w:sz="4" w:space="0" w:color="auto"/>
              <w:right w:val="single" w:sz="4" w:space="0" w:color="auto"/>
            </w:tcBorders>
          </w:tcPr>
          <w:p w14:paraId="712E2595"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Описание предприятия, включая сведения о филиалах, субподрядчиках, дочерних компаниях и т.д.</w:t>
            </w:r>
          </w:p>
        </w:tc>
      </w:tr>
      <w:tr w:rsidR="007E20E3" w:rsidRPr="00013875" w14:paraId="165DDB1A" w14:textId="77777777" w:rsidTr="0031440C">
        <w:trPr>
          <w:trHeight w:val="651"/>
        </w:trPr>
        <w:tc>
          <w:tcPr>
            <w:tcW w:w="708" w:type="dxa"/>
            <w:tcBorders>
              <w:top w:val="single" w:sz="4" w:space="0" w:color="auto"/>
              <w:left w:val="single" w:sz="4" w:space="0" w:color="auto"/>
              <w:bottom w:val="single" w:sz="4" w:space="0" w:color="auto"/>
              <w:right w:val="single" w:sz="4" w:space="0" w:color="auto"/>
            </w:tcBorders>
            <w:vAlign w:val="center"/>
          </w:tcPr>
          <w:p w14:paraId="3AAED0C5"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bookmarkStart w:id="41" w:name="Par53"/>
            <w:bookmarkEnd w:id="41"/>
            <w:r w:rsidRPr="00013875">
              <w:rPr>
                <w:rFonts w:ascii="Times New Roman" w:eastAsia="Calibri" w:hAnsi="Times New Roman" w:cs="Times New Roman"/>
                <w:sz w:val="26"/>
                <w:szCs w:val="26"/>
              </w:rPr>
              <w:t>1.13.</w:t>
            </w:r>
          </w:p>
        </w:tc>
        <w:tc>
          <w:tcPr>
            <w:tcW w:w="8558" w:type="dxa"/>
            <w:tcBorders>
              <w:top w:val="single" w:sz="4" w:space="0" w:color="auto"/>
              <w:left w:val="single" w:sz="4" w:space="0" w:color="auto"/>
              <w:bottom w:val="single" w:sz="4" w:space="0" w:color="auto"/>
              <w:right w:val="single" w:sz="4" w:space="0" w:color="auto"/>
            </w:tcBorders>
          </w:tcPr>
          <w:p w14:paraId="5F8BEF07"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Описание производимой продукции (услуги), включая описание качественных характеристик и область использования </w:t>
            </w:r>
            <w:hyperlink w:anchor="Par70" w:history="1">
              <w:r w:rsidRPr="00013875">
                <w:rPr>
                  <w:rFonts w:ascii="Times New Roman" w:eastAsia="Calibri" w:hAnsi="Times New Roman" w:cs="Times New Roman"/>
                  <w:sz w:val="26"/>
                  <w:szCs w:val="26"/>
                </w:rPr>
                <w:t>&lt;*&gt;</w:t>
              </w:r>
            </w:hyperlink>
          </w:p>
        </w:tc>
      </w:tr>
      <w:tr w:rsidR="007E20E3" w:rsidRPr="00013875" w14:paraId="2EC165C3" w14:textId="77777777" w:rsidTr="0031440C">
        <w:trPr>
          <w:trHeight w:val="333"/>
        </w:trPr>
        <w:tc>
          <w:tcPr>
            <w:tcW w:w="708" w:type="dxa"/>
            <w:tcBorders>
              <w:top w:val="single" w:sz="4" w:space="0" w:color="auto"/>
              <w:left w:val="single" w:sz="4" w:space="0" w:color="auto"/>
              <w:bottom w:val="single" w:sz="4" w:space="0" w:color="auto"/>
              <w:right w:val="single" w:sz="4" w:space="0" w:color="auto"/>
            </w:tcBorders>
            <w:vAlign w:val="center"/>
          </w:tcPr>
          <w:p w14:paraId="29AB3C14"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1.14.</w:t>
            </w:r>
          </w:p>
        </w:tc>
        <w:tc>
          <w:tcPr>
            <w:tcW w:w="8558" w:type="dxa"/>
            <w:tcBorders>
              <w:top w:val="single" w:sz="4" w:space="0" w:color="auto"/>
              <w:left w:val="single" w:sz="4" w:space="0" w:color="auto"/>
              <w:bottom w:val="single" w:sz="4" w:space="0" w:color="auto"/>
              <w:right w:val="single" w:sz="4" w:space="0" w:color="auto"/>
            </w:tcBorders>
          </w:tcPr>
          <w:p w14:paraId="292C979F"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Рынки сбыта продукции (услуги), основные потребители </w:t>
            </w:r>
            <w:hyperlink w:anchor="Par70" w:history="1">
              <w:r w:rsidRPr="00013875">
                <w:rPr>
                  <w:rFonts w:ascii="Times New Roman" w:eastAsia="Calibri" w:hAnsi="Times New Roman" w:cs="Times New Roman"/>
                  <w:sz w:val="26"/>
                  <w:szCs w:val="26"/>
                </w:rPr>
                <w:t>&lt;*&gt;</w:t>
              </w:r>
            </w:hyperlink>
          </w:p>
        </w:tc>
      </w:tr>
      <w:tr w:rsidR="007E20E3" w:rsidRPr="00013875" w14:paraId="43FD8852" w14:textId="77777777" w:rsidTr="0031440C">
        <w:trPr>
          <w:trHeight w:val="969"/>
        </w:trPr>
        <w:tc>
          <w:tcPr>
            <w:tcW w:w="708" w:type="dxa"/>
            <w:tcBorders>
              <w:top w:val="single" w:sz="4" w:space="0" w:color="auto"/>
              <w:left w:val="single" w:sz="4" w:space="0" w:color="auto"/>
              <w:bottom w:val="single" w:sz="4" w:space="0" w:color="auto"/>
              <w:right w:val="single" w:sz="4" w:space="0" w:color="auto"/>
            </w:tcBorders>
            <w:vAlign w:val="center"/>
          </w:tcPr>
          <w:p w14:paraId="4C69A9C1"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1.15.</w:t>
            </w:r>
          </w:p>
        </w:tc>
        <w:tc>
          <w:tcPr>
            <w:tcW w:w="8558" w:type="dxa"/>
            <w:tcBorders>
              <w:top w:val="single" w:sz="4" w:space="0" w:color="auto"/>
              <w:left w:val="single" w:sz="4" w:space="0" w:color="auto"/>
              <w:bottom w:val="single" w:sz="4" w:space="0" w:color="auto"/>
              <w:right w:val="single" w:sz="4" w:space="0" w:color="auto"/>
            </w:tcBorders>
          </w:tcPr>
          <w:p w14:paraId="0CA228A2"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Основные технико-экономические показатели предприятия (объем производства, численность работающих, рыночная стоимость и структура активов) </w:t>
            </w:r>
            <w:hyperlink w:anchor="Par70" w:history="1">
              <w:r w:rsidRPr="00013875">
                <w:rPr>
                  <w:rFonts w:ascii="Times New Roman" w:eastAsia="Calibri" w:hAnsi="Times New Roman" w:cs="Times New Roman"/>
                  <w:sz w:val="26"/>
                  <w:szCs w:val="26"/>
                </w:rPr>
                <w:t>&lt;*&gt;</w:t>
              </w:r>
            </w:hyperlink>
          </w:p>
        </w:tc>
      </w:tr>
      <w:tr w:rsidR="007E20E3" w:rsidRPr="00013875" w14:paraId="1B07778A" w14:textId="77777777" w:rsidTr="0031440C">
        <w:trPr>
          <w:trHeight w:val="984"/>
        </w:trPr>
        <w:tc>
          <w:tcPr>
            <w:tcW w:w="708" w:type="dxa"/>
            <w:tcBorders>
              <w:top w:val="single" w:sz="4" w:space="0" w:color="auto"/>
              <w:left w:val="single" w:sz="4" w:space="0" w:color="auto"/>
              <w:bottom w:val="single" w:sz="4" w:space="0" w:color="auto"/>
              <w:right w:val="single" w:sz="4" w:space="0" w:color="auto"/>
            </w:tcBorders>
            <w:vAlign w:val="center"/>
          </w:tcPr>
          <w:p w14:paraId="706397D7"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1.16.</w:t>
            </w:r>
          </w:p>
        </w:tc>
        <w:tc>
          <w:tcPr>
            <w:tcW w:w="8558" w:type="dxa"/>
            <w:tcBorders>
              <w:top w:val="single" w:sz="4" w:space="0" w:color="auto"/>
              <w:left w:val="single" w:sz="4" w:space="0" w:color="auto"/>
              <w:bottom w:val="single" w:sz="4" w:space="0" w:color="auto"/>
              <w:right w:val="single" w:sz="4" w:space="0" w:color="auto"/>
            </w:tcBorders>
          </w:tcPr>
          <w:p w14:paraId="37C4FC15"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Финансовые показатели предприятия (тыс. руб.), включая показатели по объему выручки предприятия, чистой прибыли, налоговых платежей, остаточной стоимости основных средств, фонда оплаты труда </w:t>
            </w:r>
            <w:hyperlink w:anchor="Par70" w:history="1">
              <w:r w:rsidRPr="00013875">
                <w:rPr>
                  <w:rFonts w:ascii="Times New Roman" w:eastAsia="Calibri" w:hAnsi="Times New Roman" w:cs="Times New Roman"/>
                  <w:sz w:val="26"/>
                  <w:szCs w:val="26"/>
                </w:rPr>
                <w:t>&lt;*&gt;</w:t>
              </w:r>
            </w:hyperlink>
          </w:p>
        </w:tc>
      </w:tr>
      <w:tr w:rsidR="007E20E3" w:rsidRPr="00013875" w14:paraId="68E55F02" w14:textId="77777777" w:rsidTr="0031440C">
        <w:trPr>
          <w:trHeight w:val="666"/>
        </w:trPr>
        <w:tc>
          <w:tcPr>
            <w:tcW w:w="708" w:type="dxa"/>
            <w:tcBorders>
              <w:top w:val="single" w:sz="4" w:space="0" w:color="auto"/>
              <w:left w:val="single" w:sz="4" w:space="0" w:color="auto"/>
              <w:bottom w:val="single" w:sz="4" w:space="0" w:color="auto"/>
              <w:right w:val="single" w:sz="4" w:space="0" w:color="auto"/>
            </w:tcBorders>
            <w:vAlign w:val="center"/>
          </w:tcPr>
          <w:p w14:paraId="0881AEAC"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bookmarkStart w:id="42" w:name="Par65"/>
            <w:bookmarkEnd w:id="42"/>
            <w:r w:rsidRPr="00013875">
              <w:rPr>
                <w:rFonts w:ascii="Times New Roman" w:eastAsia="Calibri" w:hAnsi="Times New Roman" w:cs="Times New Roman"/>
                <w:sz w:val="26"/>
                <w:szCs w:val="26"/>
              </w:rPr>
              <w:t>1.17.</w:t>
            </w:r>
          </w:p>
        </w:tc>
        <w:tc>
          <w:tcPr>
            <w:tcW w:w="8558" w:type="dxa"/>
            <w:tcBorders>
              <w:top w:val="single" w:sz="4" w:space="0" w:color="auto"/>
              <w:left w:val="single" w:sz="4" w:space="0" w:color="auto"/>
              <w:bottom w:val="single" w:sz="4" w:space="0" w:color="auto"/>
              <w:right w:val="single" w:sz="4" w:space="0" w:color="auto"/>
            </w:tcBorders>
          </w:tcPr>
          <w:p w14:paraId="72169F2C"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Планы развития предприятия в среднесрочной перспективе, предпосылки разработки инвестиционного проекта </w:t>
            </w:r>
            <w:hyperlink w:anchor="Par70" w:history="1">
              <w:r w:rsidRPr="00013875">
                <w:rPr>
                  <w:rFonts w:ascii="Times New Roman" w:eastAsia="Calibri" w:hAnsi="Times New Roman" w:cs="Times New Roman"/>
                  <w:sz w:val="26"/>
                  <w:szCs w:val="26"/>
                </w:rPr>
                <w:t>&lt;*&gt;</w:t>
              </w:r>
            </w:hyperlink>
          </w:p>
        </w:tc>
      </w:tr>
    </w:tbl>
    <w:p w14:paraId="427AABAA"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p>
    <w:p w14:paraId="77186DB9"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w:t>
      </w:r>
    </w:p>
    <w:p w14:paraId="7F3651A8" w14:textId="77777777" w:rsidR="007E20E3" w:rsidRPr="00860B51" w:rsidRDefault="007E20E3" w:rsidP="007E20E3">
      <w:pPr>
        <w:autoSpaceDE w:val="0"/>
        <w:autoSpaceDN w:val="0"/>
        <w:adjustRightInd w:val="0"/>
        <w:spacing w:after="0" w:line="240" w:lineRule="auto"/>
        <w:contextualSpacing/>
        <w:jc w:val="both"/>
        <w:rPr>
          <w:rFonts w:ascii="Times New Roman" w:eastAsia="Calibri" w:hAnsi="Times New Roman" w:cs="Times New Roman"/>
          <w:sz w:val="24"/>
          <w:szCs w:val="24"/>
        </w:rPr>
      </w:pPr>
      <w:bookmarkStart w:id="43" w:name="Par70"/>
      <w:bookmarkEnd w:id="43"/>
      <w:r w:rsidRPr="00860B51">
        <w:rPr>
          <w:rFonts w:ascii="Times New Roman" w:eastAsia="Calibri" w:hAnsi="Times New Roman" w:cs="Times New Roman"/>
          <w:sz w:val="24"/>
          <w:szCs w:val="24"/>
        </w:rPr>
        <w:t>&lt;*&gt;</w:t>
      </w:r>
      <w:hyperlink w:anchor="Par53" w:history="1">
        <w:r w:rsidRPr="00860B51">
          <w:rPr>
            <w:rFonts w:ascii="Times New Roman" w:eastAsia="Calibri" w:hAnsi="Times New Roman" w:cs="Times New Roman"/>
            <w:sz w:val="24"/>
            <w:szCs w:val="24"/>
          </w:rPr>
          <w:t>Пункты 1.13</w:t>
        </w:r>
      </w:hyperlink>
      <w:r w:rsidRPr="00860B51">
        <w:rPr>
          <w:rFonts w:ascii="Times New Roman" w:eastAsia="Calibri" w:hAnsi="Times New Roman" w:cs="Times New Roman"/>
          <w:sz w:val="24"/>
          <w:szCs w:val="24"/>
        </w:rPr>
        <w:t xml:space="preserve"> - </w:t>
      </w:r>
      <w:hyperlink w:anchor="Par65" w:history="1">
        <w:r w:rsidRPr="00860B51">
          <w:rPr>
            <w:rFonts w:ascii="Times New Roman" w:eastAsia="Calibri" w:hAnsi="Times New Roman" w:cs="Times New Roman"/>
            <w:sz w:val="24"/>
            <w:szCs w:val="24"/>
          </w:rPr>
          <w:t>1.17</w:t>
        </w:r>
      </w:hyperlink>
      <w:r w:rsidRPr="00860B51">
        <w:rPr>
          <w:rFonts w:ascii="Times New Roman" w:eastAsia="Calibri" w:hAnsi="Times New Roman" w:cs="Times New Roman"/>
          <w:sz w:val="24"/>
          <w:szCs w:val="24"/>
        </w:rPr>
        <w:t xml:space="preserve"> заполняются при условии осуществления текущей хозяйственной деятельности до момента подачи заявки субъектом малого предпринимательства на получение субсидии.</w:t>
      </w:r>
    </w:p>
    <w:p w14:paraId="61E7992F" w14:textId="77777777" w:rsidR="007E20E3" w:rsidRPr="00860B51" w:rsidRDefault="007E20E3" w:rsidP="007E20E3">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0CEC835C" w14:textId="77777777" w:rsidR="007E20E3" w:rsidRPr="00860B51"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860B51">
        <w:rPr>
          <w:rFonts w:ascii="Times New Roman" w:eastAsia="Calibri" w:hAnsi="Times New Roman" w:cs="Times New Roman"/>
          <w:sz w:val="24"/>
          <w:szCs w:val="24"/>
        </w:rPr>
        <w:t>В данном разделе необходимо указать направление деятельности в настоящее время. Начата ли практическая деятельность (если нет, то почему).</w:t>
      </w:r>
    </w:p>
    <w:p w14:paraId="68780762" w14:textId="77777777" w:rsidR="007E20E3" w:rsidRPr="00860B51" w:rsidRDefault="007E20E3" w:rsidP="007E20E3">
      <w:pPr>
        <w:autoSpaceDE w:val="0"/>
        <w:autoSpaceDN w:val="0"/>
        <w:adjustRightInd w:val="0"/>
        <w:spacing w:after="0" w:line="240" w:lineRule="auto"/>
        <w:contextualSpacing/>
        <w:jc w:val="both"/>
        <w:rPr>
          <w:rFonts w:ascii="Times New Roman" w:eastAsia="Calibri" w:hAnsi="Times New Roman" w:cs="Times New Roman"/>
          <w:sz w:val="24"/>
          <w:szCs w:val="24"/>
        </w:rPr>
      </w:pPr>
      <w:r w:rsidRPr="00860B51">
        <w:rPr>
          <w:rFonts w:ascii="Times New Roman" w:eastAsia="Calibri" w:hAnsi="Times New Roman" w:cs="Times New Roman"/>
          <w:sz w:val="24"/>
          <w:szCs w:val="24"/>
        </w:rPr>
        <w:t xml:space="preserve">Наличие производственных помещений (в собственности, в аренде, другое; площадь, срок действия договора и т.д.). Численность занятых в настоящее время (штатное расписание). Готовность к началу реализации проекта. Проводится ли в отношении предприятия процедура ликвидации, банкротства. Не приостановлена ли деятельность организации в порядке, предусмотренном </w:t>
      </w:r>
      <w:hyperlink r:id="rId76" w:history="1">
        <w:r w:rsidRPr="00860B51">
          <w:rPr>
            <w:rFonts w:ascii="Times New Roman" w:eastAsia="Calibri" w:hAnsi="Times New Roman" w:cs="Times New Roman"/>
            <w:sz w:val="24"/>
            <w:szCs w:val="24"/>
          </w:rPr>
          <w:t>Кодексом</w:t>
        </w:r>
      </w:hyperlink>
      <w:r w:rsidRPr="00860B51">
        <w:rPr>
          <w:rFonts w:ascii="Times New Roman" w:eastAsia="Calibri" w:hAnsi="Times New Roman" w:cs="Times New Roman"/>
          <w:sz w:val="24"/>
          <w:szCs w:val="24"/>
        </w:rPr>
        <w:t xml:space="preserve"> Российской Федерации об административных правонарушениях, на день рассмотрения заявки на участие в конкурсе.</w:t>
      </w:r>
    </w:p>
    <w:p w14:paraId="5FC025D3"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p>
    <w:p w14:paraId="6977E6B8"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2. Общее описание бизнес-проекта</w:t>
      </w:r>
    </w:p>
    <w:p w14:paraId="37DAFD3B"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p>
    <w:tbl>
      <w:tblPr>
        <w:tblW w:w="9460"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751"/>
      </w:tblGrid>
      <w:tr w:rsidR="007E20E3" w:rsidRPr="00013875" w14:paraId="43AC7FEA" w14:textId="77777777" w:rsidTr="0031440C">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673198D9"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2.1.</w:t>
            </w:r>
          </w:p>
        </w:tc>
        <w:tc>
          <w:tcPr>
            <w:tcW w:w="8751" w:type="dxa"/>
            <w:tcBorders>
              <w:top w:val="single" w:sz="4" w:space="0" w:color="auto"/>
              <w:left w:val="single" w:sz="4" w:space="0" w:color="auto"/>
              <w:bottom w:val="single" w:sz="4" w:space="0" w:color="auto"/>
              <w:right w:val="single" w:sz="4" w:space="0" w:color="auto"/>
            </w:tcBorders>
          </w:tcPr>
          <w:p w14:paraId="74C1A38E"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Наименование проекта</w:t>
            </w:r>
          </w:p>
        </w:tc>
      </w:tr>
      <w:tr w:rsidR="007E20E3" w:rsidRPr="00013875" w14:paraId="721D0C5E" w14:textId="77777777" w:rsidTr="0031440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4BB3FB44"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2.2.</w:t>
            </w:r>
          </w:p>
        </w:tc>
        <w:tc>
          <w:tcPr>
            <w:tcW w:w="8751" w:type="dxa"/>
            <w:tcBorders>
              <w:top w:val="single" w:sz="4" w:space="0" w:color="auto"/>
              <w:left w:val="single" w:sz="4" w:space="0" w:color="auto"/>
              <w:bottom w:val="single" w:sz="4" w:space="0" w:color="auto"/>
              <w:right w:val="single" w:sz="4" w:space="0" w:color="auto"/>
            </w:tcBorders>
          </w:tcPr>
          <w:p w14:paraId="52BB2F93"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Цель проекта, включая описание планов по модернизации (либо созданию нового) производства, улучшению качества (либо выпуску новых) товаров (услуг), планируемый объем производства и рынки сбыта (район, область, регион, страна)</w:t>
            </w:r>
          </w:p>
        </w:tc>
      </w:tr>
      <w:tr w:rsidR="007E20E3" w:rsidRPr="00013875" w14:paraId="0CA5521B" w14:textId="77777777" w:rsidTr="0031440C">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5F70568D"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2.3.</w:t>
            </w:r>
          </w:p>
        </w:tc>
        <w:tc>
          <w:tcPr>
            <w:tcW w:w="8751" w:type="dxa"/>
            <w:tcBorders>
              <w:top w:val="single" w:sz="4" w:space="0" w:color="auto"/>
              <w:left w:val="single" w:sz="4" w:space="0" w:color="auto"/>
              <w:bottom w:val="single" w:sz="4" w:space="0" w:color="auto"/>
              <w:right w:val="single" w:sz="4" w:space="0" w:color="auto"/>
            </w:tcBorders>
          </w:tcPr>
          <w:p w14:paraId="73B54858"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Оценка общей суммы инвестиционных затрат (тыс. руб.)</w:t>
            </w:r>
          </w:p>
        </w:tc>
      </w:tr>
      <w:tr w:rsidR="007E20E3" w:rsidRPr="00013875" w14:paraId="4FF5C7D1" w14:textId="77777777" w:rsidTr="0031440C">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D4B8C48"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2.4.</w:t>
            </w:r>
          </w:p>
        </w:tc>
        <w:tc>
          <w:tcPr>
            <w:tcW w:w="8751" w:type="dxa"/>
            <w:tcBorders>
              <w:top w:val="single" w:sz="4" w:space="0" w:color="auto"/>
              <w:left w:val="single" w:sz="4" w:space="0" w:color="auto"/>
              <w:bottom w:val="single" w:sz="4" w:space="0" w:color="auto"/>
              <w:right w:val="single" w:sz="4" w:space="0" w:color="auto"/>
            </w:tcBorders>
          </w:tcPr>
          <w:p w14:paraId="16518205"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Источники финансирования, степень финансовой обеспеченности проекта, потребность в финансовых ресурсах (тыс. руб.)</w:t>
            </w:r>
          </w:p>
        </w:tc>
      </w:tr>
      <w:tr w:rsidR="007E20E3" w:rsidRPr="00013875" w14:paraId="3DB41DD8" w14:textId="77777777" w:rsidTr="0031440C">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22FF7A24"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2.5.</w:t>
            </w:r>
          </w:p>
        </w:tc>
        <w:tc>
          <w:tcPr>
            <w:tcW w:w="8751" w:type="dxa"/>
            <w:tcBorders>
              <w:top w:val="single" w:sz="4" w:space="0" w:color="auto"/>
              <w:left w:val="single" w:sz="4" w:space="0" w:color="auto"/>
              <w:bottom w:val="single" w:sz="4" w:space="0" w:color="auto"/>
              <w:right w:val="single" w:sz="4" w:space="0" w:color="auto"/>
            </w:tcBorders>
          </w:tcPr>
          <w:p w14:paraId="3DFD690E"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Сроки и этапы реализации проекта</w:t>
            </w:r>
          </w:p>
        </w:tc>
      </w:tr>
      <w:tr w:rsidR="007E20E3" w:rsidRPr="00013875" w14:paraId="16469B40" w14:textId="77777777" w:rsidTr="0031440C">
        <w:trPr>
          <w:trHeight w:val="651"/>
        </w:trPr>
        <w:tc>
          <w:tcPr>
            <w:tcW w:w="709" w:type="dxa"/>
            <w:tcBorders>
              <w:top w:val="single" w:sz="4" w:space="0" w:color="auto"/>
              <w:left w:val="single" w:sz="4" w:space="0" w:color="auto"/>
              <w:bottom w:val="single" w:sz="4" w:space="0" w:color="auto"/>
              <w:right w:val="single" w:sz="4" w:space="0" w:color="auto"/>
            </w:tcBorders>
            <w:vAlign w:val="center"/>
          </w:tcPr>
          <w:p w14:paraId="41E9C68E"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2.6.</w:t>
            </w:r>
          </w:p>
        </w:tc>
        <w:tc>
          <w:tcPr>
            <w:tcW w:w="8751" w:type="dxa"/>
            <w:tcBorders>
              <w:top w:val="single" w:sz="4" w:space="0" w:color="auto"/>
              <w:left w:val="single" w:sz="4" w:space="0" w:color="auto"/>
              <w:bottom w:val="single" w:sz="4" w:space="0" w:color="auto"/>
              <w:right w:val="single" w:sz="4" w:space="0" w:color="auto"/>
            </w:tcBorders>
          </w:tcPr>
          <w:p w14:paraId="4072FC52"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Влияние проекта на основные экономические показатели, включая объем производства, число создаваемых рабочих мест, налоговые отчисления в бюджеты всех уровней</w:t>
            </w:r>
          </w:p>
        </w:tc>
      </w:tr>
      <w:tr w:rsidR="007E20E3" w:rsidRPr="00013875" w14:paraId="4B623A98" w14:textId="77777777" w:rsidTr="0031440C">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DBEA857"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2.7.</w:t>
            </w:r>
          </w:p>
        </w:tc>
        <w:tc>
          <w:tcPr>
            <w:tcW w:w="8751" w:type="dxa"/>
            <w:tcBorders>
              <w:top w:val="single" w:sz="4" w:space="0" w:color="auto"/>
              <w:left w:val="single" w:sz="4" w:space="0" w:color="auto"/>
              <w:bottom w:val="single" w:sz="4" w:space="0" w:color="auto"/>
              <w:right w:val="single" w:sz="4" w:space="0" w:color="auto"/>
            </w:tcBorders>
          </w:tcPr>
          <w:p w14:paraId="064CCD07"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Обеспеченность проекта материальными (наличие производственных помещений, земли и т.п.) и сырьевыми ресурсами</w:t>
            </w:r>
          </w:p>
        </w:tc>
      </w:tr>
      <w:tr w:rsidR="007E20E3" w:rsidRPr="00013875" w14:paraId="0C05D4F6" w14:textId="77777777" w:rsidTr="0031440C">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126EA3C7"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2.8.</w:t>
            </w:r>
          </w:p>
        </w:tc>
        <w:tc>
          <w:tcPr>
            <w:tcW w:w="8751" w:type="dxa"/>
            <w:tcBorders>
              <w:top w:val="single" w:sz="4" w:space="0" w:color="auto"/>
              <w:left w:val="single" w:sz="4" w:space="0" w:color="auto"/>
              <w:bottom w:val="single" w:sz="4" w:space="0" w:color="auto"/>
              <w:right w:val="single" w:sz="4" w:space="0" w:color="auto"/>
            </w:tcBorders>
          </w:tcPr>
          <w:p w14:paraId="398DB281"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Потребность в подключении к объектам инженерной и коммунальной инфраструктуры</w:t>
            </w:r>
          </w:p>
        </w:tc>
      </w:tr>
      <w:tr w:rsidR="007E20E3" w:rsidRPr="00013875" w14:paraId="0B0B6CFB" w14:textId="77777777" w:rsidTr="0031440C">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56C78987"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2.9.</w:t>
            </w:r>
          </w:p>
        </w:tc>
        <w:tc>
          <w:tcPr>
            <w:tcW w:w="8751" w:type="dxa"/>
            <w:tcBorders>
              <w:top w:val="single" w:sz="4" w:space="0" w:color="auto"/>
              <w:left w:val="single" w:sz="4" w:space="0" w:color="auto"/>
              <w:bottom w:val="single" w:sz="4" w:space="0" w:color="auto"/>
              <w:right w:val="single" w:sz="4" w:space="0" w:color="auto"/>
            </w:tcBorders>
          </w:tcPr>
          <w:p w14:paraId="3FF3E7AB"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Сдерживающие факторы реализации проекта</w:t>
            </w:r>
          </w:p>
        </w:tc>
      </w:tr>
      <w:tr w:rsidR="007E20E3" w:rsidRPr="00013875" w14:paraId="13EDEA1B" w14:textId="77777777" w:rsidTr="0031440C">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0609533"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2.10.</w:t>
            </w:r>
          </w:p>
        </w:tc>
        <w:tc>
          <w:tcPr>
            <w:tcW w:w="8751" w:type="dxa"/>
            <w:tcBorders>
              <w:top w:val="single" w:sz="4" w:space="0" w:color="auto"/>
              <w:left w:val="single" w:sz="4" w:space="0" w:color="auto"/>
              <w:bottom w:val="single" w:sz="4" w:space="0" w:color="auto"/>
              <w:right w:val="single" w:sz="4" w:space="0" w:color="auto"/>
            </w:tcBorders>
          </w:tcPr>
          <w:p w14:paraId="2448B253"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Состояние проработки проекта (наличие проектной документации, мастер-плана, бизнес-плана и т.п.)</w:t>
            </w:r>
          </w:p>
        </w:tc>
      </w:tr>
      <w:tr w:rsidR="007E20E3" w:rsidRPr="00013875" w14:paraId="6F7214CB" w14:textId="77777777" w:rsidTr="0031440C">
        <w:trPr>
          <w:trHeight w:val="651"/>
        </w:trPr>
        <w:tc>
          <w:tcPr>
            <w:tcW w:w="709" w:type="dxa"/>
            <w:tcBorders>
              <w:top w:val="single" w:sz="4" w:space="0" w:color="auto"/>
              <w:left w:val="single" w:sz="4" w:space="0" w:color="auto"/>
              <w:bottom w:val="single" w:sz="4" w:space="0" w:color="auto"/>
              <w:right w:val="single" w:sz="4" w:space="0" w:color="auto"/>
            </w:tcBorders>
            <w:vAlign w:val="center"/>
          </w:tcPr>
          <w:p w14:paraId="293ABA05" w14:textId="77777777" w:rsidR="007E20E3" w:rsidRPr="00013875" w:rsidRDefault="007E20E3" w:rsidP="0031440C">
            <w:pPr>
              <w:autoSpaceDE w:val="0"/>
              <w:autoSpaceDN w:val="0"/>
              <w:adjustRightInd w:val="0"/>
              <w:spacing w:after="0" w:line="240" w:lineRule="auto"/>
              <w:contextualSpacing/>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2.11.</w:t>
            </w:r>
          </w:p>
        </w:tc>
        <w:tc>
          <w:tcPr>
            <w:tcW w:w="8751" w:type="dxa"/>
            <w:tcBorders>
              <w:top w:val="single" w:sz="4" w:space="0" w:color="auto"/>
              <w:left w:val="single" w:sz="4" w:space="0" w:color="auto"/>
              <w:bottom w:val="single" w:sz="4" w:space="0" w:color="auto"/>
              <w:right w:val="single" w:sz="4" w:space="0" w:color="auto"/>
            </w:tcBorders>
          </w:tcPr>
          <w:p w14:paraId="4CFF0BBC" w14:textId="77777777" w:rsidR="007E20E3" w:rsidRPr="00013875" w:rsidRDefault="007E20E3" w:rsidP="0031440C">
            <w:pPr>
              <w:autoSpaceDE w:val="0"/>
              <w:autoSpaceDN w:val="0"/>
              <w:adjustRightInd w:val="0"/>
              <w:spacing w:after="0" w:line="240" w:lineRule="auto"/>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Меры государственной поддержки (в рамках утвержденных областных целевых программ), которыми планирует воспользоваться инициатор проекта</w:t>
            </w:r>
          </w:p>
        </w:tc>
      </w:tr>
    </w:tbl>
    <w:p w14:paraId="0694A65D"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p>
    <w:p w14:paraId="0FBEDF95"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3. Описание продукции и услуг</w:t>
      </w:r>
    </w:p>
    <w:p w14:paraId="28940789" w14:textId="77777777" w:rsidR="007E20E3" w:rsidRPr="00013875" w:rsidRDefault="007E20E3" w:rsidP="007E20E3">
      <w:pPr>
        <w:autoSpaceDE w:val="0"/>
        <w:autoSpaceDN w:val="0"/>
        <w:adjustRightInd w:val="0"/>
        <w:spacing w:after="0" w:line="240" w:lineRule="auto"/>
        <w:contextualSpacing/>
        <w:jc w:val="center"/>
        <w:outlineLvl w:val="0"/>
        <w:rPr>
          <w:rFonts w:ascii="Times New Roman" w:eastAsia="Calibri" w:hAnsi="Times New Roman" w:cs="Times New Roman"/>
          <w:b/>
          <w:sz w:val="26"/>
          <w:szCs w:val="26"/>
        </w:rPr>
      </w:pPr>
    </w:p>
    <w:p w14:paraId="51F1D348" w14:textId="787D8D9C" w:rsidR="007E20E3"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Перечень и краткое описание товаров и услуг, предлагаемых в рамках настоящего проекта. Их отличительные особенности и степень готовности (разработка, опытный образец, первая партия и т.п.). При наличии представляются отзывы экспертов или потребителей о качестве и свойствах продукции.</w:t>
      </w:r>
    </w:p>
    <w:p w14:paraId="03AE86D9" w14:textId="77777777" w:rsidR="00410052" w:rsidRPr="00013875" w:rsidRDefault="00410052"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p>
    <w:p w14:paraId="45435A0E" w14:textId="77777777" w:rsidR="007E20E3" w:rsidRPr="00013875" w:rsidRDefault="007E20E3" w:rsidP="00583101">
      <w:pPr>
        <w:pStyle w:val="a3"/>
        <w:numPr>
          <w:ilvl w:val="0"/>
          <w:numId w:val="2"/>
        </w:numPr>
        <w:autoSpaceDE w:val="0"/>
        <w:autoSpaceDN w:val="0"/>
        <w:adjustRightInd w:val="0"/>
        <w:spacing w:after="0" w:line="240" w:lineRule="auto"/>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План маркетинга</w:t>
      </w:r>
    </w:p>
    <w:p w14:paraId="43E2B050" w14:textId="77777777" w:rsidR="007E20E3" w:rsidRPr="00013875" w:rsidRDefault="007E20E3" w:rsidP="007E20E3">
      <w:pPr>
        <w:autoSpaceDE w:val="0"/>
        <w:autoSpaceDN w:val="0"/>
        <w:adjustRightInd w:val="0"/>
        <w:spacing w:after="0" w:line="240" w:lineRule="auto"/>
        <w:contextualSpacing/>
        <w:outlineLvl w:val="0"/>
        <w:rPr>
          <w:rFonts w:ascii="Times New Roman" w:eastAsia="Calibri" w:hAnsi="Times New Roman" w:cs="Times New Roman"/>
          <w:b/>
          <w:sz w:val="26"/>
          <w:szCs w:val="26"/>
        </w:rPr>
      </w:pPr>
    </w:p>
    <w:p w14:paraId="6A92D61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Цель данного раздела заключается в том, чтобы показать, как предполагаемый бизнес намеревается воздействовать на рынок, чтобы обеспечить сбыт товара (услуги). В данном разделе следует указать:</w:t>
      </w:r>
    </w:p>
    <w:p w14:paraId="1E2CE357"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каковы географические пределы сбыта продукции (муниципальное образование, Сахалинская область, Российская Федерация);</w:t>
      </w:r>
    </w:p>
    <w:p w14:paraId="3B1A3B0D"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специфические особенности рынка, например, трудности доступа к операциям на рынке, предполагаемая доля рынка, которую займет продукция предприятия;</w:t>
      </w:r>
    </w:p>
    <w:p w14:paraId="78582F4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уровень конкуренции (следует указать перечень предприятий - основных конкурентов, их сильные и слабые стороны, долю, занимаемую ими на рынке) и тенденции развития рынка за последние годы;</w:t>
      </w:r>
    </w:p>
    <w:p w14:paraId="6A1A6A31"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основных потенциальных потребителей продукции (покупатели, производители, единичные самостоятельные потребители);</w:t>
      </w:r>
    </w:p>
    <w:p w14:paraId="1268CB0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каковы конкурентные преимущества и недостатки имеет продукция, уровень спроса на продукцию (в том числе прогнозируемый), ее экспортный потенциал;</w:t>
      </w:r>
    </w:p>
    <w:p w14:paraId="594143E6"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lastRenderedPageBreak/>
        <w:t>- каким образом будет осуществляться сбыт продукции (расчет и обоснование цены, ценовая политика, система распределения в настоящее время и в среднесрочной перспективе, способы рекламы, сервисного и гарантийного обслуживания, связи с общественностью и т.п.);</w:t>
      </w:r>
    </w:p>
    <w:p w14:paraId="37D6BA87"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возможные риски при реализации проекта (технологические риски, организационные и управленческие риски, риски материально-технического обеспечения, финансовые риски, экономические риски, социальные риски).</w:t>
      </w:r>
    </w:p>
    <w:p w14:paraId="43BE9D11"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sz w:val="26"/>
          <w:szCs w:val="26"/>
        </w:rPr>
      </w:pPr>
    </w:p>
    <w:p w14:paraId="029C6EB8" w14:textId="77777777" w:rsidR="007E20E3" w:rsidRPr="00013875" w:rsidRDefault="007E20E3" w:rsidP="00583101">
      <w:pPr>
        <w:pStyle w:val="a3"/>
        <w:numPr>
          <w:ilvl w:val="0"/>
          <w:numId w:val="2"/>
        </w:numPr>
        <w:autoSpaceDE w:val="0"/>
        <w:autoSpaceDN w:val="0"/>
        <w:adjustRightInd w:val="0"/>
        <w:spacing w:after="0" w:line="240" w:lineRule="auto"/>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Производственный и организационный планы</w:t>
      </w:r>
    </w:p>
    <w:p w14:paraId="46503EA4" w14:textId="77777777" w:rsidR="007E20E3" w:rsidRPr="00013875" w:rsidRDefault="007E20E3" w:rsidP="007E20E3">
      <w:pPr>
        <w:autoSpaceDE w:val="0"/>
        <w:autoSpaceDN w:val="0"/>
        <w:adjustRightInd w:val="0"/>
        <w:spacing w:after="0" w:line="240" w:lineRule="auto"/>
        <w:contextualSpacing/>
        <w:jc w:val="both"/>
        <w:rPr>
          <w:rFonts w:ascii="Times New Roman" w:eastAsia="Calibri" w:hAnsi="Times New Roman" w:cs="Times New Roman"/>
          <w:b/>
          <w:sz w:val="26"/>
          <w:szCs w:val="26"/>
        </w:rPr>
      </w:pPr>
    </w:p>
    <w:p w14:paraId="0F80037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Данный раздел должен подробным образом описывать путь, посредством которого предприятие планирует эффективно производить продукцию или услуги и поставлять их потребителю.</w:t>
      </w:r>
    </w:p>
    <w:p w14:paraId="3D115CDF"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Необходимо дать краткое описание технологической цепочки предприятия: как будет создаваться (создается) продукция (оказываются услуги, осуществляется торговля), какие сырье,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14:paraId="5E24A7C8"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Обязательно указать планируемую численность сотрудников на период реализации проекта (всего по организации непосредственно занятых в реализации проекта).</w:t>
      </w:r>
    </w:p>
    <w:p w14:paraId="3F459C84"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Также рекомендуется включить описание системы управления персоналом на предприятии, квалификацию инженерно-технического персонала и специалистов среднего и высшего звеньев управления.</w:t>
      </w:r>
    </w:p>
    <w:p w14:paraId="6C924D44"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pPr>
    </w:p>
    <w:p w14:paraId="43AB1753"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sectPr w:rsidR="007E20E3" w:rsidRPr="00D21FAF" w:rsidSect="008A230D">
          <w:pgSz w:w="11906" w:h="16838"/>
          <w:pgMar w:top="1134" w:right="567" w:bottom="1134" w:left="1701" w:header="709" w:footer="709" w:gutter="0"/>
          <w:cols w:space="708"/>
          <w:docGrid w:linePitch="360"/>
        </w:sectPr>
      </w:pPr>
    </w:p>
    <w:p w14:paraId="15AA9B1B"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D21FAF">
        <w:rPr>
          <w:rFonts w:ascii="Times New Roman" w:eastAsia="Calibri" w:hAnsi="Times New Roman" w:cs="Times New Roman"/>
          <w:b/>
          <w:sz w:val="28"/>
          <w:szCs w:val="28"/>
        </w:rPr>
        <w:lastRenderedPageBreak/>
        <w:t>Численность рабочих и служащих</w:t>
      </w:r>
    </w:p>
    <w:p w14:paraId="4D0D0704"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07D304BD"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Ind w:w="966" w:type="dxa"/>
        <w:tblLayout w:type="fixed"/>
        <w:tblCellMar>
          <w:top w:w="102" w:type="dxa"/>
          <w:left w:w="62" w:type="dxa"/>
          <w:bottom w:w="102" w:type="dxa"/>
          <w:right w:w="62" w:type="dxa"/>
        </w:tblCellMar>
        <w:tblLook w:val="0000" w:firstRow="0" w:lastRow="0" w:firstColumn="0" w:lastColumn="0" w:noHBand="0" w:noVBand="0"/>
      </w:tblPr>
      <w:tblGrid>
        <w:gridCol w:w="2665"/>
        <w:gridCol w:w="2377"/>
        <w:gridCol w:w="2212"/>
        <w:gridCol w:w="2326"/>
        <w:gridCol w:w="1021"/>
        <w:gridCol w:w="1021"/>
        <w:gridCol w:w="1023"/>
      </w:tblGrid>
      <w:tr w:rsidR="007E20E3" w:rsidRPr="00D21FAF" w14:paraId="0B6ABC82" w14:textId="77777777" w:rsidTr="0031440C">
        <w:trPr>
          <w:trHeight w:val="268"/>
        </w:trPr>
        <w:tc>
          <w:tcPr>
            <w:tcW w:w="2665" w:type="dxa"/>
            <w:vMerge w:val="restart"/>
            <w:tcBorders>
              <w:top w:val="single" w:sz="4" w:space="0" w:color="auto"/>
              <w:left w:val="single" w:sz="4" w:space="0" w:color="auto"/>
              <w:bottom w:val="single" w:sz="4" w:space="0" w:color="auto"/>
              <w:right w:val="single" w:sz="4" w:space="0" w:color="auto"/>
            </w:tcBorders>
          </w:tcPr>
          <w:p w14:paraId="456989C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Наименование категорий</w:t>
            </w:r>
          </w:p>
        </w:tc>
        <w:tc>
          <w:tcPr>
            <w:tcW w:w="9980" w:type="dxa"/>
            <w:gridSpan w:val="6"/>
            <w:tcBorders>
              <w:top w:val="single" w:sz="4" w:space="0" w:color="auto"/>
              <w:left w:val="single" w:sz="4" w:space="0" w:color="auto"/>
              <w:bottom w:val="single" w:sz="4" w:space="0" w:color="auto"/>
              <w:right w:val="single" w:sz="4" w:space="0" w:color="auto"/>
            </w:tcBorders>
          </w:tcPr>
          <w:p w14:paraId="7CD8275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Год</w:t>
            </w:r>
          </w:p>
        </w:tc>
      </w:tr>
      <w:tr w:rsidR="007E20E3" w:rsidRPr="00D21FAF" w14:paraId="3C3D3DFF" w14:textId="77777777" w:rsidTr="0031440C">
        <w:trPr>
          <w:trHeight w:val="329"/>
        </w:trPr>
        <w:tc>
          <w:tcPr>
            <w:tcW w:w="2665" w:type="dxa"/>
            <w:vMerge/>
            <w:tcBorders>
              <w:top w:val="single" w:sz="4" w:space="0" w:color="auto"/>
              <w:left w:val="single" w:sz="4" w:space="0" w:color="auto"/>
              <w:bottom w:val="single" w:sz="4" w:space="0" w:color="auto"/>
              <w:right w:val="single" w:sz="4" w:space="0" w:color="auto"/>
            </w:tcBorders>
          </w:tcPr>
          <w:p w14:paraId="18CE70D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6915" w:type="dxa"/>
            <w:gridSpan w:val="3"/>
            <w:tcBorders>
              <w:top w:val="single" w:sz="4" w:space="0" w:color="auto"/>
              <w:left w:val="single" w:sz="4" w:space="0" w:color="auto"/>
              <w:bottom w:val="single" w:sz="4" w:space="0" w:color="auto"/>
              <w:right w:val="single" w:sz="4" w:space="0" w:color="auto"/>
            </w:tcBorders>
          </w:tcPr>
          <w:p w14:paraId="42CAAE2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Начальное состояние</w:t>
            </w:r>
          </w:p>
        </w:tc>
        <w:tc>
          <w:tcPr>
            <w:tcW w:w="1021" w:type="dxa"/>
            <w:tcBorders>
              <w:top w:val="single" w:sz="4" w:space="0" w:color="auto"/>
              <w:left w:val="single" w:sz="4" w:space="0" w:color="auto"/>
              <w:bottom w:val="single" w:sz="4" w:space="0" w:color="auto"/>
              <w:right w:val="single" w:sz="4" w:space="0" w:color="auto"/>
            </w:tcBorders>
          </w:tcPr>
          <w:p w14:paraId="74872EA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1</w:t>
            </w:r>
          </w:p>
        </w:tc>
        <w:tc>
          <w:tcPr>
            <w:tcW w:w="1021" w:type="dxa"/>
            <w:tcBorders>
              <w:top w:val="single" w:sz="4" w:space="0" w:color="auto"/>
              <w:left w:val="single" w:sz="4" w:space="0" w:color="auto"/>
              <w:bottom w:val="single" w:sz="4" w:space="0" w:color="auto"/>
              <w:right w:val="single" w:sz="4" w:space="0" w:color="auto"/>
            </w:tcBorders>
          </w:tcPr>
          <w:p w14:paraId="0114E65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w:t>
            </w:r>
          </w:p>
        </w:tc>
        <w:tc>
          <w:tcPr>
            <w:tcW w:w="1023" w:type="dxa"/>
            <w:tcBorders>
              <w:top w:val="single" w:sz="4" w:space="0" w:color="auto"/>
              <w:left w:val="single" w:sz="4" w:space="0" w:color="auto"/>
              <w:bottom w:val="single" w:sz="4" w:space="0" w:color="auto"/>
              <w:right w:val="single" w:sz="4" w:space="0" w:color="auto"/>
            </w:tcBorders>
          </w:tcPr>
          <w:p w14:paraId="19D5DAF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n</w:t>
            </w:r>
          </w:p>
        </w:tc>
      </w:tr>
      <w:tr w:rsidR="007E20E3" w:rsidRPr="00D21FAF" w14:paraId="166D967F" w14:textId="77777777" w:rsidTr="0031440C">
        <w:trPr>
          <w:trHeight w:val="649"/>
        </w:trPr>
        <w:tc>
          <w:tcPr>
            <w:tcW w:w="2665" w:type="dxa"/>
            <w:vMerge/>
            <w:tcBorders>
              <w:top w:val="single" w:sz="4" w:space="0" w:color="auto"/>
              <w:left w:val="single" w:sz="4" w:space="0" w:color="auto"/>
              <w:bottom w:val="single" w:sz="4" w:space="0" w:color="auto"/>
              <w:right w:val="single" w:sz="4" w:space="0" w:color="auto"/>
            </w:tcBorders>
          </w:tcPr>
          <w:p w14:paraId="14803AF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2377" w:type="dxa"/>
            <w:tcBorders>
              <w:top w:val="single" w:sz="4" w:space="0" w:color="auto"/>
              <w:left w:val="single" w:sz="4" w:space="0" w:color="auto"/>
              <w:bottom w:val="single" w:sz="4" w:space="0" w:color="auto"/>
              <w:right w:val="single" w:sz="4" w:space="0" w:color="auto"/>
            </w:tcBorders>
          </w:tcPr>
          <w:p w14:paraId="1661DC8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Потребность, человек</w:t>
            </w:r>
          </w:p>
        </w:tc>
        <w:tc>
          <w:tcPr>
            <w:tcW w:w="2212" w:type="dxa"/>
            <w:tcBorders>
              <w:top w:val="single" w:sz="4" w:space="0" w:color="auto"/>
              <w:left w:val="single" w:sz="4" w:space="0" w:color="auto"/>
              <w:bottom w:val="single" w:sz="4" w:space="0" w:color="auto"/>
              <w:right w:val="single" w:sz="4" w:space="0" w:color="auto"/>
            </w:tcBorders>
          </w:tcPr>
          <w:p w14:paraId="4355407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Средняя зарплата, тыс. рублей</w:t>
            </w:r>
          </w:p>
        </w:tc>
        <w:tc>
          <w:tcPr>
            <w:tcW w:w="2326" w:type="dxa"/>
            <w:tcBorders>
              <w:top w:val="single" w:sz="4" w:space="0" w:color="auto"/>
              <w:left w:val="single" w:sz="4" w:space="0" w:color="auto"/>
              <w:bottom w:val="single" w:sz="4" w:space="0" w:color="auto"/>
              <w:right w:val="single" w:sz="4" w:space="0" w:color="auto"/>
            </w:tcBorders>
          </w:tcPr>
          <w:p w14:paraId="3896FBE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Фонд оплаты труда, тыс. рублей</w:t>
            </w:r>
          </w:p>
        </w:tc>
        <w:tc>
          <w:tcPr>
            <w:tcW w:w="1021" w:type="dxa"/>
            <w:tcBorders>
              <w:top w:val="single" w:sz="4" w:space="0" w:color="auto"/>
              <w:left w:val="single" w:sz="4" w:space="0" w:color="auto"/>
              <w:bottom w:val="single" w:sz="4" w:space="0" w:color="auto"/>
              <w:right w:val="single" w:sz="4" w:space="0" w:color="auto"/>
            </w:tcBorders>
          </w:tcPr>
          <w:p w14:paraId="1349E11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44D475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73B5899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r>
      <w:tr w:rsidR="007E20E3" w:rsidRPr="00D21FAF" w14:paraId="14026D65" w14:textId="77777777" w:rsidTr="0031440C">
        <w:trPr>
          <w:trHeight w:val="381"/>
        </w:trPr>
        <w:tc>
          <w:tcPr>
            <w:tcW w:w="2665" w:type="dxa"/>
            <w:tcBorders>
              <w:top w:val="single" w:sz="4" w:space="0" w:color="auto"/>
              <w:left w:val="single" w:sz="4" w:space="0" w:color="auto"/>
              <w:bottom w:val="single" w:sz="4" w:space="0" w:color="auto"/>
              <w:right w:val="single" w:sz="4" w:space="0" w:color="auto"/>
            </w:tcBorders>
          </w:tcPr>
          <w:p w14:paraId="053331D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 xml:space="preserve">Рабочие </w:t>
            </w:r>
          </w:p>
          <w:p w14:paraId="180B1B2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основного производства</w:t>
            </w:r>
          </w:p>
        </w:tc>
        <w:tc>
          <w:tcPr>
            <w:tcW w:w="2377" w:type="dxa"/>
            <w:tcBorders>
              <w:top w:val="single" w:sz="4" w:space="0" w:color="auto"/>
              <w:left w:val="single" w:sz="4" w:space="0" w:color="auto"/>
              <w:bottom w:val="single" w:sz="4" w:space="0" w:color="auto"/>
              <w:right w:val="single" w:sz="4" w:space="0" w:color="auto"/>
            </w:tcBorders>
          </w:tcPr>
          <w:p w14:paraId="7D1DAD8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14:paraId="76966E9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326" w:type="dxa"/>
            <w:tcBorders>
              <w:top w:val="single" w:sz="4" w:space="0" w:color="auto"/>
              <w:left w:val="single" w:sz="4" w:space="0" w:color="auto"/>
              <w:bottom w:val="single" w:sz="4" w:space="0" w:color="auto"/>
              <w:right w:val="single" w:sz="4" w:space="0" w:color="auto"/>
            </w:tcBorders>
          </w:tcPr>
          <w:p w14:paraId="041D048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842692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6C9086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14:paraId="7953842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07C1C978" w14:textId="77777777" w:rsidTr="0031440C">
        <w:trPr>
          <w:trHeight w:val="567"/>
        </w:trPr>
        <w:tc>
          <w:tcPr>
            <w:tcW w:w="2665" w:type="dxa"/>
            <w:tcBorders>
              <w:top w:val="single" w:sz="4" w:space="0" w:color="auto"/>
              <w:left w:val="single" w:sz="4" w:space="0" w:color="auto"/>
              <w:bottom w:val="single" w:sz="4" w:space="0" w:color="auto"/>
              <w:right w:val="single" w:sz="4" w:space="0" w:color="auto"/>
            </w:tcBorders>
          </w:tcPr>
          <w:p w14:paraId="3C2B744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Рабочие вспомогательного производства</w:t>
            </w:r>
          </w:p>
        </w:tc>
        <w:tc>
          <w:tcPr>
            <w:tcW w:w="2377" w:type="dxa"/>
            <w:tcBorders>
              <w:top w:val="single" w:sz="4" w:space="0" w:color="auto"/>
              <w:left w:val="single" w:sz="4" w:space="0" w:color="auto"/>
              <w:bottom w:val="single" w:sz="4" w:space="0" w:color="auto"/>
              <w:right w:val="single" w:sz="4" w:space="0" w:color="auto"/>
            </w:tcBorders>
          </w:tcPr>
          <w:p w14:paraId="6A180D7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14:paraId="37CAB53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326" w:type="dxa"/>
            <w:tcBorders>
              <w:top w:val="single" w:sz="4" w:space="0" w:color="auto"/>
              <w:left w:val="single" w:sz="4" w:space="0" w:color="auto"/>
              <w:bottom w:val="single" w:sz="4" w:space="0" w:color="auto"/>
              <w:right w:val="single" w:sz="4" w:space="0" w:color="auto"/>
            </w:tcBorders>
          </w:tcPr>
          <w:p w14:paraId="76964D3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7F1D92E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C99398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14:paraId="0D40BDE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37EFFD8D" w14:textId="77777777" w:rsidTr="0031440C">
        <w:trPr>
          <w:trHeight w:val="381"/>
        </w:trPr>
        <w:tc>
          <w:tcPr>
            <w:tcW w:w="2665" w:type="dxa"/>
            <w:tcBorders>
              <w:top w:val="single" w:sz="4" w:space="0" w:color="auto"/>
              <w:left w:val="single" w:sz="4" w:space="0" w:color="auto"/>
              <w:bottom w:val="single" w:sz="4" w:space="0" w:color="auto"/>
              <w:right w:val="single" w:sz="4" w:space="0" w:color="auto"/>
            </w:tcBorders>
          </w:tcPr>
          <w:p w14:paraId="305ABAD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 xml:space="preserve">Специалисты </w:t>
            </w:r>
          </w:p>
          <w:p w14:paraId="23BD9C9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и служащие</w:t>
            </w:r>
          </w:p>
        </w:tc>
        <w:tc>
          <w:tcPr>
            <w:tcW w:w="2377" w:type="dxa"/>
            <w:tcBorders>
              <w:top w:val="single" w:sz="4" w:space="0" w:color="auto"/>
              <w:left w:val="single" w:sz="4" w:space="0" w:color="auto"/>
              <w:bottom w:val="single" w:sz="4" w:space="0" w:color="auto"/>
              <w:right w:val="single" w:sz="4" w:space="0" w:color="auto"/>
            </w:tcBorders>
          </w:tcPr>
          <w:p w14:paraId="3C2C732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14:paraId="104B023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2326" w:type="dxa"/>
            <w:tcBorders>
              <w:top w:val="single" w:sz="4" w:space="0" w:color="auto"/>
              <w:left w:val="single" w:sz="4" w:space="0" w:color="auto"/>
              <w:bottom w:val="single" w:sz="4" w:space="0" w:color="auto"/>
              <w:right w:val="single" w:sz="4" w:space="0" w:color="auto"/>
            </w:tcBorders>
          </w:tcPr>
          <w:p w14:paraId="28A0469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7C1674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41A2CBE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14:paraId="1D754BF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6AAE4BF1" w14:textId="77777777" w:rsidTr="0031440C">
        <w:trPr>
          <w:trHeight w:val="206"/>
        </w:trPr>
        <w:tc>
          <w:tcPr>
            <w:tcW w:w="2665" w:type="dxa"/>
            <w:tcBorders>
              <w:top w:val="single" w:sz="4" w:space="0" w:color="auto"/>
              <w:left w:val="single" w:sz="4" w:space="0" w:color="auto"/>
              <w:bottom w:val="single" w:sz="4" w:space="0" w:color="auto"/>
              <w:right w:val="single" w:sz="4" w:space="0" w:color="auto"/>
            </w:tcBorders>
          </w:tcPr>
          <w:p w14:paraId="0CDED44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r w:rsidRPr="00D21FAF">
              <w:rPr>
                <w:rFonts w:ascii="Times New Roman" w:eastAsia="Calibri" w:hAnsi="Times New Roman" w:cs="Times New Roman"/>
                <w:sz w:val="24"/>
                <w:szCs w:val="24"/>
              </w:rPr>
              <w:t>Итого</w:t>
            </w:r>
          </w:p>
        </w:tc>
        <w:tc>
          <w:tcPr>
            <w:tcW w:w="2377" w:type="dxa"/>
            <w:tcBorders>
              <w:top w:val="single" w:sz="4" w:space="0" w:color="auto"/>
              <w:left w:val="single" w:sz="4" w:space="0" w:color="auto"/>
              <w:bottom w:val="single" w:sz="4" w:space="0" w:color="auto"/>
              <w:right w:val="single" w:sz="4" w:space="0" w:color="auto"/>
            </w:tcBorders>
          </w:tcPr>
          <w:p w14:paraId="5B8186C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14:paraId="131C268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2326" w:type="dxa"/>
            <w:tcBorders>
              <w:top w:val="single" w:sz="4" w:space="0" w:color="auto"/>
              <w:left w:val="single" w:sz="4" w:space="0" w:color="auto"/>
              <w:bottom w:val="single" w:sz="4" w:space="0" w:color="auto"/>
              <w:right w:val="single" w:sz="4" w:space="0" w:color="auto"/>
            </w:tcBorders>
          </w:tcPr>
          <w:p w14:paraId="39FE152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37D6CE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DC7B28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14:paraId="5119ED3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bl>
    <w:p w14:paraId="3BA44B25" w14:textId="77777777" w:rsidR="007E20E3" w:rsidRPr="00D21FAF" w:rsidRDefault="007E20E3" w:rsidP="007E20E3">
      <w:pPr>
        <w:autoSpaceDE w:val="0"/>
        <w:autoSpaceDN w:val="0"/>
        <w:adjustRightInd w:val="0"/>
        <w:spacing w:after="0" w:line="240" w:lineRule="auto"/>
        <w:jc w:val="both"/>
        <w:rPr>
          <w:rFonts w:ascii="Calibri" w:eastAsia="Calibri" w:hAnsi="Calibri" w:cs="Calibri"/>
        </w:rPr>
      </w:pPr>
    </w:p>
    <w:p w14:paraId="28E3A82E"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Необходимо описать материально-техническое обеспечение (сырье, полуфабрикаты и комплектующие, их стоимость, объемы и поставщики), основные источники снабжения сырьем и материалами, включая описание альтернативных источников снабжения в случае возникновения проблем у партнеров, а также обоснование текущих затрат (сырье, материалы, энергия, заработная плата, оплата услуг сторонних организаций, реклама и другое), расчет потребности в оборотных средствах для организации производства.</w:t>
      </w:r>
    </w:p>
    <w:p w14:paraId="40B7A91A" w14:textId="77777777" w:rsidR="007E20E3" w:rsidRPr="00D21FAF" w:rsidRDefault="007E20E3" w:rsidP="007E20E3">
      <w:pPr>
        <w:rPr>
          <w:rFonts w:ascii="Times New Roman" w:eastAsia="Calibri" w:hAnsi="Times New Roman" w:cs="Times New Roman"/>
          <w:sz w:val="28"/>
          <w:szCs w:val="28"/>
        </w:rPr>
      </w:pPr>
      <w:r w:rsidRPr="00D21FAF">
        <w:rPr>
          <w:rFonts w:ascii="Times New Roman" w:eastAsia="Calibri" w:hAnsi="Times New Roman" w:cs="Times New Roman"/>
          <w:sz w:val="28"/>
          <w:szCs w:val="28"/>
        </w:rPr>
        <w:br w:type="page"/>
      </w:r>
    </w:p>
    <w:tbl>
      <w:tblPr>
        <w:tblW w:w="0" w:type="auto"/>
        <w:tblInd w:w="1617" w:type="dxa"/>
        <w:tblLayout w:type="fixed"/>
        <w:tblCellMar>
          <w:top w:w="102" w:type="dxa"/>
          <w:left w:w="62" w:type="dxa"/>
          <w:bottom w:w="102" w:type="dxa"/>
          <w:right w:w="62" w:type="dxa"/>
        </w:tblCellMar>
        <w:tblLook w:val="0000" w:firstRow="0" w:lastRow="0" w:firstColumn="0" w:lastColumn="0" w:noHBand="0" w:noVBand="0"/>
      </w:tblPr>
      <w:tblGrid>
        <w:gridCol w:w="2670"/>
        <w:gridCol w:w="2049"/>
        <w:gridCol w:w="1862"/>
        <w:gridCol w:w="1864"/>
        <w:gridCol w:w="880"/>
        <w:gridCol w:w="880"/>
        <w:gridCol w:w="882"/>
      </w:tblGrid>
      <w:tr w:rsidR="007E20E3" w:rsidRPr="00D21FAF" w14:paraId="5EF224AA" w14:textId="77777777" w:rsidTr="0031440C">
        <w:trPr>
          <w:trHeight w:val="270"/>
        </w:trPr>
        <w:tc>
          <w:tcPr>
            <w:tcW w:w="2670" w:type="dxa"/>
            <w:vMerge w:val="restart"/>
            <w:tcBorders>
              <w:top w:val="single" w:sz="4" w:space="0" w:color="auto"/>
              <w:left w:val="single" w:sz="4" w:space="0" w:color="auto"/>
              <w:bottom w:val="single" w:sz="4" w:space="0" w:color="auto"/>
              <w:right w:val="single" w:sz="4" w:space="0" w:color="auto"/>
            </w:tcBorders>
          </w:tcPr>
          <w:p w14:paraId="60DF33B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lastRenderedPageBreak/>
              <w:t>Наименование ресурсов</w:t>
            </w:r>
          </w:p>
        </w:tc>
        <w:tc>
          <w:tcPr>
            <w:tcW w:w="8417" w:type="dxa"/>
            <w:gridSpan w:val="6"/>
            <w:tcBorders>
              <w:top w:val="single" w:sz="4" w:space="0" w:color="auto"/>
              <w:left w:val="single" w:sz="4" w:space="0" w:color="auto"/>
              <w:bottom w:val="single" w:sz="4" w:space="0" w:color="auto"/>
              <w:right w:val="single" w:sz="4" w:space="0" w:color="auto"/>
            </w:tcBorders>
          </w:tcPr>
          <w:p w14:paraId="6DCFFB8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Год</w:t>
            </w:r>
          </w:p>
        </w:tc>
      </w:tr>
      <w:tr w:rsidR="007E20E3" w:rsidRPr="00D21FAF" w14:paraId="78865B98" w14:textId="77777777" w:rsidTr="0031440C">
        <w:trPr>
          <w:trHeight w:val="332"/>
        </w:trPr>
        <w:tc>
          <w:tcPr>
            <w:tcW w:w="2670" w:type="dxa"/>
            <w:vMerge/>
            <w:tcBorders>
              <w:top w:val="single" w:sz="4" w:space="0" w:color="auto"/>
              <w:left w:val="single" w:sz="4" w:space="0" w:color="auto"/>
              <w:bottom w:val="single" w:sz="4" w:space="0" w:color="auto"/>
              <w:right w:val="single" w:sz="4" w:space="0" w:color="auto"/>
            </w:tcBorders>
          </w:tcPr>
          <w:p w14:paraId="0A7582E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5775" w:type="dxa"/>
            <w:gridSpan w:val="3"/>
            <w:tcBorders>
              <w:top w:val="single" w:sz="4" w:space="0" w:color="auto"/>
              <w:left w:val="single" w:sz="4" w:space="0" w:color="auto"/>
              <w:bottom w:val="single" w:sz="4" w:space="0" w:color="auto"/>
              <w:right w:val="single" w:sz="4" w:space="0" w:color="auto"/>
            </w:tcBorders>
          </w:tcPr>
          <w:p w14:paraId="592A7B2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Начальное состояние</w:t>
            </w:r>
          </w:p>
        </w:tc>
        <w:tc>
          <w:tcPr>
            <w:tcW w:w="880" w:type="dxa"/>
            <w:tcBorders>
              <w:top w:val="single" w:sz="4" w:space="0" w:color="auto"/>
              <w:left w:val="single" w:sz="4" w:space="0" w:color="auto"/>
              <w:bottom w:val="single" w:sz="4" w:space="0" w:color="auto"/>
              <w:right w:val="single" w:sz="4" w:space="0" w:color="auto"/>
            </w:tcBorders>
          </w:tcPr>
          <w:p w14:paraId="4DC4693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1</w:t>
            </w:r>
          </w:p>
        </w:tc>
        <w:tc>
          <w:tcPr>
            <w:tcW w:w="880" w:type="dxa"/>
            <w:tcBorders>
              <w:top w:val="single" w:sz="4" w:space="0" w:color="auto"/>
              <w:left w:val="single" w:sz="4" w:space="0" w:color="auto"/>
              <w:bottom w:val="single" w:sz="4" w:space="0" w:color="auto"/>
              <w:right w:val="single" w:sz="4" w:space="0" w:color="auto"/>
            </w:tcBorders>
          </w:tcPr>
          <w:p w14:paraId="0304D36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w:t>
            </w:r>
          </w:p>
        </w:tc>
        <w:tc>
          <w:tcPr>
            <w:tcW w:w="882" w:type="dxa"/>
            <w:tcBorders>
              <w:top w:val="single" w:sz="4" w:space="0" w:color="auto"/>
              <w:left w:val="single" w:sz="4" w:space="0" w:color="auto"/>
              <w:bottom w:val="single" w:sz="4" w:space="0" w:color="auto"/>
              <w:right w:val="single" w:sz="4" w:space="0" w:color="auto"/>
            </w:tcBorders>
          </w:tcPr>
          <w:p w14:paraId="6B2EABE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n</w:t>
            </w:r>
          </w:p>
        </w:tc>
      </w:tr>
      <w:tr w:rsidR="007E20E3" w:rsidRPr="00D21FAF" w14:paraId="30AA6455" w14:textId="77777777" w:rsidTr="0031440C">
        <w:trPr>
          <w:trHeight w:val="654"/>
        </w:trPr>
        <w:tc>
          <w:tcPr>
            <w:tcW w:w="2670" w:type="dxa"/>
            <w:vMerge/>
            <w:tcBorders>
              <w:top w:val="single" w:sz="4" w:space="0" w:color="auto"/>
              <w:left w:val="single" w:sz="4" w:space="0" w:color="auto"/>
              <w:bottom w:val="single" w:sz="4" w:space="0" w:color="auto"/>
              <w:right w:val="single" w:sz="4" w:space="0" w:color="auto"/>
            </w:tcBorders>
          </w:tcPr>
          <w:p w14:paraId="5574C57C"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2049" w:type="dxa"/>
            <w:tcBorders>
              <w:top w:val="single" w:sz="4" w:space="0" w:color="auto"/>
              <w:left w:val="single" w:sz="4" w:space="0" w:color="auto"/>
              <w:bottom w:val="single" w:sz="4" w:space="0" w:color="auto"/>
              <w:right w:val="single" w:sz="4" w:space="0" w:color="auto"/>
            </w:tcBorders>
          </w:tcPr>
          <w:p w14:paraId="7BC91C3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Количество, в натуральных единицах</w:t>
            </w:r>
          </w:p>
        </w:tc>
        <w:tc>
          <w:tcPr>
            <w:tcW w:w="1862" w:type="dxa"/>
            <w:tcBorders>
              <w:top w:val="single" w:sz="4" w:space="0" w:color="auto"/>
              <w:left w:val="single" w:sz="4" w:space="0" w:color="auto"/>
              <w:bottom w:val="single" w:sz="4" w:space="0" w:color="auto"/>
              <w:right w:val="single" w:sz="4" w:space="0" w:color="auto"/>
            </w:tcBorders>
          </w:tcPr>
          <w:p w14:paraId="6D4C084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 xml:space="preserve">Цена единицы ресурсов, </w:t>
            </w:r>
          </w:p>
          <w:p w14:paraId="18E567C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тыс. рублей</w:t>
            </w:r>
          </w:p>
        </w:tc>
        <w:tc>
          <w:tcPr>
            <w:tcW w:w="1864" w:type="dxa"/>
            <w:tcBorders>
              <w:top w:val="single" w:sz="4" w:space="0" w:color="auto"/>
              <w:left w:val="single" w:sz="4" w:space="0" w:color="auto"/>
              <w:bottom w:val="single" w:sz="4" w:space="0" w:color="auto"/>
              <w:right w:val="single" w:sz="4" w:space="0" w:color="auto"/>
            </w:tcBorders>
          </w:tcPr>
          <w:p w14:paraId="33CAFFC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Стоимость, тыс. рублей</w:t>
            </w:r>
          </w:p>
        </w:tc>
        <w:tc>
          <w:tcPr>
            <w:tcW w:w="880" w:type="dxa"/>
            <w:tcBorders>
              <w:top w:val="single" w:sz="4" w:space="0" w:color="auto"/>
              <w:left w:val="single" w:sz="4" w:space="0" w:color="auto"/>
              <w:bottom w:val="single" w:sz="4" w:space="0" w:color="auto"/>
              <w:right w:val="single" w:sz="4" w:space="0" w:color="auto"/>
            </w:tcBorders>
          </w:tcPr>
          <w:p w14:paraId="0DC26D6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c>
          <w:tcPr>
            <w:tcW w:w="880" w:type="dxa"/>
            <w:tcBorders>
              <w:top w:val="single" w:sz="4" w:space="0" w:color="auto"/>
              <w:left w:val="single" w:sz="4" w:space="0" w:color="auto"/>
              <w:bottom w:val="single" w:sz="4" w:space="0" w:color="auto"/>
              <w:right w:val="single" w:sz="4" w:space="0" w:color="auto"/>
            </w:tcBorders>
          </w:tcPr>
          <w:p w14:paraId="76EAC2A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c>
          <w:tcPr>
            <w:tcW w:w="882" w:type="dxa"/>
            <w:tcBorders>
              <w:top w:val="single" w:sz="4" w:space="0" w:color="auto"/>
              <w:left w:val="single" w:sz="4" w:space="0" w:color="auto"/>
              <w:bottom w:val="single" w:sz="4" w:space="0" w:color="auto"/>
              <w:right w:val="single" w:sz="4" w:space="0" w:color="auto"/>
            </w:tcBorders>
          </w:tcPr>
          <w:p w14:paraId="273B800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p>
        </w:tc>
      </w:tr>
      <w:tr w:rsidR="007E20E3" w:rsidRPr="00D21FAF" w14:paraId="5C875855" w14:textId="77777777" w:rsidTr="0031440C">
        <w:trPr>
          <w:trHeight w:val="187"/>
        </w:trPr>
        <w:tc>
          <w:tcPr>
            <w:tcW w:w="2670" w:type="dxa"/>
            <w:tcBorders>
              <w:top w:val="single" w:sz="4" w:space="0" w:color="auto"/>
              <w:left w:val="single" w:sz="4" w:space="0" w:color="auto"/>
              <w:bottom w:val="single" w:sz="4" w:space="0" w:color="auto"/>
              <w:right w:val="single" w:sz="4" w:space="0" w:color="auto"/>
            </w:tcBorders>
          </w:tcPr>
          <w:p w14:paraId="13D7CCA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Сырье и материалы</w:t>
            </w:r>
          </w:p>
        </w:tc>
        <w:tc>
          <w:tcPr>
            <w:tcW w:w="2049" w:type="dxa"/>
            <w:tcBorders>
              <w:top w:val="single" w:sz="4" w:space="0" w:color="auto"/>
              <w:left w:val="single" w:sz="4" w:space="0" w:color="auto"/>
              <w:bottom w:val="single" w:sz="4" w:space="0" w:color="auto"/>
              <w:right w:val="single" w:sz="4" w:space="0" w:color="auto"/>
            </w:tcBorders>
          </w:tcPr>
          <w:p w14:paraId="58D3BA6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14:paraId="4DA1D13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53E2EFE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44199BF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258093D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14:paraId="50B5764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0F69504D" w14:textId="77777777" w:rsidTr="0031440C">
        <w:trPr>
          <w:trHeight w:val="395"/>
        </w:trPr>
        <w:tc>
          <w:tcPr>
            <w:tcW w:w="2670" w:type="dxa"/>
            <w:tcBorders>
              <w:top w:val="single" w:sz="4" w:space="0" w:color="auto"/>
              <w:left w:val="single" w:sz="4" w:space="0" w:color="auto"/>
              <w:bottom w:val="single" w:sz="4" w:space="0" w:color="auto"/>
              <w:right w:val="single" w:sz="4" w:space="0" w:color="auto"/>
            </w:tcBorders>
          </w:tcPr>
          <w:p w14:paraId="4F54AD3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Комплектующие изделия</w:t>
            </w:r>
          </w:p>
        </w:tc>
        <w:tc>
          <w:tcPr>
            <w:tcW w:w="2049" w:type="dxa"/>
            <w:tcBorders>
              <w:top w:val="single" w:sz="4" w:space="0" w:color="auto"/>
              <w:left w:val="single" w:sz="4" w:space="0" w:color="auto"/>
              <w:bottom w:val="single" w:sz="4" w:space="0" w:color="auto"/>
              <w:right w:val="single" w:sz="4" w:space="0" w:color="auto"/>
            </w:tcBorders>
          </w:tcPr>
          <w:p w14:paraId="7E85E5E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14:paraId="71D0CCD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724F47B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667F422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3B1A743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14:paraId="00E940D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20B6173B" w14:textId="77777777" w:rsidTr="0031440C">
        <w:trPr>
          <w:trHeight w:val="187"/>
        </w:trPr>
        <w:tc>
          <w:tcPr>
            <w:tcW w:w="2670" w:type="dxa"/>
            <w:tcBorders>
              <w:top w:val="single" w:sz="4" w:space="0" w:color="auto"/>
              <w:left w:val="single" w:sz="4" w:space="0" w:color="auto"/>
              <w:bottom w:val="single" w:sz="4" w:space="0" w:color="auto"/>
              <w:right w:val="single" w:sz="4" w:space="0" w:color="auto"/>
            </w:tcBorders>
          </w:tcPr>
          <w:p w14:paraId="563A456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Топливо</w:t>
            </w:r>
          </w:p>
        </w:tc>
        <w:tc>
          <w:tcPr>
            <w:tcW w:w="2049" w:type="dxa"/>
            <w:tcBorders>
              <w:top w:val="single" w:sz="4" w:space="0" w:color="auto"/>
              <w:left w:val="single" w:sz="4" w:space="0" w:color="auto"/>
              <w:bottom w:val="single" w:sz="4" w:space="0" w:color="auto"/>
              <w:right w:val="single" w:sz="4" w:space="0" w:color="auto"/>
            </w:tcBorders>
          </w:tcPr>
          <w:p w14:paraId="14867FC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14:paraId="06E13D0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09EFFF4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5722162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51B970B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14:paraId="522641C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04C957A9" w14:textId="77777777" w:rsidTr="0031440C">
        <w:trPr>
          <w:trHeight w:val="197"/>
        </w:trPr>
        <w:tc>
          <w:tcPr>
            <w:tcW w:w="2670" w:type="dxa"/>
            <w:tcBorders>
              <w:top w:val="single" w:sz="4" w:space="0" w:color="auto"/>
              <w:left w:val="single" w:sz="4" w:space="0" w:color="auto"/>
              <w:bottom w:val="single" w:sz="4" w:space="0" w:color="auto"/>
              <w:right w:val="single" w:sz="4" w:space="0" w:color="auto"/>
            </w:tcBorders>
          </w:tcPr>
          <w:p w14:paraId="04A6052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Энергия</w:t>
            </w:r>
          </w:p>
        </w:tc>
        <w:tc>
          <w:tcPr>
            <w:tcW w:w="2049" w:type="dxa"/>
            <w:tcBorders>
              <w:top w:val="single" w:sz="4" w:space="0" w:color="auto"/>
              <w:left w:val="single" w:sz="4" w:space="0" w:color="auto"/>
              <w:bottom w:val="single" w:sz="4" w:space="0" w:color="auto"/>
              <w:right w:val="single" w:sz="4" w:space="0" w:color="auto"/>
            </w:tcBorders>
          </w:tcPr>
          <w:p w14:paraId="7020976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14:paraId="2D5C923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536265D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00EA518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3846B97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14:paraId="0C466CD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40023FAD" w14:textId="77777777" w:rsidTr="0031440C">
        <w:trPr>
          <w:trHeight w:val="197"/>
        </w:trPr>
        <w:tc>
          <w:tcPr>
            <w:tcW w:w="2670" w:type="dxa"/>
            <w:tcBorders>
              <w:top w:val="single" w:sz="4" w:space="0" w:color="auto"/>
              <w:left w:val="single" w:sz="4" w:space="0" w:color="auto"/>
              <w:bottom w:val="single" w:sz="4" w:space="0" w:color="auto"/>
              <w:right w:val="single" w:sz="4" w:space="0" w:color="auto"/>
            </w:tcBorders>
          </w:tcPr>
          <w:p w14:paraId="3B3497A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Другое</w:t>
            </w:r>
          </w:p>
        </w:tc>
        <w:tc>
          <w:tcPr>
            <w:tcW w:w="2049" w:type="dxa"/>
            <w:tcBorders>
              <w:top w:val="single" w:sz="4" w:space="0" w:color="auto"/>
              <w:left w:val="single" w:sz="4" w:space="0" w:color="auto"/>
              <w:bottom w:val="single" w:sz="4" w:space="0" w:color="auto"/>
              <w:right w:val="single" w:sz="4" w:space="0" w:color="auto"/>
            </w:tcBorders>
          </w:tcPr>
          <w:p w14:paraId="6BABCB4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14:paraId="38A206D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Pr>
          <w:p w14:paraId="3AED017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315DA47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0" w:type="dxa"/>
            <w:tcBorders>
              <w:top w:val="single" w:sz="4" w:space="0" w:color="auto"/>
              <w:left w:val="single" w:sz="4" w:space="0" w:color="auto"/>
              <w:bottom w:val="single" w:sz="4" w:space="0" w:color="auto"/>
              <w:right w:val="single" w:sz="4" w:space="0" w:color="auto"/>
            </w:tcBorders>
          </w:tcPr>
          <w:p w14:paraId="707A731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14:paraId="249D423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bl>
    <w:p w14:paraId="3151A7D1"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249FB9D8"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Для реализации задач, разработанных в плане маркетинга, и выполнения производственной программы, намеченной в плане производства, необходимо иметь организационный план, который охватывает вопросы организационной структуры управления.</w:t>
      </w:r>
    </w:p>
    <w:p w14:paraId="1EA960C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Здесь необходимо показать кто будет выполнять производственную программу и как эта работа будет организована, включая режим работы (количество смен, продолжительность смены), систему оплаты, требования к контролю качества на всех этапах производства, обучение и повышение квалификации, мотивацию работников (социальные гарантии, охрана труда, стимулирование).</w:t>
      </w:r>
    </w:p>
    <w:p w14:paraId="62F336F7"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Организационный план также должен включать прогноз сроков выполнения мероприятий и потребности в финансовых ресурсах для их реализации.</w:t>
      </w:r>
    </w:p>
    <w:p w14:paraId="27909F2A" w14:textId="77777777" w:rsidR="007E20E3" w:rsidRPr="00D21FAF" w:rsidRDefault="007E20E3" w:rsidP="007E20E3">
      <w:pPr>
        <w:rPr>
          <w:rFonts w:ascii="Times New Roman" w:eastAsia="Calibri" w:hAnsi="Times New Roman" w:cs="Times New Roman"/>
          <w:b/>
          <w:sz w:val="28"/>
          <w:szCs w:val="28"/>
        </w:rPr>
      </w:pPr>
      <w:r w:rsidRPr="00D21FAF">
        <w:rPr>
          <w:rFonts w:ascii="Times New Roman" w:eastAsia="Calibri" w:hAnsi="Times New Roman" w:cs="Times New Roman"/>
          <w:b/>
          <w:sz w:val="28"/>
          <w:szCs w:val="28"/>
        </w:rPr>
        <w:br w:type="page"/>
      </w:r>
    </w:p>
    <w:p w14:paraId="7236C447" w14:textId="77777777" w:rsidR="007E20E3" w:rsidRPr="00013875"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6"/>
          <w:szCs w:val="26"/>
        </w:rPr>
      </w:pPr>
      <w:r w:rsidRPr="00013875">
        <w:rPr>
          <w:rFonts w:ascii="Times New Roman" w:eastAsia="Calibri" w:hAnsi="Times New Roman" w:cs="Times New Roman"/>
          <w:b/>
          <w:sz w:val="26"/>
          <w:szCs w:val="26"/>
        </w:rPr>
        <w:lastRenderedPageBreak/>
        <w:t>Объем производства</w:t>
      </w:r>
    </w:p>
    <w:p w14:paraId="3A14D693"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4C7885C4"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Ind w:w="966" w:type="dxa"/>
        <w:tblLayout w:type="fixed"/>
        <w:tblCellMar>
          <w:top w:w="102" w:type="dxa"/>
          <w:left w:w="62" w:type="dxa"/>
          <w:bottom w:w="102" w:type="dxa"/>
          <w:right w:w="62" w:type="dxa"/>
        </w:tblCellMar>
        <w:tblLook w:val="0000" w:firstRow="0" w:lastRow="0" w:firstColumn="0" w:lastColumn="0" w:noHBand="0" w:noVBand="0"/>
      </w:tblPr>
      <w:tblGrid>
        <w:gridCol w:w="3912"/>
        <w:gridCol w:w="3117"/>
        <w:gridCol w:w="867"/>
        <w:gridCol w:w="867"/>
        <w:gridCol w:w="867"/>
        <w:gridCol w:w="868"/>
      </w:tblGrid>
      <w:tr w:rsidR="007E20E3" w:rsidRPr="00D21FAF" w14:paraId="200238DC" w14:textId="77777777" w:rsidTr="0031440C">
        <w:trPr>
          <w:trHeight w:val="291"/>
        </w:trPr>
        <w:tc>
          <w:tcPr>
            <w:tcW w:w="3912" w:type="dxa"/>
            <w:vMerge w:val="restart"/>
            <w:tcBorders>
              <w:top w:val="single" w:sz="4" w:space="0" w:color="auto"/>
              <w:left w:val="single" w:sz="4" w:space="0" w:color="auto"/>
              <w:bottom w:val="single" w:sz="4" w:space="0" w:color="auto"/>
              <w:right w:val="single" w:sz="4" w:space="0" w:color="auto"/>
            </w:tcBorders>
            <w:vAlign w:val="center"/>
          </w:tcPr>
          <w:p w14:paraId="46B08B2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Объем выпуска продукции,</w:t>
            </w:r>
          </w:p>
          <w:p w14:paraId="7DD7B7B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в натуральных единицах</w:t>
            </w:r>
          </w:p>
        </w:tc>
        <w:tc>
          <w:tcPr>
            <w:tcW w:w="6586" w:type="dxa"/>
            <w:gridSpan w:val="5"/>
            <w:tcBorders>
              <w:top w:val="single" w:sz="4" w:space="0" w:color="auto"/>
              <w:left w:val="single" w:sz="4" w:space="0" w:color="auto"/>
              <w:bottom w:val="single" w:sz="4" w:space="0" w:color="auto"/>
              <w:right w:val="single" w:sz="4" w:space="0" w:color="auto"/>
            </w:tcBorders>
          </w:tcPr>
          <w:p w14:paraId="57B042D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Год</w:t>
            </w:r>
          </w:p>
        </w:tc>
      </w:tr>
      <w:tr w:rsidR="007E20E3" w:rsidRPr="00D21FAF" w14:paraId="0D9E9172" w14:textId="77777777" w:rsidTr="0031440C">
        <w:trPr>
          <w:trHeight w:val="278"/>
        </w:trPr>
        <w:tc>
          <w:tcPr>
            <w:tcW w:w="3912" w:type="dxa"/>
            <w:vMerge/>
            <w:tcBorders>
              <w:top w:val="single" w:sz="4" w:space="0" w:color="auto"/>
              <w:left w:val="single" w:sz="4" w:space="0" w:color="auto"/>
              <w:bottom w:val="single" w:sz="4" w:space="0" w:color="auto"/>
              <w:right w:val="single" w:sz="4" w:space="0" w:color="auto"/>
            </w:tcBorders>
          </w:tcPr>
          <w:p w14:paraId="104C0D37"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0A3C0C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Начальное состояние</w:t>
            </w:r>
          </w:p>
        </w:tc>
        <w:tc>
          <w:tcPr>
            <w:tcW w:w="867" w:type="dxa"/>
            <w:tcBorders>
              <w:top w:val="single" w:sz="4" w:space="0" w:color="auto"/>
              <w:left w:val="single" w:sz="4" w:space="0" w:color="auto"/>
              <w:bottom w:val="single" w:sz="4" w:space="0" w:color="auto"/>
              <w:right w:val="single" w:sz="4" w:space="0" w:color="auto"/>
            </w:tcBorders>
          </w:tcPr>
          <w:p w14:paraId="3527B5A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1</w:t>
            </w:r>
          </w:p>
        </w:tc>
        <w:tc>
          <w:tcPr>
            <w:tcW w:w="867" w:type="dxa"/>
            <w:tcBorders>
              <w:top w:val="single" w:sz="4" w:space="0" w:color="auto"/>
              <w:left w:val="single" w:sz="4" w:space="0" w:color="auto"/>
              <w:bottom w:val="single" w:sz="4" w:space="0" w:color="auto"/>
              <w:right w:val="single" w:sz="4" w:space="0" w:color="auto"/>
            </w:tcBorders>
          </w:tcPr>
          <w:p w14:paraId="4F70072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2</w:t>
            </w:r>
          </w:p>
        </w:tc>
        <w:tc>
          <w:tcPr>
            <w:tcW w:w="867" w:type="dxa"/>
            <w:tcBorders>
              <w:top w:val="single" w:sz="4" w:space="0" w:color="auto"/>
              <w:left w:val="single" w:sz="4" w:space="0" w:color="auto"/>
              <w:bottom w:val="single" w:sz="4" w:space="0" w:color="auto"/>
              <w:right w:val="single" w:sz="4" w:space="0" w:color="auto"/>
            </w:tcBorders>
          </w:tcPr>
          <w:p w14:paraId="17CF545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w:t>
            </w:r>
          </w:p>
        </w:tc>
        <w:tc>
          <w:tcPr>
            <w:tcW w:w="868" w:type="dxa"/>
            <w:tcBorders>
              <w:top w:val="single" w:sz="4" w:space="0" w:color="auto"/>
              <w:left w:val="single" w:sz="4" w:space="0" w:color="auto"/>
              <w:bottom w:val="single" w:sz="4" w:space="0" w:color="auto"/>
              <w:right w:val="single" w:sz="4" w:space="0" w:color="auto"/>
            </w:tcBorders>
          </w:tcPr>
          <w:p w14:paraId="07E23F2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n</w:t>
            </w:r>
          </w:p>
        </w:tc>
      </w:tr>
      <w:tr w:rsidR="007E20E3" w:rsidRPr="00D21FAF" w14:paraId="3D23B681" w14:textId="77777777" w:rsidTr="0031440C">
        <w:trPr>
          <w:trHeight w:val="278"/>
        </w:trPr>
        <w:tc>
          <w:tcPr>
            <w:tcW w:w="3912" w:type="dxa"/>
            <w:tcBorders>
              <w:top w:val="single" w:sz="4" w:space="0" w:color="auto"/>
              <w:left w:val="single" w:sz="4" w:space="0" w:color="auto"/>
              <w:bottom w:val="single" w:sz="4" w:space="0" w:color="auto"/>
              <w:right w:val="single" w:sz="4" w:space="0" w:color="auto"/>
            </w:tcBorders>
          </w:tcPr>
          <w:p w14:paraId="173E6BB4" w14:textId="77777777" w:rsidR="007E20E3" w:rsidRPr="00013875" w:rsidRDefault="007E20E3" w:rsidP="0031440C">
            <w:pPr>
              <w:autoSpaceDE w:val="0"/>
              <w:autoSpaceDN w:val="0"/>
              <w:adjustRightInd w:val="0"/>
              <w:spacing w:after="0" w:line="240" w:lineRule="auto"/>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1</w:t>
            </w:r>
          </w:p>
        </w:tc>
        <w:tc>
          <w:tcPr>
            <w:tcW w:w="3117" w:type="dxa"/>
            <w:tcBorders>
              <w:top w:val="single" w:sz="4" w:space="0" w:color="auto"/>
              <w:left w:val="single" w:sz="4" w:space="0" w:color="auto"/>
              <w:bottom w:val="single" w:sz="4" w:space="0" w:color="auto"/>
              <w:right w:val="single" w:sz="4" w:space="0" w:color="auto"/>
            </w:tcBorders>
          </w:tcPr>
          <w:p w14:paraId="50B68F1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069C2FC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30E10D7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44CEDFA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14:paraId="4F66FDC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r>
      <w:tr w:rsidR="007E20E3" w:rsidRPr="00D21FAF" w14:paraId="6B469C38" w14:textId="77777777" w:rsidTr="0031440C">
        <w:trPr>
          <w:trHeight w:val="278"/>
        </w:trPr>
        <w:tc>
          <w:tcPr>
            <w:tcW w:w="3912" w:type="dxa"/>
            <w:tcBorders>
              <w:top w:val="single" w:sz="4" w:space="0" w:color="auto"/>
              <w:left w:val="single" w:sz="4" w:space="0" w:color="auto"/>
              <w:bottom w:val="single" w:sz="4" w:space="0" w:color="auto"/>
              <w:right w:val="single" w:sz="4" w:space="0" w:color="auto"/>
            </w:tcBorders>
          </w:tcPr>
          <w:p w14:paraId="1E1D5792" w14:textId="77777777" w:rsidR="007E20E3" w:rsidRPr="00013875" w:rsidRDefault="007E20E3" w:rsidP="0031440C">
            <w:pPr>
              <w:autoSpaceDE w:val="0"/>
              <w:autoSpaceDN w:val="0"/>
              <w:adjustRightInd w:val="0"/>
              <w:spacing w:after="0" w:line="240" w:lineRule="auto"/>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2</w:t>
            </w:r>
          </w:p>
        </w:tc>
        <w:tc>
          <w:tcPr>
            <w:tcW w:w="3117" w:type="dxa"/>
            <w:tcBorders>
              <w:top w:val="single" w:sz="4" w:space="0" w:color="auto"/>
              <w:left w:val="single" w:sz="4" w:space="0" w:color="auto"/>
              <w:bottom w:val="single" w:sz="4" w:space="0" w:color="auto"/>
              <w:right w:val="single" w:sz="4" w:space="0" w:color="auto"/>
            </w:tcBorders>
          </w:tcPr>
          <w:p w14:paraId="66B534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50A4A45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5741C88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11B6562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14:paraId="1B140D1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r>
      <w:tr w:rsidR="007E20E3" w:rsidRPr="00D21FAF" w14:paraId="1A415C0A" w14:textId="77777777" w:rsidTr="0031440C">
        <w:trPr>
          <w:trHeight w:val="266"/>
        </w:trPr>
        <w:tc>
          <w:tcPr>
            <w:tcW w:w="3912" w:type="dxa"/>
            <w:tcBorders>
              <w:top w:val="single" w:sz="4" w:space="0" w:color="auto"/>
              <w:left w:val="single" w:sz="4" w:space="0" w:color="auto"/>
              <w:bottom w:val="single" w:sz="4" w:space="0" w:color="auto"/>
              <w:right w:val="single" w:sz="4" w:space="0" w:color="auto"/>
            </w:tcBorders>
          </w:tcPr>
          <w:p w14:paraId="0EE3F606" w14:textId="77777777" w:rsidR="007E20E3" w:rsidRPr="00013875" w:rsidRDefault="007E20E3" w:rsidP="0031440C">
            <w:pPr>
              <w:autoSpaceDE w:val="0"/>
              <w:autoSpaceDN w:val="0"/>
              <w:adjustRightInd w:val="0"/>
              <w:spacing w:after="0" w:line="240" w:lineRule="auto"/>
              <w:rPr>
                <w:rFonts w:ascii="Times New Roman" w:eastAsia="Calibri" w:hAnsi="Times New Roman" w:cs="Times New Roman"/>
                <w:sz w:val="26"/>
                <w:szCs w:val="26"/>
              </w:rPr>
            </w:pPr>
            <w:r w:rsidRPr="00013875">
              <w:rPr>
                <w:rFonts w:ascii="Times New Roman" w:eastAsia="Calibri" w:hAnsi="Times New Roman" w:cs="Times New Roman"/>
                <w:sz w:val="26"/>
                <w:szCs w:val="26"/>
              </w:rPr>
              <w:t>...</w:t>
            </w:r>
          </w:p>
        </w:tc>
        <w:tc>
          <w:tcPr>
            <w:tcW w:w="3117" w:type="dxa"/>
            <w:tcBorders>
              <w:top w:val="single" w:sz="4" w:space="0" w:color="auto"/>
              <w:left w:val="single" w:sz="4" w:space="0" w:color="auto"/>
              <w:bottom w:val="single" w:sz="4" w:space="0" w:color="auto"/>
              <w:right w:val="single" w:sz="4" w:space="0" w:color="auto"/>
            </w:tcBorders>
          </w:tcPr>
          <w:p w14:paraId="5A620A6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7E35595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5FB2707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5B90A4A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14:paraId="570948F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r>
      <w:tr w:rsidR="007E20E3" w:rsidRPr="00D21FAF" w14:paraId="07ED9B8A" w14:textId="77777777" w:rsidTr="0031440C">
        <w:trPr>
          <w:trHeight w:val="278"/>
        </w:trPr>
        <w:tc>
          <w:tcPr>
            <w:tcW w:w="3912" w:type="dxa"/>
            <w:tcBorders>
              <w:top w:val="single" w:sz="4" w:space="0" w:color="auto"/>
              <w:left w:val="single" w:sz="4" w:space="0" w:color="auto"/>
              <w:bottom w:val="single" w:sz="4" w:space="0" w:color="auto"/>
              <w:right w:val="single" w:sz="4" w:space="0" w:color="auto"/>
            </w:tcBorders>
          </w:tcPr>
          <w:p w14:paraId="5874AE78" w14:textId="77777777" w:rsidR="007E20E3" w:rsidRPr="00013875" w:rsidRDefault="007E20E3" w:rsidP="0031440C">
            <w:pPr>
              <w:autoSpaceDE w:val="0"/>
              <w:autoSpaceDN w:val="0"/>
              <w:adjustRightInd w:val="0"/>
              <w:spacing w:after="0" w:line="240" w:lineRule="auto"/>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i</w:t>
            </w:r>
          </w:p>
        </w:tc>
        <w:tc>
          <w:tcPr>
            <w:tcW w:w="3117" w:type="dxa"/>
            <w:tcBorders>
              <w:top w:val="single" w:sz="4" w:space="0" w:color="auto"/>
              <w:left w:val="single" w:sz="4" w:space="0" w:color="auto"/>
              <w:bottom w:val="single" w:sz="4" w:space="0" w:color="auto"/>
              <w:right w:val="single" w:sz="4" w:space="0" w:color="auto"/>
            </w:tcBorders>
          </w:tcPr>
          <w:p w14:paraId="0F560C5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7323F17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44F270B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23DAEF4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14:paraId="211A459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r>
      <w:tr w:rsidR="007E20E3" w:rsidRPr="00D21FAF" w14:paraId="1C9A3607" w14:textId="77777777" w:rsidTr="0031440C">
        <w:trPr>
          <w:trHeight w:val="291"/>
        </w:trPr>
        <w:tc>
          <w:tcPr>
            <w:tcW w:w="3912" w:type="dxa"/>
            <w:tcBorders>
              <w:top w:val="single" w:sz="4" w:space="0" w:color="auto"/>
              <w:left w:val="single" w:sz="4" w:space="0" w:color="auto"/>
              <w:bottom w:val="single" w:sz="4" w:space="0" w:color="auto"/>
              <w:right w:val="single" w:sz="4" w:space="0" w:color="auto"/>
            </w:tcBorders>
          </w:tcPr>
          <w:p w14:paraId="4174A824" w14:textId="77777777" w:rsidR="007E20E3" w:rsidRPr="00013875" w:rsidRDefault="007E20E3" w:rsidP="0031440C">
            <w:pPr>
              <w:autoSpaceDE w:val="0"/>
              <w:autoSpaceDN w:val="0"/>
              <w:adjustRightInd w:val="0"/>
              <w:spacing w:after="0" w:line="240" w:lineRule="auto"/>
              <w:rPr>
                <w:rFonts w:ascii="Times New Roman" w:eastAsia="Calibri" w:hAnsi="Times New Roman" w:cs="Times New Roman"/>
                <w:sz w:val="26"/>
                <w:szCs w:val="26"/>
              </w:rPr>
            </w:pPr>
            <w:r w:rsidRPr="00013875">
              <w:rPr>
                <w:rFonts w:ascii="Times New Roman" w:eastAsia="Calibri" w:hAnsi="Times New Roman" w:cs="Times New Roman"/>
                <w:sz w:val="26"/>
                <w:szCs w:val="26"/>
              </w:rPr>
              <w:t>Прочая реализация</w:t>
            </w:r>
          </w:p>
        </w:tc>
        <w:tc>
          <w:tcPr>
            <w:tcW w:w="3117" w:type="dxa"/>
            <w:tcBorders>
              <w:top w:val="single" w:sz="4" w:space="0" w:color="auto"/>
              <w:left w:val="single" w:sz="4" w:space="0" w:color="auto"/>
              <w:bottom w:val="single" w:sz="4" w:space="0" w:color="auto"/>
              <w:right w:val="single" w:sz="4" w:space="0" w:color="auto"/>
            </w:tcBorders>
          </w:tcPr>
          <w:p w14:paraId="336350F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0425A5B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335327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7" w:type="dxa"/>
            <w:tcBorders>
              <w:top w:val="single" w:sz="4" w:space="0" w:color="auto"/>
              <w:left w:val="single" w:sz="4" w:space="0" w:color="auto"/>
              <w:bottom w:val="single" w:sz="4" w:space="0" w:color="auto"/>
              <w:right w:val="single" w:sz="4" w:space="0" w:color="auto"/>
            </w:tcBorders>
          </w:tcPr>
          <w:p w14:paraId="182831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14:paraId="58FA7CF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8"/>
                <w:szCs w:val="28"/>
              </w:rPr>
            </w:pPr>
          </w:p>
        </w:tc>
      </w:tr>
    </w:tbl>
    <w:p w14:paraId="631779E4" w14:textId="77777777" w:rsidR="007E20E3" w:rsidRPr="00D21FAF" w:rsidRDefault="007E20E3" w:rsidP="007E20E3">
      <w:pPr>
        <w:rPr>
          <w:rFonts w:ascii="Times New Roman" w:eastAsia="Calibri" w:hAnsi="Times New Roman" w:cs="Times New Roman"/>
          <w:sz w:val="28"/>
          <w:szCs w:val="28"/>
        </w:rPr>
      </w:pPr>
      <w:r w:rsidRPr="00D21FAF">
        <w:rPr>
          <w:rFonts w:ascii="Times New Roman" w:eastAsia="Calibri" w:hAnsi="Times New Roman" w:cs="Times New Roman"/>
          <w:sz w:val="28"/>
          <w:szCs w:val="28"/>
        </w:rPr>
        <w:br w:type="page"/>
      </w:r>
    </w:p>
    <w:tbl>
      <w:tblPr>
        <w:tblW w:w="13463" w:type="dxa"/>
        <w:tblInd w:w="282" w:type="dxa"/>
        <w:tblLayout w:type="fixed"/>
        <w:tblCellMar>
          <w:top w:w="102" w:type="dxa"/>
          <w:left w:w="62" w:type="dxa"/>
          <w:bottom w:w="102" w:type="dxa"/>
          <w:right w:w="62" w:type="dxa"/>
        </w:tblCellMar>
        <w:tblLook w:val="0000" w:firstRow="0" w:lastRow="0" w:firstColumn="0" w:lastColumn="0" w:noHBand="0" w:noVBand="0"/>
      </w:tblPr>
      <w:tblGrid>
        <w:gridCol w:w="6659"/>
        <w:gridCol w:w="3402"/>
        <w:gridCol w:w="851"/>
        <w:gridCol w:w="923"/>
        <w:gridCol w:w="778"/>
        <w:gridCol w:w="850"/>
      </w:tblGrid>
      <w:tr w:rsidR="007E20E3" w:rsidRPr="00D21FAF" w14:paraId="0C198521" w14:textId="77777777" w:rsidTr="0031440C">
        <w:trPr>
          <w:trHeight w:val="243"/>
        </w:trPr>
        <w:tc>
          <w:tcPr>
            <w:tcW w:w="6659" w:type="dxa"/>
            <w:vMerge w:val="restart"/>
            <w:tcBorders>
              <w:top w:val="single" w:sz="4" w:space="0" w:color="auto"/>
              <w:left w:val="single" w:sz="4" w:space="0" w:color="auto"/>
              <w:bottom w:val="single" w:sz="4" w:space="0" w:color="auto"/>
              <w:right w:val="single" w:sz="4" w:space="0" w:color="auto"/>
            </w:tcBorders>
          </w:tcPr>
          <w:p w14:paraId="16AC076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lastRenderedPageBreak/>
              <w:t>Структура затрат на производство</w:t>
            </w:r>
          </w:p>
        </w:tc>
        <w:tc>
          <w:tcPr>
            <w:tcW w:w="6804" w:type="dxa"/>
            <w:gridSpan w:val="5"/>
            <w:tcBorders>
              <w:top w:val="single" w:sz="4" w:space="0" w:color="auto"/>
              <w:left w:val="single" w:sz="4" w:space="0" w:color="auto"/>
              <w:bottom w:val="single" w:sz="4" w:space="0" w:color="auto"/>
              <w:right w:val="single" w:sz="4" w:space="0" w:color="auto"/>
            </w:tcBorders>
          </w:tcPr>
          <w:p w14:paraId="60A3EF2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Год</w:t>
            </w:r>
          </w:p>
        </w:tc>
      </w:tr>
      <w:tr w:rsidR="007E20E3" w:rsidRPr="00D21FAF" w14:paraId="0C0CF02D" w14:textId="77777777" w:rsidTr="0031440C">
        <w:trPr>
          <w:trHeight w:val="223"/>
        </w:trPr>
        <w:tc>
          <w:tcPr>
            <w:tcW w:w="6659" w:type="dxa"/>
            <w:vMerge/>
            <w:tcBorders>
              <w:top w:val="single" w:sz="4" w:space="0" w:color="auto"/>
              <w:left w:val="single" w:sz="4" w:space="0" w:color="auto"/>
              <w:bottom w:val="single" w:sz="4" w:space="0" w:color="auto"/>
              <w:right w:val="single" w:sz="4" w:space="0" w:color="auto"/>
            </w:tcBorders>
          </w:tcPr>
          <w:p w14:paraId="4A15090C"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408E4D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Начальное состояние</w:t>
            </w:r>
          </w:p>
        </w:tc>
        <w:tc>
          <w:tcPr>
            <w:tcW w:w="851" w:type="dxa"/>
            <w:tcBorders>
              <w:top w:val="single" w:sz="4" w:space="0" w:color="auto"/>
              <w:left w:val="single" w:sz="4" w:space="0" w:color="auto"/>
              <w:bottom w:val="single" w:sz="4" w:space="0" w:color="auto"/>
              <w:right w:val="single" w:sz="4" w:space="0" w:color="auto"/>
            </w:tcBorders>
          </w:tcPr>
          <w:p w14:paraId="043F803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1</w:t>
            </w:r>
          </w:p>
        </w:tc>
        <w:tc>
          <w:tcPr>
            <w:tcW w:w="923" w:type="dxa"/>
            <w:tcBorders>
              <w:top w:val="single" w:sz="4" w:space="0" w:color="auto"/>
              <w:left w:val="single" w:sz="4" w:space="0" w:color="auto"/>
              <w:bottom w:val="single" w:sz="4" w:space="0" w:color="auto"/>
              <w:right w:val="single" w:sz="4" w:space="0" w:color="auto"/>
            </w:tcBorders>
          </w:tcPr>
          <w:p w14:paraId="1325B63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2</w:t>
            </w:r>
          </w:p>
        </w:tc>
        <w:tc>
          <w:tcPr>
            <w:tcW w:w="778" w:type="dxa"/>
            <w:tcBorders>
              <w:top w:val="single" w:sz="4" w:space="0" w:color="auto"/>
              <w:left w:val="single" w:sz="4" w:space="0" w:color="auto"/>
              <w:bottom w:val="single" w:sz="4" w:space="0" w:color="auto"/>
              <w:right w:val="single" w:sz="4" w:space="0" w:color="auto"/>
            </w:tcBorders>
          </w:tcPr>
          <w:p w14:paraId="28CC0A5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6B655F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4"/>
                <w:szCs w:val="24"/>
              </w:rPr>
            </w:pPr>
            <w:r w:rsidRPr="00D21FAF">
              <w:rPr>
                <w:rFonts w:ascii="Times New Roman" w:eastAsia="Calibri" w:hAnsi="Times New Roman" w:cs="Times New Roman"/>
                <w:b/>
                <w:sz w:val="24"/>
                <w:szCs w:val="24"/>
              </w:rPr>
              <w:t>n</w:t>
            </w:r>
          </w:p>
        </w:tc>
      </w:tr>
      <w:tr w:rsidR="007E20E3" w:rsidRPr="00D21FAF" w14:paraId="799A725D"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6766A318"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Материальные затраты, в том числе:</w:t>
            </w:r>
          </w:p>
        </w:tc>
        <w:tc>
          <w:tcPr>
            <w:tcW w:w="3402" w:type="dxa"/>
            <w:tcBorders>
              <w:top w:val="single" w:sz="4" w:space="0" w:color="auto"/>
              <w:left w:val="single" w:sz="4" w:space="0" w:color="auto"/>
              <w:bottom w:val="single" w:sz="4" w:space="0" w:color="auto"/>
              <w:right w:val="single" w:sz="4" w:space="0" w:color="auto"/>
            </w:tcBorders>
          </w:tcPr>
          <w:p w14:paraId="678BCB2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8FC6AA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0695902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32C89E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56E0AA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4D0299B"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35225C9C"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Сырье и материалы</w:t>
            </w:r>
          </w:p>
        </w:tc>
        <w:tc>
          <w:tcPr>
            <w:tcW w:w="3402" w:type="dxa"/>
            <w:tcBorders>
              <w:top w:val="single" w:sz="4" w:space="0" w:color="auto"/>
              <w:left w:val="single" w:sz="4" w:space="0" w:color="auto"/>
              <w:bottom w:val="single" w:sz="4" w:space="0" w:color="auto"/>
              <w:right w:val="single" w:sz="4" w:space="0" w:color="auto"/>
            </w:tcBorders>
          </w:tcPr>
          <w:p w14:paraId="0247AC3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A6377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0DA9706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384ABA9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E45CF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CFB9BA7" w14:textId="77777777" w:rsidTr="0031440C">
        <w:trPr>
          <w:trHeight w:val="87"/>
        </w:trPr>
        <w:tc>
          <w:tcPr>
            <w:tcW w:w="6659" w:type="dxa"/>
            <w:tcBorders>
              <w:top w:val="single" w:sz="4" w:space="0" w:color="auto"/>
              <w:left w:val="single" w:sz="4" w:space="0" w:color="auto"/>
              <w:bottom w:val="single" w:sz="4" w:space="0" w:color="auto"/>
              <w:right w:val="single" w:sz="4" w:space="0" w:color="auto"/>
            </w:tcBorders>
          </w:tcPr>
          <w:p w14:paraId="00D8F508"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Покупные комплектующие, изделия, полуфабрикаты</w:t>
            </w:r>
          </w:p>
        </w:tc>
        <w:tc>
          <w:tcPr>
            <w:tcW w:w="3402" w:type="dxa"/>
            <w:tcBorders>
              <w:top w:val="single" w:sz="4" w:space="0" w:color="auto"/>
              <w:left w:val="single" w:sz="4" w:space="0" w:color="auto"/>
              <w:bottom w:val="single" w:sz="4" w:space="0" w:color="auto"/>
              <w:right w:val="single" w:sz="4" w:space="0" w:color="auto"/>
            </w:tcBorders>
          </w:tcPr>
          <w:p w14:paraId="1E3CDF9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05A79B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49FC99B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7AA0F79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46A38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90E299F" w14:textId="77777777" w:rsidTr="0031440C">
        <w:trPr>
          <w:trHeight w:val="307"/>
        </w:trPr>
        <w:tc>
          <w:tcPr>
            <w:tcW w:w="6659" w:type="dxa"/>
            <w:tcBorders>
              <w:top w:val="single" w:sz="4" w:space="0" w:color="auto"/>
              <w:left w:val="single" w:sz="4" w:space="0" w:color="auto"/>
              <w:bottom w:val="single" w:sz="4" w:space="0" w:color="auto"/>
              <w:right w:val="single" w:sz="4" w:space="0" w:color="auto"/>
            </w:tcBorders>
          </w:tcPr>
          <w:p w14:paraId="2B8F1EF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Работы и услуги производственного характера, выполненные сторонним организациям</w:t>
            </w:r>
          </w:p>
        </w:tc>
        <w:tc>
          <w:tcPr>
            <w:tcW w:w="3402" w:type="dxa"/>
            <w:tcBorders>
              <w:top w:val="single" w:sz="4" w:space="0" w:color="auto"/>
              <w:left w:val="single" w:sz="4" w:space="0" w:color="auto"/>
              <w:bottom w:val="single" w:sz="4" w:space="0" w:color="auto"/>
              <w:right w:val="single" w:sz="4" w:space="0" w:color="auto"/>
            </w:tcBorders>
          </w:tcPr>
          <w:p w14:paraId="2CA31C7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886A1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45B7C5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74BD794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3E2A62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D38CE23"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3F5F9CB7"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Топливо</w:t>
            </w:r>
          </w:p>
        </w:tc>
        <w:tc>
          <w:tcPr>
            <w:tcW w:w="3402" w:type="dxa"/>
            <w:tcBorders>
              <w:top w:val="single" w:sz="4" w:space="0" w:color="auto"/>
              <w:left w:val="single" w:sz="4" w:space="0" w:color="auto"/>
              <w:bottom w:val="single" w:sz="4" w:space="0" w:color="auto"/>
              <w:right w:val="single" w:sz="4" w:space="0" w:color="auto"/>
            </w:tcBorders>
          </w:tcPr>
          <w:p w14:paraId="520BFE2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22310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07BFB3F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606887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5190DF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B54AC15"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1748EAA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Энергия</w:t>
            </w:r>
          </w:p>
        </w:tc>
        <w:tc>
          <w:tcPr>
            <w:tcW w:w="3402" w:type="dxa"/>
            <w:tcBorders>
              <w:top w:val="single" w:sz="4" w:space="0" w:color="auto"/>
              <w:left w:val="single" w:sz="4" w:space="0" w:color="auto"/>
              <w:bottom w:val="single" w:sz="4" w:space="0" w:color="auto"/>
              <w:right w:val="single" w:sz="4" w:space="0" w:color="auto"/>
            </w:tcBorders>
          </w:tcPr>
          <w:p w14:paraId="635F15F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DB2E0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608289D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0AEE737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8CF7F5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F2301A7" w14:textId="77777777" w:rsidTr="0031440C">
        <w:trPr>
          <w:trHeight w:val="252"/>
        </w:trPr>
        <w:tc>
          <w:tcPr>
            <w:tcW w:w="6659" w:type="dxa"/>
            <w:tcBorders>
              <w:top w:val="single" w:sz="4" w:space="0" w:color="auto"/>
              <w:left w:val="single" w:sz="4" w:space="0" w:color="auto"/>
              <w:bottom w:val="single" w:sz="4" w:space="0" w:color="auto"/>
              <w:right w:val="single" w:sz="4" w:space="0" w:color="auto"/>
            </w:tcBorders>
          </w:tcPr>
          <w:p w14:paraId="0A5A7122"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Затраты на оплату труда</w:t>
            </w:r>
          </w:p>
        </w:tc>
        <w:tc>
          <w:tcPr>
            <w:tcW w:w="3402" w:type="dxa"/>
            <w:tcBorders>
              <w:top w:val="single" w:sz="4" w:space="0" w:color="auto"/>
              <w:left w:val="single" w:sz="4" w:space="0" w:color="auto"/>
              <w:bottom w:val="single" w:sz="4" w:space="0" w:color="auto"/>
              <w:right w:val="single" w:sz="4" w:space="0" w:color="auto"/>
            </w:tcBorders>
          </w:tcPr>
          <w:p w14:paraId="4AB2CE1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9A01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572C28F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542C4AB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23C520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B866A83"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1D031EDD"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Отчисления на социальные нужды</w:t>
            </w:r>
          </w:p>
        </w:tc>
        <w:tc>
          <w:tcPr>
            <w:tcW w:w="3402" w:type="dxa"/>
            <w:tcBorders>
              <w:top w:val="single" w:sz="4" w:space="0" w:color="auto"/>
              <w:left w:val="single" w:sz="4" w:space="0" w:color="auto"/>
              <w:bottom w:val="single" w:sz="4" w:space="0" w:color="auto"/>
              <w:right w:val="single" w:sz="4" w:space="0" w:color="auto"/>
            </w:tcBorders>
          </w:tcPr>
          <w:p w14:paraId="1BC3CA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147A4A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484DC3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2800BDE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8279C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B117641"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3EB0E54D"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Амортизация основных средств</w:t>
            </w:r>
          </w:p>
        </w:tc>
        <w:tc>
          <w:tcPr>
            <w:tcW w:w="3402" w:type="dxa"/>
            <w:tcBorders>
              <w:top w:val="single" w:sz="4" w:space="0" w:color="auto"/>
              <w:left w:val="single" w:sz="4" w:space="0" w:color="auto"/>
              <w:bottom w:val="single" w:sz="4" w:space="0" w:color="auto"/>
              <w:right w:val="single" w:sz="4" w:space="0" w:color="auto"/>
            </w:tcBorders>
          </w:tcPr>
          <w:p w14:paraId="2359A04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668D7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394D3D7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633B92A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7733F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C3AF597" w14:textId="77777777" w:rsidTr="0031440C">
        <w:trPr>
          <w:trHeight w:val="252"/>
        </w:trPr>
        <w:tc>
          <w:tcPr>
            <w:tcW w:w="6659" w:type="dxa"/>
            <w:tcBorders>
              <w:top w:val="single" w:sz="4" w:space="0" w:color="auto"/>
              <w:left w:val="single" w:sz="4" w:space="0" w:color="auto"/>
              <w:bottom w:val="single" w:sz="4" w:space="0" w:color="auto"/>
              <w:right w:val="single" w:sz="4" w:space="0" w:color="auto"/>
            </w:tcBorders>
          </w:tcPr>
          <w:p w14:paraId="07F26845"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Прочие затраты, в том числе:</w:t>
            </w:r>
          </w:p>
        </w:tc>
        <w:tc>
          <w:tcPr>
            <w:tcW w:w="3402" w:type="dxa"/>
            <w:tcBorders>
              <w:top w:val="single" w:sz="4" w:space="0" w:color="auto"/>
              <w:left w:val="single" w:sz="4" w:space="0" w:color="auto"/>
              <w:bottom w:val="single" w:sz="4" w:space="0" w:color="auto"/>
              <w:right w:val="single" w:sz="4" w:space="0" w:color="auto"/>
            </w:tcBorders>
          </w:tcPr>
          <w:p w14:paraId="7996CB9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90C9C3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63D1034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6476AD5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E44BC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3C1682F"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0CEC90D4"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арендная плата</w:t>
            </w:r>
          </w:p>
        </w:tc>
        <w:tc>
          <w:tcPr>
            <w:tcW w:w="3402" w:type="dxa"/>
            <w:tcBorders>
              <w:top w:val="single" w:sz="4" w:space="0" w:color="auto"/>
              <w:left w:val="single" w:sz="4" w:space="0" w:color="auto"/>
              <w:bottom w:val="single" w:sz="4" w:space="0" w:color="auto"/>
              <w:right w:val="single" w:sz="4" w:space="0" w:color="auto"/>
            </w:tcBorders>
          </w:tcPr>
          <w:p w14:paraId="6A7CC8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032BA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45350F4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1F97271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4C2E46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72F79FF5" w14:textId="77777777" w:rsidTr="0031440C">
        <w:trPr>
          <w:trHeight w:val="520"/>
        </w:trPr>
        <w:tc>
          <w:tcPr>
            <w:tcW w:w="6659" w:type="dxa"/>
            <w:tcBorders>
              <w:top w:val="single" w:sz="4" w:space="0" w:color="auto"/>
              <w:left w:val="single" w:sz="4" w:space="0" w:color="auto"/>
              <w:bottom w:val="single" w:sz="4" w:space="0" w:color="auto"/>
              <w:right w:val="single" w:sz="4" w:space="0" w:color="auto"/>
            </w:tcBorders>
          </w:tcPr>
          <w:p w14:paraId="6DC6BD52"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вознаграждения за изобретения и рационализаторские предложения</w:t>
            </w:r>
          </w:p>
        </w:tc>
        <w:tc>
          <w:tcPr>
            <w:tcW w:w="3402" w:type="dxa"/>
            <w:tcBorders>
              <w:top w:val="single" w:sz="4" w:space="0" w:color="auto"/>
              <w:left w:val="single" w:sz="4" w:space="0" w:color="auto"/>
              <w:bottom w:val="single" w:sz="4" w:space="0" w:color="auto"/>
              <w:right w:val="single" w:sz="4" w:space="0" w:color="auto"/>
            </w:tcBorders>
          </w:tcPr>
          <w:p w14:paraId="7C59E25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F4DA8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014EE88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4B3B27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75FD83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68BDA628"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20C0674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обязательные страховые платежи</w:t>
            </w:r>
          </w:p>
        </w:tc>
        <w:tc>
          <w:tcPr>
            <w:tcW w:w="3402" w:type="dxa"/>
            <w:tcBorders>
              <w:top w:val="single" w:sz="4" w:space="0" w:color="auto"/>
              <w:left w:val="single" w:sz="4" w:space="0" w:color="auto"/>
              <w:bottom w:val="single" w:sz="4" w:space="0" w:color="auto"/>
              <w:right w:val="single" w:sz="4" w:space="0" w:color="auto"/>
            </w:tcBorders>
          </w:tcPr>
          <w:p w14:paraId="1045D5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27BAE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2939971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21672F0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E83937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D055DE2"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4E9C2984"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проценты по кредитам банков</w:t>
            </w:r>
          </w:p>
        </w:tc>
        <w:tc>
          <w:tcPr>
            <w:tcW w:w="3402" w:type="dxa"/>
            <w:tcBorders>
              <w:top w:val="single" w:sz="4" w:space="0" w:color="auto"/>
              <w:left w:val="single" w:sz="4" w:space="0" w:color="auto"/>
              <w:bottom w:val="single" w:sz="4" w:space="0" w:color="auto"/>
              <w:right w:val="single" w:sz="4" w:space="0" w:color="auto"/>
            </w:tcBorders>
          </w:tcPr>
          <w:p w14:paraId="57F196C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312FD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C065BF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1B0330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472391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7C296AA" w14:textId="77777777" w:rsidTr="0031440C">
        <w:trPr>
          <w:trHeight w:val="252"/>
        </w:trPr>
        <w:tc>
          <w:tcPr>
            <w:tcW w:w="6659" w:type="dxa"/>
            <w:tcBorders>
              <w:top w:val="single" w:sz="4" w:space="0" w:color="auto"/>
              <w:left w:val="single" w:sz="4" w:space="0" w:color="auto"/>
              <w:bottom w:val="single" w:sz="4" w:space="0" w:color="auto"/>
              <w:right w:val="single" w:sz="4" w:space="0" w:color="auto"/>
            </w:tcBorders>
          </w:tcPr>
          <w:p w14:paraId="21EF6CDD"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представительские расходы</w:t>
            </w:r>
          </w:p>
        </w:tc>
        <w:tc>
          <w:tcPr>
            <w:tcW w:w="3402" w:type="dxa"/>
            <w:tcBorders>
              <w:top w:val="single" w:sz="4" w:space="0" w:color="auto"/>
              <w:left w:val="single" w:sz="4" w:space="0" w:color="auto"/>
              <w:bottom w:val="single" w:sz="4" w:space="0" w:color="auto"/>
              <w:right w:val="single" w:sz="4" w:space="0" w:color="auto"/>
            </w:tcBorders>
          </w:tcPr>
          <w:p w14:paraId="793011E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42ADC6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3B56120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6FFEF36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2CDAF1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27870CF2" w14:textId="77777777" w:rsidTr="0031440C">
        <w:trPr>
          <w:trHeight w:val="267"/>
        </w:trPr>
        <w:tc>
          <w:tcPr>
            <w:tcW w:w="6659" w:type="dxa"/>
            <w:tcBorders>
              <w:top w:val="single" w:sz="4" w:space="0" w:color="auto"/>
              <w:left w:val="single" w:sz="4" w:space="0" w:color="auto"/>
              <w:bottom w:val="single" w:sz="4" w:space="0" w:color="auto"/>
              <w:right w:val="single" w:sz="4" w:space="0" w:color="auto"/>
            </w:tcBorders>
          </w:tcPr>
          <w:p w14:paraId="0F1AD007"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суточные и подъемные</w:t>
            </w:r>
          </w:p>
        </w:tc>
        <w:tc>
          <w:tcPr>
            <w:tcW w:w="3402" w:type="dxa"/>
            <w:tcBorders>
              <w:top w:val="single" w:sz="4" w:space="0" w:color="auto"/>
              <w:left w:val="single" w:sz="4" w:space="0" w:color="auto"/>
              <w:bottom w:val="single" w:sz="4" w:space="0" w:color="auto"/>
              <w:right w:val="single" w:sz="4" w:space="0" w:color="auto"/>
            </w:tcBorders>
          </w:tcPr>
          <w:p w14:paraId="12AB4EF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01634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3D4B475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0BFC50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B6DE9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79CC2CD" w14:textId="77777777" w:rsidTr="0031440C">
        <w:trPr>
          <w:trHeight w:val="332"/>
        </w:trPr>
        <w:tc>
          <w:tcPr>
            <w:tcW w:w="6659" w:type="dxa"/>
            <w:tcBorders>
              <w:top w:val="single" w:sz="4" w:space="0" w:color="auto"/>
              <w:left w:val="single" w:sz="4" w:space="0" w:color="auto"/>
              <w:bottom w:val="single" w:sz="4" w:space="0" w:color="auto"/>
              <w:right w:val="single" w:sz="4" w:space="0" w:color="auto"/>
            </w:tcBorders>
          </w:tcPr>
          <w:p w14:paraId="0308669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lastRenderedPageBreak/>
              <w:t>налоги, включаемые в себестоимость продукции (работ, услуг)</w:t>
            </w:r>
          </w:p>
        </w:tc>
        <w:tc>
          <w:tcPr>
            <w:tcW w:w="3402" w:type="dxa"/>
            <w:tcBorders>
              <w:top w:val="single" w:sz="4" w:space="0" w:color="auto"/>
              <w:left w:val="single" w:sz="4" w:space="0" w:color="auto"/>
              <w:bottom w:val="single" w:sz="4" w:space="0" w:color="auto"/>
              <w:right w:val="single" w:sz="4" w:space="0" w:color="auto"/>
            </w:tcBorders>
          </w:tcPr>
          <w:p w14:paraId="7453D3E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F4BE6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1E39477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1677761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FA7D1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78B44A6A" w14:textId="77777777" w:rsidTr="0031440C">
        <w:trPr>
          <w:trHeight w:val="354"/>
        </w:trPr>
        <w:tc>
          <w:tcPr>
            <w:tcW w:w="6659" w:type="dxa"/>
            <w:tcBorders>
              <w:top w:val="single" w:sz="4" w:space="0" w:color="auto"/>
              <w:left w:val="single" w:sz="4" w:space="0" w:color="auto"/>
              <w:bottom w:val="single" w:sz="4" w:space="0" w:color="auto"/>
              <w:right w:val="single" w:sz="4" w:space="0" w:color="auto"/>
            </w:tcBorders>
          </w:tcPr>
          <w:p w14:paraId="63EA1334"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Итого затраты на производство и реализацию продукции (работ, услуг)</w:t>
            </w:r>
          </w:p>
        </w:tc>
        <w:tc>
          <w:tcPr>
            <w:tcW w:w="3402" w:type="dxa"/>
            <w:tcBorders>
              <w:top w:val="single" w:sz="4" w:space="0" w:color="auto"/>
              <w:left w:val="single" w:sz="4" w:space="0" w:color="auto"/>
              <w:bottom w:val="single" w:sz="4" w:space="0" w:color="auto"/>
              <w:right w:val="single" w:sz="4" w:space="0" w:color="auto"/>
            </w:tcBorders>
          </w:tcPr>
          <w:p w14:paraId="25EF9ED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AD55A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38BACBD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7129F1F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134267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6C6D60EC" w14:textId="77777777" w:rsidTr="0031440C">
        <w:trPr>
          <w:trHeight w:val="152"/>
        </w:trPr>
        <w:tc>
          <w:tcPr>
            <w:tcW w:w="6659" w:type="dxa"/>
            <w:tcBorders>
              <w:top w:val="single" w:sz="4" w:space="0" w:color="auto"/>
              <w:left w:val="single" w:sz="4" w:space="0" w:color="auto"/>
              <w:bottom w:val="single" w:sz="4" w:space="0" w:color="auto"/>
              <w:right w:val="single" w:sz="4" w:space="0" w:color="auto"/>
            </w:tcBorders>
          </w:tcPr>
          <w:p w14:paraId="3797C4B6"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Себестоимость продукции (работ, услуг)</w:t>
            </w:r>
          </w:p>
        </w:tc>
        <w:tc>
          <w:tcPr>
            <w:tcW w:w="3402" w:type="dxa"/>
            <w:tcBorders>
              <w:top w:val="single" w:sz="4" w:space="0" w:color="auto"/>
              <w:left w:val="single" w:sz="4" w:space="0" w:color="auto"/>
              <w:bottom w:val="single" w:sz="4" w:space="0" w:color="auto"/>
              <w:right w:val="single" w:sz="4" w:space="0" w:color="auto"/>
            </w:tcBorders>
          </w:tcPr>
          <w:p w14:paraId="54624B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A053DA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161AAD0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186D717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A790D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7DD3D07B" w14:textId="77777777" w:rsidTr="0031440C">
        <w:trPr>
          <w:trHeight w:val="385"/>
        </w:trPr>
        <w:tc>
          <w:tcPr>
            <w:tcW w:w="6659" w:type="dxa"/>
            <w:tcBorders>
              <w:top w:val="single" w:sz="4" w:space="0" w:color="auto"/>
              <w:left w:val="single" w:sz="4" w:space="0" w:color="auto"/>
              <w:bottom w:val="single" w:sz="4" w:space="0" w:color="auto"/>
              <w:right w:val="single" w:sz="4" w:space="0" w:color="auto"/>
            </w:tcBorders>
          </w:tcPr>
          <w:p w14:paraId="3B2C3A7E"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24"/>
                <w:szCs w:val="24"/>
              </w:rPr>
            </w:pPr>
            <w:r w:rsidRPr="00D21FAF">
              <w:rPr>
                <w:rFonts w:ascii="Times New Roman" w:eastAsia="Calibri" w:hAnsi="Times New Roman" w:cs="Times New Roman"/>
                <w:sz w:val="24"/>
                <w:szCs w:val="24"/>
              </w:rPr>
              <w:t>Выпуск товаров и услуг (без внутреннего оборота) в фактических ценах (без НДС, акцизов и аналогичных обязательных платежей)</w:t>
            </w:r>
          </w:p>
        </w:tc>
        <w:tc>
          <w:tcPr>
            <w:tcW w:w="3402" w:type="dxa"/>
            <w:tcBorders>
              <w:top w:val="single" w:sz="4" w:space="0" w:color="auto"/>
              <w:left w:val="single" w:sz="4" w:space="0" w:color="auto"/>
              <w:bottom w:val="single" w:sz="4" w:space="0" w:color="auto"/>
              <w:right w:val="single" w:sz="4" w:space="0" w:color="auto"/>
            </w:tcBorders>
          </w:tcPr>
          <w:p w14:paraId="2ACCB7E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AB7373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31CDF1D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778" w:type="dxa"/>
            <w:tcBorders>
              <w:top w:val="single" w:sz="4" w:space="0" w:color="auto"/>
              <w:left w:val="single" w:sz="4" w:space="0" w:color="auto"/>
              <w:bottom w:val="single" w:sz="4" w:space="0" w:color="auto"/>
              <w:right w:val="single" w:sz="4" w:space="0" w:color="auto"/>
            </w:tcBorders>
          </w:tcPr>
          <w:p w14:paraId="44C40C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02E5DD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bl>
    <w:p w14:paraId="41F1FFC9" w14:textId="77777777" w:rsidR="007E20E3" w:rsidRPr="00D21FAF" w:rsidRDefault="007E20E3" w:rsidP="007E20E3">
      <w:pPr>
        <w:autoSpaceDE w:val="0"/>
        <w:autoSpaceDN w:val="0"/>
        <w:adjustRightInd w:val="0"/>
        <w:spacing w:after="0" w:line="240" w:lineRule="auto"/>
        <w:outlineLvl w:val="1"/>
        <w:rPr>
          <w:rFonts w:ascii="Times New Roman" w:eastAsia="Calibri" w:hAnsi="Times New Roman" w:cs="Times New Roman"/>
          <w:b/>
          <w:sz w:val="28"/>
          <w:szCs w:val="28"/>
        </w:rPr>
      </w:pPr>
    </w:p>
    <w:p w14:paraId="7BEE9AA8" w14:textId="77777777" w:rsidR="007E20E3" w:rsidRPr="00D21FAF" w:rsidRDefault="007E20E3" w:rsidP="007E20E3">
      <w:pPr>
        <w:autoSpaceDE w:val="0"/>
        <w:autoSpaceDN w:val="0"/>
        <w:adjustRightInd w:val="0"/>
        <w:spacing w:after="0" w:line="240" w:lineRule="auto"/>
        <w:outlineLvl w:val="1"/>
        <w:rPr>
          <w:rFonts w:ascii="Times New Roman" w:eastAsia="Calibri" w:hAnsi="Times New Roman" w:cs="Times New Roman"/>
          <w:b/>
          <w:sz w:val="28"/>
          <w:szCs w:val="28"/>
        </w:rPr>
        <w:sectPr w:rsidR="007E20E3" w:rsidRPr="00D21FAF" w:rsidSect="008A230D">
          <w:pgSz w:w="16838" w:h="11906" w:orient="landscape"/>
          <w:pgMar w:top="1134" w:right="567" w:bottom="1134" w:left="1701" w:header="709" w:footer="709" w:gutter="0"/>
          <w:cols w:space="708"/>
          <w:docGrid w:linePitch="360"/>
        </w:sectPr>
      </w:pPr>
    </w:p>
    <w:p w14:paraId="0BB01AAB"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D21FAF">
        <w:rPr>
          <w:rFonts w:ascii="Times New Roman" w:eastAsia="Calibri" w:hAnsi="Times New Roman" w:cs="Times New Roman"/>
          <w:b/>
          <w:sz w:val="28"/>
          <w:szCs w:val="28"/>
        </w:rPr>
        <w:lastRenderedPageBreak/>
        <w:t>План продаж</w:t>
      </w:r>
    </w:p>
    <w:p w14:paraId="7DFBBA81"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tbl>
      <w:tblPr>
        <w:tblW w:w="8800" w:type="dxa"/>
        <w:tblInd w:w="282" w:type="dxa"/>
        <w:tblLayout w:type="fixed"/>
        <w:tblCellMar>
          <w:top w:w="102" w:type="dxa"/>
          <w:left w:w="62" w:type="dxa"/>
          <w:bottom w:w="102" w:type="dxa"/>
          <w:right w:w="62" w:type="dxa"/>
        </w:tblCellMar>
        <w:tblLook w:val="0000" w:firstRow="0" w:lastRow="0" w:firstColumn="0" w:lastColumn="0" w:noHBand="0" w:noVBand="0"/>
      </w:tblPr>
      <w:tblGrid>
        <w:gridCol w:w="2360"/>
        <w:gridCol w:w="1160"/>
        <w:gridCol w:w="1650"/>
        <w:gridCol w:w="1650"/>
        <w:gridCol w:w="220"/>
        <w:gridCol w:w="220"/>
        <w:gridCol w:w="220"/>
        <w:gridCol w:w="220"/>
        <w:gridCol w:w="220"/>
        <w:gridCol w:w="220"/>
        <w:gridCol w:w="220"/>
        <w:gridCol w:w="220"/>
        <w:gridCol w:w="220"/>
      </w:tblGrid>
      <w:tr w:rsidR="007E20E3" w:rsidRPr="00D21FAF" w14:paraId="1F7A0153" w14:textId="77777777" w:rsidTr="0031440C">
        <w:tc>
          <w:tcPr>
            <w:tcW w:w="2360" w:type="dxa"/>
            <w:vMerge w:val="restart"/>
            <w:tcBorders>
              <w:top w:val="single" w:sz="4" w:space="0" w:color="auto"/>
              <w:left w:val="single" w:sz="4" w:space="0" w:color="auto"/>
              <w:bottom w:val="single" w:sz="4" w:space="0" w:color="auto"/>
              <w:right w:val="single" w:sz="4" w:space="0" w:color="auto"/>
            </w:tcBorders>
            <w:vAlign w:val="center"/>
          </w:tcPr>
          <w:p w14:paraId="3D2EE36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Наименование продукции</w:t>
            </w:r>
          </w:p>
        </w:tc>
        <w:tc>
          <w:tcPr>
            <w:tcW w:w="6440" w:type="dxa"/>
            <w:gridSpan w:val="12"/>
            <w:tcBorders>
              <w:top w:val="single" w:sz="4" w:space="0" w:color="auto"/>
              <w:left w:val="single" w:sz="4" w:space="0" w:color="auto"/>
              <w:bottom w:val="single" w:sz="4" w:space="0" w:color="auto"/>
              <w:right w:val="single" w:sz="4" w:space="0" w:color="auto"/>
            </w:tcBorders>
            <w:vAlign w:val="center"/>
          </w:tcPr>
          <w:p w14:paraId="4AD66F5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Год</w:t>
            </w:r>
          </w:p>
        </w:tc>
      </w:tr>
      <w:tr w:rsidR="007E20E3" w:rsidRPr="00D21FAF" w14:paraId="4BC0CBDE" w14:textId="77777777" w:rsidTr="0031440C">
        <w:tc>
          <w:tcPr>
            <w:tcW w:w="2360" w:type="dxa"/>
            <w:vMerge/>
            <w:tcBorders>
              <w:top w:val="single" w:sz="4" w:space="0" w:color="auto"/>
              <w:left w:val="single" w:sz="4" w:space="0" w:color="auto"/>
              <w:bottom w:val="single" w:sz="4" w:space="0" w:color="auto"/>
              <w:right w:val="single" w:sz="4" w:space="0" w:color="auto"/>
            </w:tcBorders>
            <w:vAlign w:val="center"/>
          </w:tcPr>
          <w:p w14:paraId="269180C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4460" w:type="dxa"/>
            <w:gridSpan w:val="3"/>
            <w:tcBorders>
              <w:top w:val="single" w:sz="4" w:space="0" w:color="auto"/>
              <w:left w:val="single" w:sz="4" w:space="0" w:color="auto"/>
              <w:bottom w:val="single" w:sz="4" w:space="0" w:color="auto"/>
              <w:right w:val="single" w:sz="4" w:space="0" w:color="auto"/>
            </w:tcBorders>
            <w:vAlign w:val="center"/>
          </w:tcPr>
          <w:p w14:paraId="370631E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Начальное состояние</w:t>
            </w:r>
          </w:p>
        </w:tc>
        <w:tc>
          <w:tcPr>
            <w:tcW w:w="660" w:type="dxa"/>
            <w:gridSpan w:val="3"/>
            <w:tcBorders>
              <w:top w:val="single" w:sz="4" w:space="0" w:color="auto"/>
              <w:left w:val="single" w:sz="4" w:space="0" w:color="auto"/>
              <w:bottom w:val="single" w:sz="4" w:space="0" w:color="auto"/>
              <w:right w:val="single" w:sz="4" w:space="0" w:color="auto"/>
            </w:tcBorders>
            <w:vAlign w:val="center"/>
          </w:tcPr>
          <w:p w14:paraId="03B53C1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1</w:t>
            </w:r>
          </w:p>
        </w:tc>
        <w:tc>
          <w:tcPr>
            <w:tcW w:w="660" w:type="dxa"/>
            <w:gridSpan w:val="3"/>
            <w:tcBorders>
              <w:top w:val="single" w:sz="4" w:space="0" w:color="auto"/>
              <w:left w:val="single" w:sz="4" w:space="0" w:color="auto"/>
              <w:bottom w:val="single" w:sz="4" w:space="0" w:color="auto"/>
              <w:right w:val="single" w:sz="4" w:space="0" w:color="auto"/>
            </w:tcBorders>
            <w:vAlign w:val="center"/>
          </w:tcPr>
          <w:p w14:paraId="5ACE272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w:t>
            </w:r>
          </w:p>
        </w:tc>
        <w:tc>
          <w:tcPr>
            <w:tcW w:w="660" w:type="dxa"/>
            <w:gridSpan w:val="3"/>
            <w:tcBorders>
              <w:top w:val="single" w:sz="4" w:space="0" w:color="auto"/>
              <w:left w:val="single" w:sz="4" w:space="0" w:color="auto"/>
              <w:bottom w:val="single" w:sz="4" w:space="0" w:color="auto"/>
              <w:right w:val="single" w:sz="4" w:space="0" w:color="auto"/>
            </w:tcBorders>
            <w:vAlign w:val="center"/>
          </w:tcPr>
          <w:p w14:paraId="31C0C7E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n</w:t>
            </w:r>
          </w:p>
        </w:tc>
      </w:tr>
      <w:tr w:rsidR="007E20E3" w:rsidRPr="00D21FAF" w14:paraId="716C5223" w14:textId="77777777" w:rsidTr="0031440C">
        <w:tc>
          <w:tcPr>
            <w:tcW w:w="2360" w:type="dxa"/>
            <w:vMerge/>
            <w:tcBorders>
              <w:top w:val="single" w:sz="4" w:space="0" w:color="auto"/>
              <w:left w:val="single" w:sz="4" w:space="0" w:color="auto"/>
              <w:bottom w:val="single" w:sz="4" w:space="0" w:color="auto"/>
              <w:right w:val="single" w:sz="4" w:space="0" w:color="auto"/>
            </w:tcBorders>
            <w:vAlign w:val="center"/>
          </w:tcPr>
          <w:p w14:paraId="3E59E84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1A30C37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Объем продаж, единиц</w:t>
            </w:r>
          </w:p>
        </w:tc>
        <w:tc>
          <w:tcPr>
            <w:tcW w:w="1650" w:type="dxa"/>
            <w:tcBorders>
              <w:top w:val="single" w:sz="4" w:space="0" w:color="auto"/>
              <w:left w:val="single" w:sz="4" w:space="0" w:color="auto"/>
              <w:bottom w:val="single" w:sz="4" w:space="0" w:color="auto"/>
              <w:right w:val="single" w:sz="4" w:space="0" w:color="auto"/>
            </w:tcBorders>
            <w:vAlign w:val="center"/>
          </w:tcPr>
          <w:p w14:paraId="5BC74D4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 xml:space="preserve">Цена за единицу продукции, </w:t>
            </w:r>
          </w:p>
          <w:p w14:paraId="07EC543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тыс. рублей</w:t>
            </w:r>
          </w:p>
        </w:tc>
        <w:tc>
          <w:tcPr>
            <w:tcW w:w="1650" w:type="dxa"/>
            <w:tcBorders>
              <w:top w:val="single" w:sz="4" w:space="0" w:color="auto"/>
              <w:left w:val="single" w:sz="4" w:space="0" w:color="auto"/>
              <w:bottom w:val="single" w:sz="4" w:space="0" w:color="auto"/>
              <w:right w:val="single" w:sz="4" w:space="0" w:color="auto"/>
            </w:tcBorders>
            <w:vAlign w:val="center"/>
          </w:tcPr>
          <w:p w14:paraId="106891E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Объем выручки, тыс. рублей</w:t>
            </w:r>
          </w:p>
        </w:tc>
        <w:tc>
          <w:tcPr>
            <w:tcW w:w="220" w:type="dxa"/>
            <w:tcBorders>
              <w:top w:val="single" w:sz="4" w:space="0" w:color="auto"/>
              <w:left w:val="single" w:sz="4" w:space="0" w:color="auto"/>
              <w:bottom w:val="single" w:sz="4" w:space="0" w:color="auto"/>
              <w:right w:val="single" w:sz="4" w:space="0" w:color="auto"/>
            </w:tcBorders>
            <w:vAlign w:val="center"/>
          </w:tcPr>
          <w:p w14:paraId="16B1704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302C4FB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2EFA309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4F26CAE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1E43B72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26D6DAF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1B9C0B1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4C62D39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c>
          <w:tcPr>
            <w:tcW w:w="220" w:type="dxa"/>
            <w:tcBorders>
              <w:top w:val="single" w:sz="4" w:space="0" w:color="auto"/>
              <w:left w:val="single" w:sz="4" w:space="0" w:color="auto"/>
              <w:bottom w:val="single" w:sz="4" w:space="0" w:color="auto"/>
              <w:right w:val="single" w:sz="4" w:space="0" w:color="auto"/>
            </w:tcBorders>
            <w:vAlign w:val="center"/>
          </w:tcPr>
          <w:p w14:paraId="065B237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p>
        </w:tc>
      </w:tr>
      <w:tr w:rsidR="007E20E3" w:rsidRPr="00D21FAF" w14:paraId="279513C2" w14:textId="77777777" w:rsidTr="0031440C">
        <w:tc>
          <w:tcPr>
            <w:tcW w:w="2360" w:type="dxa"/>
            <w:tcBorders>
              <w:top w:val="single" w:sz="4" w:space="0" w:color="auto"/>
              <w:left w:val="single" w:sz="4" w:space="0" w:color="auto"/>
              <w:bottom w:val="single" w:sz="4" w:space="0" w:color="auto"/>
              <w:right w:val="single" w:sz="4" w:space="0" w:color="auto"/>
            </w:tcBorders>
            <w:vAlign w:val="center"/>
          </w:tcPr>
          <w:p w14:paraId="6397F49C" w14:textId="77777777" w:rsidR="007E20E3" w:rsidRPr="00013875" w:rsidRDefault="007E20E3" w:rsidP="0031440C">
            <w:pPr>
              <w:autoSpaceDE w:val="0"/>
              <w:autoSpaceDN w:val="0"/>
              <w:adjustRightInd w:val="0"/>
              <w:spacing w:after="0" w:line="240" w:lineRule="auto"/>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1</w:t>
            </w:r>
          </w:p>
        </w:tc>
        <w:tc>
          <w:tcPr>
            <w:tcW w:w="1160" w:type="dxa"/>
            <w:tcBorders>
              <w:top w:val="single" w:sz="4" w:space="0" w:color="auto"/>
              <w:left w:val="single" w:sz="4" w:space="0" w:color="auto"/>
              <w:bottom w:val="single" w:sz="4" w:space="0" w:color="auto"/>
              <w:right w:val="single" w:sz="4" w:space="0" w:color="auto"/>
            </w:tcBorders>
            <w:vAlign w:val="center"/>
          </w:tcPr>
          <w:p w14:paraId="578FF41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4893F40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6F05193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1A6268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E21F6E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080A6D5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3115F8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C8A650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0451C29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FA2CB8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368095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93B00A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r w:rsidR="007E20E3" w:rsidRPr="00D21FAF" w14:paraId="12FB1445" w14:textId="77777777" w:rsidTr="0031440C">
        <w:tc>
          <w:tcPr>
            <w:tcW w:w="2360" w:type="dxa"/>
            <w:tcBorders>
              <w:top w:val="single" w:sz="4" w:space="0" w:color="auto"/>
              <w:left w:val="single" w:sz="4" w:space="0" w:color="auto"/>
              <w:bottom w:val="single" w:sz="4" w:space="0" w:color="auto"/>
              <w:right w:val="single" w:sz="4" w:space="0" w:color="auto"/>
            </w:tcBorders>
            <w:vAlign w:val="center"/>
          </w:tcPr>
          <w:p w14:paraId="1D23D471" w14:textId="77777777" w:rsidR="007E20E3" w:rsidRPr="00013875" w:rsidRDefault="007E20E3" w:rsidP="0031440C">
            <w:pPr>
              <w:autoSpaceDE w:val="0"/>
              <w:autoSpaceDN w:val="0"/>
              <w:adjustRightInd w:val="0"/>
              <w:spacing w:after="0" w:line="240" w:lineRule="auto"/>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2</w:t>
            </w:r>
          </w:p>
        </w:tc>
        <w:tc>
          <w:tcPr>
            <w:tcW w:w="1160" w:type="dxa"/>
            <w:tcBorders>
              <w:top w:val="single" w:sz="4" w:space="0" w:color="auto"/>
              <w:left w:val="single" w:sz="4" w:space="0" w:color="auto"/>
              <w:bottom w:val="single" w:sz="4" w:space="0" w:color="auto"/>
              <w:right w:val="single" w:sz="4" w:space="0" w:color="auto"/>
            </w:tcBorders>
            <w:vAlign w:val="center"/>
          </w:tcPr>
          <w:p w14:paraId="0299BA2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E8778D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0E33573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2A6205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A3476E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9C1B9E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805D22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25BBF9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4D2D2A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6E7809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A3C343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02ABC6E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r w:rsidR="007E20E3" w:rsidRPr="00D21FAF" w14:paraId="16E524FB" w14:textId="77777777" w:rsidTr="0031440C">
        <w:tc>
          <w:tcPr>
            <w:tcW w:w="2360" w:type="dxa"/>
            <w:tcBorders>
              <w:top w:val="single" w:sz="4" w:space="0" w:color="auto"/>
              <w:left w:val="single" w:sz="4" w:space="0" w:color="auto"/>
              <w:bottom w:val="single" w:sz="4" w:space="0" w:color="auto"/>
              <w:right w:val="single" w:sz="4" w:space="0" w:color="auto"/>
            </w:tcBorders>
            <w:vAlign w:val="center"/>
          </w:tcPr>
          <w:p w14:paraId="454547F3" w14:textId="77777777" w:rsidR="007E20E3" w:rsidRPr="00013875" w:rsidRDefault="007E20E3" w:rsidP="0031440C">
            <w:pPr>
              <w:autoSpaceDE w:val="0"/>
              <w:autoSpaceDN w:val="0"/>
              <w:adjustRightInd w:val="0"/>
              <w:spacing w:after="0" w:line="240" w:lineRule="auto"/>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14:paraId="0DE61E8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02EE8E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32AAC6E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5C9D80F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169063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551FD28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0DB81F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016D30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6AA80A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616104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77A976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50F4C0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r w:rsidR="007E20E3" w:rsidRPr="00D21FAF" w14:paraId="455A3DC1" w14:textId="77777777" w:rsidTr="0031440C">
        <w:tc>
          <w:tcPr>
            <w:tcW w:w="2360" w:type="dxa"/>
            <w:tcBorders>
              <w:top w:val="single" w:sz="4" w:space="0" w:color="auto"/>
              <w:left w:val="single" w:sz="4" w:space="0" w:color="auto"/>
              <w:bottom w:val="single" w:sz="4" w:space="0" w:color="auto"/>
              <w:right w:val="single" w:sz="4" w:space="0" w:color="auto"/>
            </w:tcBorders>
            <w:vAlign w:val="center"/>
          </w:tcPr>
          <w:p w14:paraId="6FC862A2" w14:textId="77777777" w:rsidR="007E20E3" w:rsidRPr="00013875" w:rsidRDefault="007E20E3" w:rsidP="0031440C">
            <w:pPr>
              <w:autoSpaceDE w:val="0"/>
              <w:autoSpaceDN w:val="0"/>
              <w:adjustRightInd w:val="0"/>
              <w:spacing w:after="0" w:line="240" w:lineRule="auto"/>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Продукция i</w:t>
            </w:r>
          </w:p>
        </w:tc>
        <w:tc>
          <w:tcPr>
            <w:tcW w:w="1160" w:type="dxa"/>
            <w:tcBorders>
              <w:top w:val="single" w:sz="4" w:space="0" w:color="auto"/>
              <w:left w:val="single" w:sz="4" w:space="0" w:color="auto"/>
              <w:bottom w:val="single" w:sz="4" w:space="0" w:color="auto"/>
              <w:right w:val="single" w:sz="4" w:space="0" w:color="auto"/>
            </w:tcBorders>
            <w:vAlign w:val="center"/>
          </w:tcPr>
          <w:p w14:paraId="757CDC8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2262F9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1DFCA56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00610E7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674ED1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EB8102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650820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7998587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486FA5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93DBFA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0EF504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7E7740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r w:rsidR="007E20E3" w:rsidRPr="00D21FAF" w14:paraId="5A094D77" w14:textId="77777777" w:rsidTr="0031440C">
        <w:tc>
          <w:tcPr>
            <w:tcW w:w="2360" w:type="dxa"/>
            <w:tcBorders>
              <w:top w:val="single" w:sz="4" w:space="0" w:color="auto"/>
              <w:left w:val="single" w:sz="4" w:space="0" w:color="auto"/>
              <w:bottom w:val="single" w:sz="4" w:space="0" w:color="auto"/>
              <w:right w:val="single" w:sz="4" w:space="0" w:color="auto"/>
            </w:tcBorders>
            <w:vAlign w:val="center"/>
          </w:tcPr>
          <w:p w14:paraId="31FFE477" w14:textId="77777777" w:rsidR="007E20E3" w:rsidRPr="00013875" w:rsidRDefault="007E20E3" w:rsidP="0031440C">
            <w:pPr>
              <w:autoSpaceDE w:val="0"/>
              <w:autoSpaceDN w:val="0"/>
              <w:adjustRightInd w:val="0"/>
              <w:spacing w:after="0" w:line="240" w:lineRule="auto"/>
              <w:jc w:val="center"/>
              <w:rPr>
                <w:rFonts w:ascii="Times New Roman" w:eastAsia="Calibri" w:hAnsi="Times New Roman" w:cs="Times New Roman"/>
                <w:sz w:val="26"/>
                <w:szCs w:val="26"/>
              </w:rPr>
            </w:pPr>
            <w:r w:rsidRPr="00013875">
              <w:rPr>
                <w:rFonts w:ascii="Times New Roman" w:eastAsia="Calibri" w:hAnsi="Times New Roman" w:cs="Times New Roman"/>
                <w:sz w:val="26"/>
                <w:szCs w:val="26"/>
              </w:rPr>
              <w:t>Прочая реализация</w:t>
            </w:r>
          </w:p>
        </w:tc>
        <w:tc>
          <w:tcPr>
            <w:tcW w:w="1160" w:type="dxa"/>
            <w:tcBorders>
              <w:top w:val="single" w:sz="4" w:space="0" w:color="auto"/>
              <w:left w:val="single" w:sz="4" w:space="0" w:color="auto"/>
              <w:bottom w:val="single" w:sz="4" w:space="0" w:color="auto"/>
              <w:right w:val="single" w:sz="4" w:space="0" w:color="auto"/>
            </w:tcBorders>
            <w:vAlign w:val="center"/>
          </w:tcPr>
          <w:p w14:paraId="40EC6A6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48BB65C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83BA9F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03F4C83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60B2C5F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562887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7019822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1DA4402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413F0F5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B3C1BE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3C082A1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220" w:type="dxa"/>
            <w:tcBorders>
              <w:top w:val="single" w:sz="4" w:space="0" w:color="auto"/>
              <w:left w:val="single" w:sz="4" w:space="0" w:color="auto"/>
              <w:bottom w:val="single" w:sz="4" w:space="0" w:color="auto"/>
              <w:right w:val="single" w:sz="4" w:space="0" w:color="auto"/>
            </w:tcBorders>
            <w:vAlign w:val="center"/>
          </w:tcPr>
          <w:p w14:paraId="204389C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bl>
    <w:p w14:paraId="31EDB495"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0735969E"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2DDFE0C0" w14:textId="77777777" w:rsidR="007E20E3" w:rsidRPr="00013875" w:rsidRDefault="007E20E3" w:rsidP="007E20E3">
      <w:pPr>
        <w:autoSpaceDE w:val="0"/>
        <w:autoSpaceDN w:val="0"/>
        <w:adjustRightInd w:val="0"/>
        <w:spacing w:after="0" w:line="240" w:lineRule="auto"/>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6. Календарный план</w:t>
      </w:r>
    </w:p>
    <w:p w14:paraId="00BDE5D1" w14:textId="77777777" w:rsidR="007E20E3" w:rsidRPr="00013875" w:rsidRDefault="007E20E3" w:rsidP="007E20E3">
      <w:pPr>
        <w:autoSpaceDE w:val="0"/>
        <w:autoSpaceDN w:val="0"/>
        <w:adjustRightInd w:val="0"/>
        <w:spacing w:after="0" w:line="240" w:lineRule="auto"/>
        <w:jc w:val="both"/>
        <w:rPr>
          <w:rFonts w:ascii="Times New Roman" w:eastAsia="Calibri" w:hAnsi="Times New Roman" w:cs="Times New Roman"/>
          <w:sz w:val="26"/>
          <w:szCs w:val="26"/>
        </w:rPr>
      </w:pPr>
    </w:p>
    <w:p w14:paraId="1026420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Перечень основных этапов реализации проекта и потребность в финансовых ресурсах для их реализации.</w:t>
      </w:r>
    </w:p>
    <w:p w14:paraId="26BF6B0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Необходимо заполнить:</w:t>
      </w:r>
    </w:p>
    <w:p w14:paraId="187A774D"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Ind w:w="282" w:type="dxa"/>
        <w:tblLayout w:type="fixed"/>
        <w:tblCellMar>
          <w:top w:w="102" w:type="dxa"/>
          <w:left w:w="62" w:type="dxa"/>
          <w:bottom w:w="102" w:type="dxa"/>
          <w:right w:w="62" w:type="dxa"/>
        </w:tblCellMar>
        <w:tblLook w:val="0000" w:firstRow="0" w:lastRow="0" w:firstColumn="0" w:lastColumn="0" w:noHBand="0" w:noVBand="0"/>
      </w:tblPr>
      <w:tblGrid>
        <w:gridCol w:w="660"/>
        <w:gridCol w:w="2960"/>
        <w:gridCol w:w="1985"/>
        <w:gridCol w:w="1985"/>
        <w:gridCol w:w="1210"/>
      </w:tblGrid>
      <w:tr w:rsidR="007E20E3" w:rsidRPr="00D21FAF" w14:paraId="6962DC68" w14:textId="77777777" w:rsidTr="0031440C">
        <w:tc>
          <w:tcPr>
            <w:tcW w:w="660" w:type="dxa"/>
            <w:tcBorders>
              <w:top w:val="single" w:sz="4" w:space="0" w:color="auto"/>
              <w:left w:val="single" w:sz="4" w:space="0" w:color="auto"/>
              <w:bottom w:val="single" w:sz="4" w:space="0" w:color="auto"/>
              <w:right w:val="single" w:sz="4" w:space="0" w:color="auto"/>
            </w:tcBorders>
            <w:vAlign w:val="center"/>
          </w:tcPr>
          <w:p w14:paraId="2D3F8F3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 пп.</w:t>
            </w:r>
          </w:p>
        </w:tc>
        <w:tc>
          <w:tcPr>
            <w:tcW w:w="2960" w:type="dxa"/>
            <w:tcBorders>
              <w:top w:val="single" w:sz="4" w:space="0" w:color="auto"/>
              <w:left w:val="single" w:sz="4" w:space="0" w:color="auto"/>
              <w:bottom w:val="single" w:sz="4" w:space="0" w:color="auto"/>
              <w:right w:val="single" w:sz="4" w:space="0" w:color="auto"/>
            </w:tcBorders>
            <w:vAlign w:val="center"/>
          </w:tcPr>
          <w:p w14:paraId="7A650E3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Наименование этапа проекта</w:t>
            </w:r>
          </w:p>
        </w:tc>
        <w:tc>
          <w:tcPr>
            <w:tcW w:w="1985" w:type="dxa"/>
            <w:tcBorders>
              <w:top w:val="single" w:sz="4" w:space="0" w:color="auto"/>
              <w:left w:val="single" w:sz="4" w:space="0" w:color="auto"/>
              <w:bottom w:val="single" w:sz="4" w:space="0" w:color="auto"/>
              <w:right w:val="single" w:sz="4" w:space="0" w:color="auto"/>
            </w:tcBorders>
            <w:vAlign w:val="center"/>
          </w:tcPr>
          <w:p w14:paraId="11DE8FF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Дата начала</w:t>
            </w:r>
          </w:p>
        </w:tc>
        <w:tc>
          <w:tcPr>
            <w:tcW w:w="1985" w:type="dxa"/>
            <w:tcBorders>
              <w:top w:val="single" w:sz="4" w:space="0" w:color="auto"/>
              <w:left w:val="single" w:sz="4" w:space="0" w:color="auto"/>
              <w:bottom w:val="single" w:sz="4" w:space="0" w:color="auto"/>
              <w:right w:val="single" w:sz="4" w:space="0" w:color="auto"/>
            </w:tcBorders>
            <w:vAlign w:val="center"/>
          </w:tcPr>
          <w:p w14:paraId="2246838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Дата окончания</w:t>
            </w:r>
          </w:p>
        </w:tc>
        <w:tc>
          <w:tcPr>
            <w:tcW w:w="1210" w:type="dxa"/>
            <w:tcBorders>
              <w:top w:val="single" w:sz="4" w:space="0" w:color="auto"/>
              <w:left w:val="single" w:sz="4" w:space="0" w:color="auto"/>
              <w:bottom w:val="single" w:sz="4" w:space="0" w:color="auto"/>
              <w:right w:val="single" w:sz="4" w:space="0" w:color="auto"/>
            </w:tcBorders>
            <w:vAlign w:val="center"/>
          </w:tcPr>
          <w:p w14:paraId="062F8DE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Стоимость этапа</w:t>
            </w:r>
          </w:p>
        </w:tc>
      </w:tr>
      <w:tr w:rsidR="007E20E3" w:rsidRPr="00D21FAF" w14:paraId="573FB575" w14:textId="77777777" w:rsidTr="0031440C">
        <w:tc>
          <w:tcPr>
            <w:tcW w:w="660" w:type="dxa"/>
            <w:tcBorders>
              <w:top w:val="single" w:sz="4" w:space="0" w:color="auto"/>
              <w:left w:val="single" w:sz="4" w:space="0" w:color="auto"/>
              <w:bottom w:val="single" w:sz="4" w:space="0" w:color="auto"/>
              <w:right w:val="single" w:sz="4" w:space="0" w:color="auto"/>
            </w:tcBorders>
            <w:vAlign w:val="center"/>
          </w:tcPr>
          <w:p w14:paraId="10AE82A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r w:rsidRPr="00D21FAF">
              <w:rPr>
                <w:rFonts w:ascii="Times New Roman" w:eastAsia="Calibri" w:hAnsi="Times New Roman" w:cs="Times New Roman"/>
                <w:sz w:val="28"/>
                <w:szCs w:val="28"/>
              </w:rPr>
              <w:t>1.</w:t>
            </w:r>
          </w:p>
        </w:tc>
        <w:tc>
          <w:tcPr>
            <w:tcW w:w="2960" w:type="dxa"/>
            <w:tcBorders>
              <w:top w:val="single" w:sz="4" w:space="0" w:color="auto"/>
              <w:left w:val="single" w:sz="4" w:space="0" w:color="auto"/>
              <w:bottom w:val="single" w:sz="4" w:space="0" w:color="auto"/>
              <w:right w:val="single" w:sz="4" w:space="0" w:color="auto"/>
            </w:tcBorders>
            <w:vAlign w:val="center"/>
          </w:tcPr>
          <w:p w14:paraId="11D7510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0C4D60C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0F85775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0E4063C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r w:rsidR="007E20E3" w:rsidRPr="00D21FAF" w14:paraId="013BACA2" w14:textId="77777777" w:rsidTr="0031440C">
        <w:tc>
          <w:tcPr>
            <w:tcW w:w="660" w:type="dxa"/>
            <w:tcBorders>
              <w:top w:val="single" w:sz="4" w:space="0" w:color="auto"/>
              <w:left w:val="single" w:sz="4" w:space="0" w:color="auto"/>
              <w:bottom w:val="single" w:sz="4" w:space="0" w:color="auto"/>
              <w:right w:val="single" w:sz="4" w:space="0" w:color="auto"/>
            </w:tcBorders>
            <w:vAlign w:val="center"/>
          </w:tcPr>
          <w:p w14:paraId="42213B3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r w:rsidRPr="00D21FAF">
              <w:rPr>
                <w:rFonts w:ascii="Times New Roman" w:eastAsia="Calibri" w:hAnsi="Times New Roman" w:cs="Times New Roman"/>
                <w:sz w:val="28"/>
                <w:szCs w:val="28"/>
              </w:rPr>
              <w:t>2.</w:t>
            </w:r>
          </w:p>
        </w:tc>
        <w:tc>
          <w:tcPr>
            <w:tcW w:w="2960" w:type="dxa"/>
            <w:tcBorders>
              <w:top w:val="single" w:sz="4" w:space="0" w:color="auto"/>
              <w:left w:val="single" w:sz="4" w:space="0" w:color="auto"/>
              <w:bottom w:val="single" w:sz="4" w:space="0" w:color="auto"/>
              <w:right w:val="single" w:sz="4" w:space="0" w:color="auto"/>
            </w:tcBorders>
            <w:vAlign w:val="center"/>
          </w:tcPr>
          <w:p w14:paraId="0FEAAF6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957381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620F9D0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0C06F04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8"/>
                <w:szCs w:val="28"/>
              </w:rPr>
            </w:pPr>
          </w:p>
        </w:tc>
      </w:tr>
    </w:tbl>
    <w:p w14:paraId="695A6D1C"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4D18B618"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т.д.</w:t>
      </w:r>
    </w:p>
    <w:p w14:paraId="480EA3BD"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Обязательно указать дату достижения полной производственной мощности.</w:t>
      </w:r>
    </w:p>
    <w:p w14:paraId="74AC6E83" w14:textId="77777777" w:rsidR="007E20E3" w:rsidRPr="00013875" w:rsidRDefault="007E20E3" w:rsidP="007E20E3">
      <w:pPr>
        <w:autoSpaceDE w:val="0"/>
        <w:autoSpaceDN w:val="0"/>
        <w:adjustRightInd w:val="0"/>
        <w:spacing w:after="0" w:line="240" w:lineRule="auto"/>
        <w:jc w:val="both"/>
        <w:rPr>
          <w:rFonts w:ascii="Times New Roman" w:eastAsia="Calibri" w:hAnsi="Times New Roman" w:cs="Times New Roman"/>
          <w:sz w:val="26"/>
          <w:szCs w:val="26"/>
        </w:rPr>
      </w:pPr>
    </w:p>
    <w:p w14:paraId="1618842A" w14:textId="77777777" w:rsidR="007E20E3" w:rsidRPr="00013875" w:rsidRDefault="007E20E3" w:rsidP="007E20E3">
      <w:pPr>
        <w:autoSpaceDE w:val="0"/>
        <w:autoSpaceDN w:val="0"/>
        <w:adjustRightInd w:val="0"/>
        <w:spacing w:after="0" w:line="240" w:lineRule="auto"/>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t>7. Финансовый план</w:t>
      </w:r>
    </w:p>
    <w:p w14:paraId="4592FA60" w14:textId="77777777" w:rsidR="007E20E3" w:rsidRPr="00013875" w:rsidRDefault="007E20E3" w:rsidP="007E20E3">
      <w:pPr>
        <w:autoSpaceDE w:val="0"/>
        <w:autoSpaceDN w:val="0"/>
        <w:adjustRightInd w:val="0"/>
        <w:spacing w:after="0" w:line="240" w:lineRule="auto"/>
        <w:jc w:val="both"/>
        <w:rPr>
          <w:rFonts w:ascii="Times New Roman" w:eastAsia="Calibri" w:hAnsi="Times New Roman" w:cs="Times New Roman"/>
          <w:sz w:val="26"/>
          <w:szCs w:val="26"/>
        </w:rPr>
      </w:pPr>
    </w:p>
    <w:p w14:paraId="329C1AC7"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Этот раздел должен дать возможность оценить способность проекта обеспечивать поступление денежных средств в объеме, достаточном для обслуживания долга (или выплаты дивидендов, когда речь идет об инвестициях). В финансовом плане следует рассмотреть несколько возможных сценариев развития компании.</w:t>
      </w:r>
    </w:p>
    <w:p w14:paraId="29BC1F5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Также следует указать объем и назначение финансовой поддержки: каков объем необходимых для реализации проекта финансовых ресурсов (общая</w:t>
      </w:r>
      <w:r w:rsidRPr="00D21FAF">
        <w:rPr>
          <w:rFonts w:ascii="Times New Roman" w:eastAsia="Calibri" w:hAnsi="Times New Roman" w:cs="Times New Roman"/>
          <w:sz w:val="28"/>
          <w:szCs w:val="28"/>
        </w:rPr>
        <w:t xml:space="preserve"> </w:t>
      </w:r>
      <w:r w:rsidRPr="00013875">
        <w:rPr>
          <w:rFonts w:ascii="Times New Roman" w:eastAsia="Calibri" w:hAnsi="Times New Roman" w:cs="Times New Roman"/>
          <w:sz w:val="26"/>
          <w:szCs w:val="26"/>
        </w:rPr>
        <w:t xml:space="preserve">стоимость проекта, в том числе средства областного бюджета Сахалинской области (субсидия, собственные средства)). Если есть текущие финансовые обязательства (банковский </w:t>
      </w:r>
      <w:r w:rsidRPr="00013875">
        <w:rPr>
          <w:rFonts w:ascii="Times New Roman" w:eastAsia="Calibri" w:hAnsi="Times New Roman" w:cs="Times New Roman"/>
          <w:sz w:val="26"/>
          <w:szCs w:val="26"/>
        </w:rPr>
        <w:lastRenderedPageBreak/>
        <w:t>кредит, заем физического лица, задолженность по оплате аренды), то указать условия возврата (проценты, сроки, прочее).</w:t>
      </w:r>
    </w:p>
    <w:p w14:paraId="310ACDF5"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Обязательно указать:</w:t>
      </w:r>
    </w:p>
    <w:p w14:paraId="068BEDD3"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1. На какие цели планируется направить средства, например, финансовые средства планируется направить на:</w:t>
      </w:r>
    </w:p>
    <w:p w14:paraId="412F6582"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приобретение основных средств: ___________ руб.;</w:t>
      </w:r>
    </w:p>
    <w:p w14:paraId="52560C5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ремонт помещения: ________________________ руб.;</w:t>
      </w:r>
    </w:p>
    <w:p w14:paraId="4A2500F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__________________________________________ руб.;</w:t>
      </w:r>
    </w:p>
    <w:p w14:paraId="08A39C0A"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__________________________________________ руб.;</w:t>
      </w:r>
    </w:p>
    <w:p w14:paraId="07A5F2F8"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и т.д.</w:t>
      </w:r>
    </w:p>
    <w:p w14:paraId="0466C494"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2. В каком объеме вкладываются (ранее вложены) собственные средства, например, направления расходования средств:</w:t>
      </w:r>
    </w:p>
    <w:p w14:paraId="759002E2"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заработная плата _________________________ руб.;</w:t>
      </w:r>
    </w:p>
    <w:p w14:paraId="30CB7CE2"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аренда ___________________________________ руб.;</w:t>
      </w:r>
    </w:p>
    <w:p w14:paraId="0982A96B"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приобретение основных средств ____________ руб.;</w:t>
      </w:r>
    </w:p>
    <w:p w14:paraId="74AA3400"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приобретение оборотных средств ___________ руб.;</w:t>
      </w:r>
    </w:p>
    <w:p w14:paraId="4099E4CD"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другое (указать) _________________________ руб.</w:t>
      </w:r>
    </w:p>
    <w:p w14:paraId="6AEB6F9A" w14:textId="77777777" w:rsidR="007E20E3" w:rsidRPr="00013875" w:rsidRDefault="007E20E3" w:rsidP="007E20E3">
      <w:pPr>
        <w:autoSpaceDE w:val="0"/>
        <w:autoSpaceDN w:val="0"/>
        <w:adjustRightInd w:val="0"/>
        <w:spacing w:after="0" w:line="360" w:lineRule="auto"/>
        <w:jc w:val="both"/>
        <w:rPr>
          <w:rFonts w:ascii="Times New Roman" w:eastAsia="Calibri" w:hAnsi="Times New Roman" w:cs="Times New Roman"/>
          <w:sz w:val="26"/>
          <w:szCs w:val="26"/>
        </w:rPr>
      </w:pPr>
    </w:p>
    <w:p w14:paraId="65254CB2"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sectPr w:rsidR="007E20E3" w:rsidRPr="00D21FAF" w:rsidSect="008A230D">
          <w:pgSz w:w="11906" w:h="16838"/>
          <w:pgMar w:top="1701" w:right="1134" w:bottom="567" w:left="1134" w:header="709" w:footer="709" w:gutter="0"/>
          <w:cols w:space="708"/>
          <w:docGrid w:linePitch="360"/>
        </w:sectPr>
      </w:pPr>
    </w:p>
    <w:p w14:paraId="62FC3C47" w14:textId="77777777" w:rsidR="007E20E3" w:rsidRPr="00013875"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6"/>
          <w:szCs w:val="26"/>
        </w:rPr>
      </w:pPr>
      <w:r w:rsidRPr="00013875">
        <w:rPr>
          <w:rFonts w:ascii="Times New Roman" w:eastAsia="Calibri" w:hAnsi="Times New Roman" w:cs="Times New Roman"/>
          <w:b/>
          <w:sz w:val="26"/>
          <w:szCs w:val="26"/>
        </w:rPr>
        <w:lastRenderedPageBreak/>
        <w:t>Финансовый прогноз (заполняются графы, относящиеся к вашей системе налогообложения)</w:t>
      </w:r>
    </w:p>
    <w:p w14:paraId="01A1540D" w14:textId="77777777" w:rsidR="007E20E3" w:rsidRPr="00D21FAF" w:rsidRDefault="007E20E3" w:rsidP="007E20E3">
      <w:pPr>
        <w:autoSpaceDE w:val="0"/>
        <w:autoSpaceDN w:val="0"/>
        <w:adjustRightInd w:val="0"/>
        <w:spacing w:after="0" w:line="240" w:lineRule="auto"/>
        <w:jc w:val="right"/>
        <w:rPr>
          <w:rFonts w:ascii="Times New Roman" w:eastAsia="Calibri" w:hAnsi="Times New Roman" w:cs="Times New Roman"/>
          <w:sz w:val="28"/>
          <w:szCs w:val="28"/>
        </w:rPr>
      </w:pPr>
    </w:p>
    <w:tbl>
      <w:tblPr>
        <w:tblW w:w="13970" w:type="dxa"/>
        <w:tblInd w:w="392" w:type="dxa"/>
        <w:tblLayout w:type="fixed"/>
        <w:tblCellMar>
          <w:top w:w="102" w:type="dxa"/>
          <w:left w:w="62" w:type="dxa"/>
          <w:bottom w:w="102" w:type="dxa"/>
          <w:right w:w="62" w:type="dxa"/>
        </w:tblCellMar>
        <w:tblLook w:val="0000" w:firstRow="0" w:lastRow="0" w:firstColumn="0" w:lastColumn="0" w:noHBand="0" w:noVBand="0"/>
      </w:tblPr>
      <w:tblGrid>
        <w:gridCol w:w="2860"/>
        <w:gridCol w:w="770"/>
        <w:gridCol w:w="660"/>
        <w:gridCol w:w="660"/>
        <w:gridCol w:w="440"/>
        <w:gridCol w:w="440"/>
        <w:gridCol w:w="440"/>
        <w:gridCol w:w="440"/>
        <w:gridCol w:w="660"/>
        <w:gridCol w:w="660"/>
        <w:gridCol w:w="660"/>
        <w:gridCol w:w="660"/>
        <w:gridCol w:w="660"/>
        <w:gridCol w:w="660"/>
        <w:gridCol w:w="660"/>
        <w:gridCol w:w="660"/>
        <w:gridCol w:w="660"/>
        <w:gridCol w:w="660"/>
        <w:gridCol w:w="660"/>
      </w:tblGrid>
      <w:tr w:rsidR="007E20E3" w:rsidRPr="00D21FAF" w14:paraId="3327642F" w14:textId="77777777" w:rsidTr="0031440C">
        <w:tc>
          <w:tcPr>
            <w:tcW w:w="2860" w:type="dxa"/>
            <w:tcBorders>
              <w:top w:val="single" w:sz="4" w:space="0" w:color="auto"/>
              <w:left w:val="single" w:sz="4" w:space="0" w:color="auto"/>
              <w:bottom w:val="single" w:sz="4" w:space="0" w:color="auto"/>
              <w:right w:val="single" w:sz="4" w:space="0" w:color="auto"/>
            </w:tcBorders>
          </w:tcPr>
          <w:p w14:paraId="25222B8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Месяц, порядковый номер, название</w:t>
            </w:r>
          </w:p>
        </w:tc>
        <w:tc>
          <w:tcPr>
            <w:tcW w:w="770" w:type="dxa"/>
            <w:tcBorders>
              <w:top w:val="single" w:sz="4" w:space="0" w:color="auto"/>
              <w:left w:val="single" w:sz="4" w:space="0" w:color="auto"/>
              <w:bottom w:val="single" w:sz="4" w:space="0" w:color="auto"/>
              <w:right w:val="single" w:sz="4" w:space="0" w:color="auto"/>
            </w:tcBorders>
            <w:vAlign w:val="center"/>
          </w:tcPr>
          <w:p w14:paraId="2AED75E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w:t>
            </w:r>
          </w:p>
        </w:tc>
        <w:tc>
          <w:tcPr>
            <w:tcW w:w="660" w:type="dxa"/>
            <w:tcBorders>
              <w:top w:val="single" w:sz="4" w:space="0" w:color="auto"/>
              <w:left w:val="single" w:sz="4" w:space="0" w:color="auto"/>
              <w:bottom w:val="single" w:sz="4" w:space="0" w:color="auto"/>
              <w:right w:val="single" w:sz="4" w:space="0" w:color="auto"/>
            </w:tcBorders>
            <w:vAlign w:val="center"/>
          </w:tcPr>
          <w:p w14:paraId="72CFD37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2</w:t>
            </w:r>
          </w:p>
        </w:tc>
        <w:tc>
          <w:tcPr>
            <w:tcW w:w="660" w:type="dxa"/>
            <w:tcBorders>
              <w:top w:val="single" w:sz="4" w:space="0" w:color="auto"/>
              <w:left w:val="single" w:sz="4" w:space="0" w:color="auto"/>
              <w:bottom w:val="single" w:sz="4" w:space="0" w:color="auto"/>
              <w:right w:val="single" w:sz="4" w:space="0" w:color="auto"/>
            </w:tcBorders>
            <w:vAlign w:val="center"/>
          </w:tcPr>
          <w:p w14:paraId="29EFC66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vAlign w:val="center"/>
          </w:tcPr>
          <w:p w14:paraId="6E9AEA3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4</w:t>
            </w:r>
          </w:p>
        </w:tc>
        <w:tc>
          <w:tcPr>
            <w:tcW w:w="440" w:type="dxa"/>
            <w:tcBorders>
              <w:top w:val="single" w:sz="4" w:space="0" w:color="auto"/>
              <w:left w:val="single" w:sz="4" w:space="0" w:color="auto"/>
              <w:bottom w:val="single" w:sz="4" w:space="0" w:color="auto"/>
              <w:right w:val="single" w:sz="4" w:space="0" w:color="auto"/>
            </w:tcBorders>
            <w:vAlign w:val="center"/>
          </w:tcPr>
          <w:p w14:paraId="4818B59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5</w:t>
            </w:r>
          </w:p>
        </w:tc>
        <w:tc>
          <w:tcPr>
            <w:tcW w:w="440" w:type="dxa"/>
            <w:tcBorders>
              <w:top w:val="single" w:sz="4" w:space="0" w:color="auto"/>
              <w:left w:val="single" w:sz="4" w:space="0" w:color="auto"/>
              <w:bottom w:val="single" w:sz="4" w:space="0" w:color="auto"/>
              <w:right w:val="single" w:sz="4" w:space="0" w:color="auto"/>
            </w:tcBorders>
            <w:vAlign w:val="center"/>
          </w:tcPr>
          <w:p w14:paraId="76FB723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6</w:t>
            </w:r>
          </w:p>
        </w:tc>
        <w:tc>
          <w:tcPr>
            <w:tcW w:w="440" w:type="dxa"/>
            <w:tcBorders>
              <w:top w:val="single" w:sz="4" w:space="0" w:color="auto"/>
              <w:left w:val="single" w:sz="4" w:space="0" w:color="auto"/>
              <w:bottom w:val="single" w:sz="4" w:space="0" w:color="auto"/>
              <w:right w:val="single" w:sz="4" w:space="0" w:color="auto"/>
            </w:tcBorders>
            <w:vAlign w:val="center"/>
          </w:tcPr>
          <w:p w14:paraId="275A8F30"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7</w:t>
            </w:r>
          </w:p>
        </w:tc>
        <w:tc>
          <w:tcPr>
            <w:tcW w:w="660" w:type="dxa"/>
            <w:tcBorders>
              <w:top w:val="single" w:sz="4" w:space="0" w:color="auto"/>
              <w:left w:val="single" w:sz="4" w:space="0" w:color="auto"/>
              <w:bottom w:val="single" w:sz="4" w:space="0" w:color="auto"/>
              <w:right w:val="single" w:sz="4" w:space="0" w:color="auto"/>
            </w:tcBorders>
            <w:vAlign w:val="center"/>
          </w:tcPr>
          <w:p w14:paraId="5833F62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8</w:t>
            </w:r>
          </w:p>
        </w:tc>
        <w:tc>
          <w:tcPr>
            <w:tcW w:w="660" w:type="dxa"/>
            <w:tcBorders>
              <w:top w:val="single" w:sz="4" w:space="0" w:color="auto"/>
              <w:left w:val="single" w:sz="4" w:space="0" w:color="auto"/>
              <w:bottom w:val="single" w:sz="4" w:space="0" w:color="auto"/>
              <w:right w:val="single" w:sz="4" w:space="0" w:color="auto"/>
            </w:tcBorders>
            <w:vAlign w:val="center"/>
          </w:tcPr>
          <w:p w14:paraId="5C78496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9</w:t>
            </w:r>
          </w:p>
        </w:tc>
        <w:tc>
          <w:tcPr>
            <w:tcW w:w="660" w:type="dxa"/>
            <w:tcBorders>
              <w:top w:val="single" w:sz="4" w:space="0" w:color="auto"/>
              <w:left w:val="single" w:sz="4" w:space="0" w:color="auto"/>
              <w:bottom w:val="single" w:sz="4" w:space="0" w:color="auto"/>
              <w:right w:val="single" w:sz="4" w:space="0" w:color="auto"/>
            </w:tcBorders>
            <w:vAlign w:val="center"/>
          </w:tcPr>
          <w:p w14:paraId="0DA5F16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10</w:t>
            </w:r>
          </w:p>
        </w:tc>
        <w:tc>
          <w:tcPr>
            <w:tcW w:w="660" w:type="dxa"/>
            <w:tcBorders>
              <w:top w:val="single" w:sz="4" w:space="0" w:color="auto"/>
              <w:left w:val="single" w:sz="4" w:space="0" w:color="auto"/>
              <w:bottom w:val="single" w:sz="4" w:space="0" w:color="auto"/>
              <w:right w:val="single" w:sz="4" w:space="0" w:color="auto"/>
            </w:tcBorders>
            <w:vAlign w:val="center"/>
          </w:tcPr>
          <w:p w14:paraId="322BD51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11</w:t>
            </w:r>
          </w:p>
        </w:tc>
        <w:tc>
          <w:tcPr>
            <w:tcW w:w="660" w:type="dxa"/>
            <w:tcBorders>
              <w:top w:val="single" w:sz="4" w:space="0" w:color="auto"/>
              <w:left w:val="single" w:sz="4" w:space="0" w:color="auto"/>
              <w:bottom w:val="single" w:sz="4" w:space="0" w:color="auto"/>
              <w:right w:val="single" w:sz="4" w:space="0" w:color="auto"/>
            </w:tcBorders>
            <w:vAlign w:val="center"/>
          </w:tcPr>
          <w:p w14:paraId="569A9BC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12</w:t>
            </w:r>
          </w:p>
        </w:tc>
        <w:tc>
          <w:tcPr>
            <w:tcW w:w="660" w:type="dxa"/>
            <w:tcBorders>
              <w:top w:val="single" w:sz="4" w:space="0" w:color="auto"/>
              <w:left w:val="single" w:sz="4" w:space="0" w:color="auto"/>
              <w:bottom w:val="single" w:sz="4" w:space="0" w:color="auto"/>
              <w:right w:val="single" w:sz="4" w:space="0" w:color="auto"/>
            </w:tcBorders>
            <w:vAlign w:val="center"/>
          </w:tcPr>
          <w:p w14:paraId="045846D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13</w:t>
            </w:r>
          </w:p>
        </w:tc>
        <w:tc>
          <w:tcPr>
            <w:tcW w:w="660" w:type="dxa"/>
            <w:tcBorders>
              <w:top w:val="single" w:sz="4" w:space="0" w:color="auto"/>
              <w:left w:val="single" w:sz="4" w:space="0" w:color="auto"/>
              <w:bottom w:val="single" w:sz="4" w:space="0" w:color="auto"/>
              <w:right w:val="single" w:sz="4" w:space="0" w:color="auto"/>
            </w:tcBorders>
            <w:vAlign w:val="center"/>
          </w:tcPr>
          <w:p w14:paraId="49A27C7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14</w:t>
            </w:r>
          </w:p>
        </w:tc>
        <w:tc>
          <w:tcPr>
            <w:tcW w:w="660" w:type="dxa"/>
            <w:tcBorders>
              <w:top w:val="single" w:sz="4" w:space="0" w:color="auto"/>
              <w:left w:val="single" w:sz="4" w:space="0" w:color="auto"/>
              <w:bottom w:val="single" w:sz="4" w:space="0" w:color="auto"/>
              <w:right w:val="single" w:sz="4" w:space="0" w:color="auto"/>
            </w:tcBorders>
            <w:vAlign w:val="center"/>
          </w:tcPr>
          <w:p w14:paraId="798EFE8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15</w:t>
            </w:r>
          </w:p>
        </w:tc>
        <w:tc>
          <w:tcPr>
            <w:tcW w:w="660" w:type="dxa"/>
            <w:tcBorders>
              <w:top w:val="single" w:sz="4" w:space="0" w:color="auto"/>
              <w:left w:val="single" w:sz="4" w:space="0" w:color="auto"/>
              <w:bottom w:val="single" w:sz="4" w:space="0" w:color="auto"/>
              <w:right w:val="single" w:sz="4" w:space="0" w:color="auto"/>
            </w:tcBorders>
            <w:vAlign w:val="center"/>
          </w:tcPr>
          <w:p w14:paraId="7DC7A4E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16</w:t>
            </w:r>
          </w:p>
        </w:tc>
        <w:tc>
          <w:tcPr>
            <w:tcW w:w="660" w:type="dxa"/>
            <w:tcBorders>
              <w:top w:val="single" w:sz="4" w:space="0" w:color="auto"/>
              <w:left w:val="single" w:sz="4" w:space="0" w:color="auto"/>
              <w:bottom w:val="single" w:sz="4" w:space="0" w:color="auto"/>
              <w:right w:val="single" w:sz="4" w:space="0" w:color="auto"/>
            </w:tcBorders>
            <w:vAlign w:val="center"/>
          </w:tcPr>
          <w:p w14:paraId="6F0E621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17</w:t>
            </w:r>
          </w:p>
        </w:tc>
        <w:tc>
          <w:tcPr>
            <w:tcW w:w="660" w:type="dxa"/>
            <w:tcBorders>
              <w:top w:val="single" w:sz="4" w:space="0" w:color="auto"/>
              <w:left w:val="single" w:sz="4" w:space="0" w:color="auto"/>
              <w:bottom w:val="single" w:sz="4" w:space="0" w:color="auto"/>
              <w:right w:val="single" w:sz="4" w:space="0" w:color="auto"/>
            </w:tcBorders>
            <w:vAlign w:val="center"/>
          </w:tcPr>
          <w:p w14:paraId="15D54E3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18</w:t>
            </w:r>
          </w:p>
        </w:tc>
      </w:tr>
      <w:tr w:rsidR="007E20E3" w:rsidRPr="00D21FAF" w14:paraId="69A1A368" w14:textId="77777777" w:rsidTr="0031440C">
        <w:tc>
          <w:tcPr>
            <w:tcW w:w="2860" w:type="dxa"/>
            <w:tcBorders>
              <w:top w:val="single" w:sz="4" w:space="0" w:color="auto"/>
              <w:left w:val="single" w:sz="4" w:space="0" w:color="auto"/>
              <w:bottom w:val="single" w:sz="4" w:space="0" w:color="auto"/>
              <w:right w:val="single" w:sz="4" w:space="0" w:color="auto"/>
            </w:tcBorders>
          </w:tcPr>
          <w:p w14:paraId="093B39B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Выручка (доходы), руб.</w:t>
            </w:r>
          </w:p>
        </w:tc>
        <w:tc>
          <w:tcPr>
            <w:tcW w:w="770" w:type="dxa"/>
            <w:tcBorders>
              <w:top w:val="single" w:sz="4" w:space="0" w:color="auto"/>
              <w:left w:val="single" w:sz="4" w:space="0" w:color="auto"/>
              <w:bottom w:val="single" w:sz="4" w:space="0" w:color="auto"/>
              <w:right w:val="single" w:sz="4" w:space="0" w:color="auto"/>
            </w:tcBorders>
          </w:tcPr>
          <w:p w14:paraId="4022D94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3F58B6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F19A6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8BD2C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C6C5D9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44FF8C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B087C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FA6DF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FD3D82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D1893E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2EE09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0F579F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4544C2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0FA24B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75F9BA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9E35CB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267B1E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F21400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AEDFE33" w14:textId="77777777" w:rsidTr="0031440C">
        <w:tc>
          <w:tcPr>
            <w:tcW w:w="2860" w:type="dxa"/>
            <w:tcBorders>
              <w:top w:val="single" w:sz="4" w:space="0" w:color="auto"/>
              <w:left w:val="single" w:sz="4" w:space="0" w:color="auto"/>
              <w:bottom w:val="single" w:sz="4" w:space="0" w:color="auto"/>
              <w:right w:val="single" w:sz="4" w:space="0" w:color="auto"/>
            </w:tcBorders>
          </w:tcPr>
          <w:p w14:paraId="7906B16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(6%), руб.</w:t>
            </w:r>
          </w:p>
        </w:tc>
        <w:tc>
          <w:tcPr>
            <w:tcW w:w="770" w:type="dxa"/>
            <w:tcBorders>
              <w:top w:val="single" w:sz="4" w:space="0" w:color="auto"/>
              <w:left w:val="single" w:sz="4" w:space="0" w:color="auto"/>
              <w:bottom w:val="single" w:sz="4" w:space="0" w:color="auto"/>
              <w:right w:val="single" w:sz="4" w:space="0" w:color="auto"/>
            </w:tcBorders>
          </w:tcPr>
          <w:p w14:paraId="10D0E0D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84D531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97A91A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E32486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A113D2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26342C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504B43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08179C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22936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2173F5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0E4C7D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3D4A57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FDD16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FB637C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C857A2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7ABBC8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26C4DC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FF090B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752C32DC" w14:textId="77777777" w:rsidTr="0031440C">
        <w:tc>
          <w:tcPr>
            <w:tcW w:w="2860" w:type="dxa"/>
            <w:tcBorders>
              <w:top w:val="single" w:sz="4" w:space="0" w:color="auto"/>
              <w:left w:val="single" w:sz="4" w:space="0" w:color="auto"/>
              <w:bottom w:val="single" w:sz="4" w:space="0" w:color="auto"/>
              <w:right w:val="single" w:sz="4" w:space="0" w:color="auto"/>
            </w:tcBorders>
          </w:tcPr>
          <w:p w14:paraId="273DCC7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Расходы, руб.</w:t>
            </w:r>
          </w:p>
        </w:tc>
        <w:tc>
          <w:tcPr>
            <w:tcW w:w="770" w:type="dxa"/>
            <w:tcBorders>
              <w:top w:val="single" w:sz="4" w:space="0" w:color="auto"/>
              <w:left w:val="single" w:sz="4" w:space="0" w:color="auto"/>
              <w:bottom w:val="single" w:sz="4" w:space="0" w:color="auto"/>
              <w:right w:val="single" w:sz="4" w:space="0" w:color="auto"/>
            </w:tcBorders>
          </w:tcPr>
          <w:p w14:paraId="08D98DD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D23CCD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177575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A5E4D4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EC801E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9FEB19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AEF0B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F8C8EB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4C0CB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690F3E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1EA48A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3F0FC3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F07A40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32BFA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937EFF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1FE343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0261F7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192BB6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5E183907" w14:textId="77777777" w:rsidTr="0031440C">
        <w:tc>
          <w:tcPr>
            <w:tcW w:w="2860" w:type="dxa"/>
            <w:tcBorders>
              <w:top w:val="single" w:sz="4" w:space="0" w:color="auto"/>
              <w:left w:val="single" w:sz="4" w:space="0" w:color="auto"/>
              <w:bottom w:val="single" w:sz="4" w:space="0" w:color="auto"/>
              <w:right w:val="single" w:sz="4" w:space="0" w:color="auto"/>
            </w:tcBorders>
          </w:tcPr>
          <w:p w14:paraId="3BA816F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Прибыль (выручка - расходы), руб.</w:t>
            </w:r>
          </w:p>
        </w:tc>
        <w:tc>
          <w:tcPr>
            <w:tcW w:w="770" w:type="dxa"/>
            <w:tcBorders>
              <w:top w:val="single" w:sz="4" w:space="0" w:color="auto"/>
              <w:left w:val="single" w:sz="4" w:space="0" w:color="auto"/>
              <w:bottom w:val="single" w:sz="4" w:space="0" w:color="auto"/>
              <w:right w:val="single" w:sz="4" w:space="0" w:color="auto"/>
            </w:tcBorders>
          </w:tcPr>
          <w:p w14:paraId="3A85B61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6A8026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66FEB2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E9DF01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C0FAA6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008C60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BA1AC2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455EAB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F1A888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7F4B4A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1C25B8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83F32F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B9352E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DF1BB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337FCA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5E34D3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16B8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B9EF2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A2802CF" w14:textId="77777777" w:rsidTr="0031440C">
        <w:tc>
          <w:tcPr>
            <w:tcW w:w="2860" w:type="dxa"/>
            <w:tcBorders>
              <w:top w:val="single" w:sz="4" w:space="0" w:color="auto"/>
              <w:left w:val="single" w:sz="4" w:space="0" w:color="auto"/>
              <w:bottom w:val="single" w:sz="4" w:space="0" w:color="auto"/>
              <w:right w:val="single" w:sz="4" w:space="0" w:color="auto"/>
            </w:tcBorders>
          </w:tcPr>
          <w:p w14:paraId="6250B2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Рентабельность, % (прибыль / выручка) x 100</w:t>
            </w:r>
          </w:p>
        </w:tc>
        <w:tc>
          <w:tcPr>
            <w:tcW w:w="770" w:type="dxa"/>
            <w:tcBorders>
              <w:top w:val="single" w:sz="4" w:space="0" w:color="auto"/>
              <w:left w:val="single" w:sz="4" w:space="0" w:color="auto"/>
              <w:bottom w:val="single" w:sz="4" w:space="0" w:color="auto"/>
              <w:right w:val="single" w:sz="4" w:space="0" w:color="auto"/>
            </w:tcBorders>
          </w:tcPr>
          <w:p w14:paraId="4CDE085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CF1B70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007A32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00B8CC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62568B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42E2E7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AB833F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7AE43D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36CDF3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2BC8B4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63859D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ADB83A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256120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AFF770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5854BF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5C0EE9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58E143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6AA310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3EC45900" w14:textId="77777777" w:rsidTr="0031440C">
        <w:tc>
          <w:tcPr>
            <w:tcW w:w="2860" w:type="dxa"/>
            <w:tcBorders>
              <w:top w:val="single" w:sz="4" w:space="0" w:color="auto"/>
              <w:left w:val="single" w:sz="4" w:space="0" w:color="auto"/>
              <w:bottom w:val="single" w:sz="4" w:space="0" w:color="auto"/>
              <w:right w:val="single" w:sz="4" w:space="0" w:color="auto"/>
            </w:tcBorders>
          </w:tcPr>
          <w:p w14:paraId="3C007F3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(15%), руб.</w:t>
            </w:r>
          </w:p>
        </w:tc>
        <w:tc>
          <w:tcPr>
            <w:tcW w:w="770" w:type="dxa"/>
            <w:tcBorders>
              <w:top w:val="single" w:sz="4" w:space="0" w:color="auto"/>
              <w:left w:val="single" w:sz="4" w:space="0" w:color="auto"/>
              <w:bottom w:val="single" w:sz="4" w:space="0" w:color="auto"/>
              <w:right w:val="single" w:sz="4" w:space="0" w:color="auto"/>
            </w:tcBorders>
          </w:tcPr>
          <w:p w14:paraId="7A1C32E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6DA637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325F2D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1E2079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748D08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F7524F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C16DD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4463B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56F6B0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E6AA8F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DFE98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50E16C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88C1E5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273DD5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1FF639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D9C83E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87D0C1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0447EE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55D2BC54" w14:textId="77777777" w:rsidTr="0031440C">
        <w:tc>
          <w:tcPr>
            <w:tcW w:w="2860" w:type="dxa"/>
            <w:tcBorders>
              <w:top w:val="single" w:sz="4" w:space="0" w:color="auto"/>
              <w:left w:val="single" w:sz="4" w:space="0" w:color="auto"/>
              <w:bottom w:val="single" w:sz="4" w:space="0" w:color="auto"/>
              <w:right w:val="single" w:sz="4" w:space="0" w:color="auto"/>
            </w:tcBorders>
          </w:tcPr>
          <w:p w14:paraId="0D9737F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(общепринятая система налогообложения)</w:t>
            </w:r>
          </w:p>
        </w:tc>
        <w:tc>
          <w:tcPr>
            <w:tcW w:w="770" w:type="dxa"/>
            <w:tcBorders>
              <w:top w:val="single" w:sz="4" w:space="0" w:color="auto"/>
              <w:left w:val="single" w:sz="4" w:space="0" w:color="auto"/>
              <w:bottom w:val="single" w:sz="4" w:space="0" w:color="auto"/>
              <w:right w:val="single" w:sz="4" w:space="0" w:color="auto"/>
            </w:tcBorders>
          </w:tcPr>
          <w:p w14:paraId="7D4B6FF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214855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84C569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3A3901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4DC82A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A8DEE0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1F171D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6A8084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752BC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C18338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77CC4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881330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F9039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B08995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3EF987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9B7E7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F46E7B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E336C6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4DFEA76" w14:textId="77777777" w:rsidTr="0031440C">
        <w:tc>
          <w:tcPr>
            <w:tcW w:w="2860" w:type="dxa"/>
            <w:tcBorders>
              <w:top w:val="single" w:sz="4" w:space="0" w:color="auto"/>
              <w:left w:val="single" w:sz="4" w:space="0" w:color="auto"/>
              <w:bottom w:val="single" w:sz="4" w:space="0" w:color="auto"/>
              <w:right w:val="single" w:sz="4" w:space="0" w:color="auto"/>
            </w:tcBorders>
          </w:tcPr>
          <w:p w14:paraId="108FC79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Заработная плата, руб.</w:t>
            </w:r>
          </w:p>
        </w:tc>
        <w:tc>
          <w:tcPr>
            <w:tcW w:w="770" w:type="dxa"/>
            <w:tcBorders>
              <w:top w:val="single" w:sz="4" w:space="0" w:color="auto"/>
              <w:left w:val="single" w:sz="4" w:space="0" w:color="auto"/>
              <w:bottom w:val="single" w:sz="4" w:space="0" w:color="auto"/>
              <w:right w:val="single" w:sz="4" w:space="0" w:color="auto"/>
            </w:tcBorders>
          </w:tcPr>
          <w:p w14:paraId="76E8ED5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0E5AAE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5DAFFD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D96C33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BCBC71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3A2448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32ADFB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ED4EA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92AE49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D8FC10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EEC28E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4E9916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F7B65A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BF74D3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95B4FB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F0DF38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5453A6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BDEFEC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0E41253" w14:textId="77777777" w:rsidTr="0031440C">
        <w:tc>
          <w:tcPr>
            <w:tcW w:w="2860" w:type="dxa"/>
            <w:tcBorders>
              <w:top w:val="single" w:sz="4" w:space="0" w:color="auto"/>
              <w:left w:val="single" w:sz="4" w:space="0" w:color="auto"/>
              <w:bottom w:val="single" w:sz="4" w:space="0" w:color="auto"/>
              <w:right w:val="single" w:sz="4" w:space="0" w:color="auto"/>
            </w:tcBorders>
          </w:tcPr>
          <w:p w14:paraId="6D327B1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Начисления на заработную плату, руб.</w:t>
            </w:r>
          </w:p>
        </w:tc>
        <w:tc>
          <w:tcPr>
            <w:tcW w:w="770" w:type="dxa"/>
            <w:tcBorders>
              <w:top w:val="single" w:sz="4" w:space="0" w:color="auto"/>
              <w:left w:val="single" w:sz="4" w:space="0" w:color="auto"/>
              <w:bottom w:val="single" w:sz="4" w:space="0" w:color="auto"/>
              <w:right w:val="single" w:sz="4" w:space="0" w:color="auto"/>
            </w:tcBorders>
          </w:tcPr>
          <w:p w14:paraId="44AA2E5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FC00CE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5BAEEB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F64367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28B8E7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EE432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3736F1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7899A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3AA365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3F274D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778B3B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C93776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0598BC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65442C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993E02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90B3A2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C3631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8BCDFD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F6269A0" w14:textId="77777777" w:rsidTr="0031440C">
        <w:tc>
          <w:tcPr>
            <w:tcW w:w="2860" w:type="dxa"/>
            <w:tcBorders>
              <w:top w:val="single" w:sz="4" w:space="0" w:color="auto"/>
              <w:left w:val="single" w:sz="4" w:space="0" w:color="auto"/>
              <w:bottom w:val="single" w:sz="4" w:space="0" w:color="auto"/>
              <w:right w:val="single" w:sz="4" w:space="0" w:color="auto"/>
            </w:tcBorders>
          </w:tcPr>
          <w:p w14:paraId="189FBE1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Общая SUM налогов, руб.</w:t>
            </w:r>
          </w:p>
        </w:tc>
        <w:tc>
          <w:tcPr>
            <w:tcW w:w="770" w:type="dxa"/>
            <w:tcBorders>
              <w:top w:val="single" w:sz="4" w:space="0" w:color="auto"/>
              <w:left w:val="single" w:sz="4" w:space="0" w:color="auto"/>
              <w:bottom w:val="single" w:sz="4" w:space="0" w:color="auto"/>
              <w:right w:val="single" w:sz="4" w:space="0" w:color="auto"/>
            </w:tcBorders>
          </w:tcPr>
          <w:p w14:paraId="434D2EB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305BD3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39545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865EB5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901857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A6A674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F07B22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549787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E9EB3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951CE3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261F39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2CBDF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23A8EB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B82952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BA1689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A3543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862515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ED7FF1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314722A1" w14:textId="77777777" w:rsidTr="0031440C">
        <w:tc>
          <w:tcPr>
            <w:tcW w:w="2860" w:type="dxa"/>
            <w:tcBorders>
              <w:top w:val="single" w:sz="4" w:space="0" w:color="auto"/>
              <w:left w:val="single" w:sz="4" w:space="0" w:color="auto"/>
              <w:bottom w:val="single" w:sz="4" w:space="0" w:color="auto"/>
              <w:right w:val="single" w:sz="4" w:space="0" w:color="auto"/>
            </w:tcBorders>
          </w:tcPr>
          <w:p w14:paraId="0D7B0F8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 xml:space="preserve">SUM налогов нарастающим итогом </w:t>
            </w:r>
            <w:hyperlink w:anchor="Par1018" w:history="1">
              <w:r w:rsidRPr="00D21FAF">
                <w:rPr>
                  <w:rFonts w:ascii="Times New Roman" w:eastAsia="Calibri" w:hAnsi="Times New Roman" w:cs="Times New Roman"/>
                  <w:szCs w:val="24"/>
                </w:rPr>
                <w:t>&lt;*&gt;</w:t>
              </w:r>
            </w:hyperlink>
          </w:p>
        </w:tc>
        <w:tc>
          <w:tcPr>
            <w:tcW w:w="770" w:type="dxa"/>
            <w:tcBorders>
              <w:top w:val="single" w:sz="4" w:space="0" w:color="auto"/>
              <w:left w:val="single" w:sz="4" w:space="0" w:color="auto"/>
              <w:bottom w:val="single" w:sz="4" w:space="0" w:color="auto"/>
              <w:right w:val="single" w:sz="4" w:space="0" w:color="auto"/>
            </w:tcBorders>
          </w:tcPr>
          <w:p w14:paraId="450F267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143E2E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4645D7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9622B7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62B606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91D60C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71574B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2BC84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3AF3B4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482442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47D3D7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3AC12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B49579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7B24BF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1841C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3A0586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96CD4A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F26744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DEDA2E5" w14:textId="77777777" w:rsidTr="0031440C">
        <w:tc>
          <w:tcPr>
            <w:tcW w:w="2860" w:type="dxa"/>
            <w:tcBorders>
              <w:top w:val="single" w:sz="4" w:space="0" w:color="auto"/>
              <w:left w:val="single" w:sz="4" w:space="0" w:color="auto"/>
              <w:bottom w:val="single" w:sz="4" w:space="0" w:color="auto"/>
              <w:right w:val="single" w:sz="4" w:space="0" w:color="auto"/>
            </w:tcBorders>
          </w:tcPr>
          <w:p w14:paraId="110850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Выручка (доходы), руб.</w:t>
            </w:r>
          </w:p>
        </w:tc>
        <w:tc>
          <w:tcPr>
            <w:tcW w:w="770" w:type="dxa"/>
            <w:tcBorders>
              <w:top w:val="single" w:sz="4" w:space="0" w:color="auto"/>
              <w:left w:val="single" w:sz="4" w:space="0" w:color="auto"/>
              <w:bottom w:val="single" w:sz="4" w:space="0" w:color="auto"/>
              <w:right w:val="single" w:sz="4" w:space="0" w:color="auto"/>
            </w:tcBorders>
          </w:tcPr>
          <w:p w14:paraId="070DF26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D18EC1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025778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866919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1EB2B4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5E78B6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EDC7F2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0701F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3E331C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DFA73D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C3AEE4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BD4C8B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D256FB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03BD21D"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1F88E6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77D016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1AAC3F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F2D0A3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p>
        </w:tc>
      </w:tr>
      <w:tr w:rsidR="007E20E3" w:rsidRPr="00D21FAF" w14:paraId="5DFEBD1A" w14:textId="77777777" w:rsidTr="0031440C">
        <w:tc>
          <w:tcPr>
            <w:tcW w:w="2860" w:type="dxa"/>
            <w:tcBorders>
              <w:top w:val="single" w:sz="4" w:space="0" w:color="auto"/>
              <w:left w:val="single" w:sz="4" w:space="0" w:color="auto"/>
              <w:bottom w:val="single" w:sz="4" w:space="0" w:color="auto"/>
              <w:right w:val="single" w:sz="4" w:space="0" w:color="auto"/>
            </w:tcBorders>
          </w:tcPr>
          <w:p w14:paraId="708EE6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(6%), руб.</w:t>
            </w:r>
          </w:p>
        </w:tc>
        <w:tc>
          <w:tcPr>
            <w:tcW w:w="770" w:type="dxa"/>
            <w:tcBorders>
              <w:top w:val="single" w:sz="4" w:space="0" w:color="auto"/>
              <w:left w:val="single" w:sz="4" w:space="0" w:color="auto"/>
              <w:bottom w:val="single" w:sz="4" w:space="0" w:color="auto"/>
              <w:right w:val="single" w:sz="4" w:space="0" w:color="auto"/>
            </w:tcBorders>
          </w:tcPr>
          <w:p w14:paraId="352EEA3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3DC0EB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C2DF21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59ADA4F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59D6EB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3AC5E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6B3665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B69F6C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B2C8B0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6DF675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38D150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66BA65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ADA70A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9200D2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A59F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5EEA25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D73E7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284716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9773A66" w14:textId="77777777" w:rsidTr="0031440C">
        <w:tc>
          <w:tcPr>
            <w:tcW w:w="2860" w:type="dxa"/>
            <w:tcBorders>
              <w:top w:val="single" w:sz="4" w:space="0" w:color="auto"/>
              <w:left w:val="single" w:sz="4" w:space="0" w:color="auto"/>
              <w:bottom w:val="single" w:sz="4" w:space="0" w:color="auto"/>
              <w:right w:val="single" w:sz="4" w:space="0" w:color="auto"/>
            </w:tcBorders>
          </w:tcPr>
          <w:p w14:paraId="10A97C1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Расходы, руб.</w:t>
            </w:r>
          </w:p>
        </w:tc>
        <w:tc>
          <w:tcPr>
            <w:tcW w:w="770" w:type="dxa"/>
            <w:tcBorders>
              <w:top w:val="single" w:sz="4" w:space="0" w:color="auto"/>
              <w:left w:val="single" w:sz="4" w:space="0" w:color="auto"/>
              <w:bottom w:val="single" w:sz="4" w:space="0" w:color="auto"/>
              <w:right w:val="single" w:sz="4" w:space="0" w:color="auto"/>
            </w:tcBorders>
          </w:tcPr>
          <w:p w14:paraId="5109680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0E9865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9D3028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F15EAB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6DA1BE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86CB02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CAE96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0C0ECF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44F75D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768256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16F9C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1D9DAB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A921E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C85AEF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F955D9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03373F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0F5BBD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E3384B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11AB5C31" w14:textId="77777777" w:rsidTr="0031440C">
        <w:tc>
          <w:tcPr>
            <w:tcW w:w="2860" w:type="dxa"/>
            <w:tcBorders>
              <w:top w:val="single" w:sz="4" w:space="0" w:color="auto"/>
              <w:left w:val="single" w:sz="4" w:space="0" w:color="auto"/>
              <w:bottom w:val="single" w:sz="4" w:space="0" w:color="auto"/>
              <w:right w:val="single" w:sz="4" w:space="0" w:color="auto"/>
            </w:tcBorders>
          </w:tcPr>
          <w:p w14:paraId="0E080D5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lastRenderedPageBreak/>
              <w:t>Месяц, порядковый номер, название</w:t>
            </w:r>
          </w:p>
        </w:tc>
        <w:tc>
          <w:tcPr>
            <w:tcW w:w="770" w:type="dxa"/>
            <w:tcBorders>
              <w:top w:val="single" w:sz="4" w:space="0" w:color="auto"/>
              <w:left w:val="single" w:sz="4" w:space="0" w:color="auto"/>
              <w:bottom w:val="single" w:sz="4" w:space="0" w:color="auto"/>
              <w:right w:val="single" w:sz="4" w:space="0" w:color="auto"/>
            </w:tcBorders>
            <w:vAlign w:val="center"/>
          </w:tcPr>
          <w:p w14:paraId="65F44B2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w:t>
            </w:r>
          </w:p>
        </w:tc>
        <w:tc>
          <w:tcPr>
            <w:tcW w:w="660" w:type="dxa"/>
            <w:tcBorders>
              <w:top w:val="single" w:sz="4" w:space="0" w:color="auto"/>
              <w:left w:val="single" w:sz="4" w:space="0" w:color="auto"/>
              <w:bottom w:val="single" w:sz="4" w:space="0" w:color="auto"/>
              <w:right w:val="single" w:sz="4" w:space="0" w:color="auto"/>
            </w:tcBorders>
            <w:vAlign w:val="center"/>
          </w:tcPr>
          <w:p w14:paraId="67F3BF6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2</w:t>
            </w:r>
          </w:p>
        </w:tc>
        <w:tc>
          <w:tcPr>
            <w:tcW w:w="660" w:type="dxa"/>
            <w:tcBorders>
              <w:top w:val="single" w:sz="4" w:space="0" w:color="auto"/>
              <w:left w:val="single" w:sz="4" w:space="0" w:color="auto"/>
              <w:bottom w:val="single" w:sz="4" w:space="0" w:color="auto"/>
              <w:right w:val="single" w:sz="4" w:space="0" w:color="auto"/>
            </w:tcBorders>
            <w:vAlign w:val="center"/>
          </w:tcPr>
          <w:p w14:paraId="0D02C104"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vAlign w:val="center"/>
          </w:tcPr>
          <w:p w14:paraId="3DB36DD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4</w:t>
            </w:r>
          </w:p>
        </w:tc>
        <w:tc>
          <w:tcPr>
            <w:tcW w:w="440" w:type="dxa"/>
            <w:tcBorders>
              <w:top w:val="single" w:sz="4" w:space="0" w:color="auto"/>
              <w:left w:val="single" w:sz="4" w:space="0" w:color="auto"/>
              <w:bottom w:val="single" w:sz="4" w:space="0" w:color="auto"/>
              <w:right w:val="single" w:sz="4" w:space="0" w:color="auto"/>
            </w:tcBorders>
            <w:vAlign w:val="center"/>
          </w:tcPr>
          <w:p w14:paraId="27891A6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5</w:t>
            </w:r>
          </w:p>
        </w:tc>
        <w:tc>
          <w:tcPr>
            <w:tcW w:w="440" w:type="dxa"/>
            <w:tcBorders>
              <w:top w:val="single" w:sz="4" w:space="0" w:color="auto"/>
              <w:left w:val="single" w:sz="4" w:space="0" w:color="auto"/>
              <w:bottom w:val="single" w:sz="4" w:space="0" w:color="auto"/>
              <w:right w:val="single" w:sz="4" w:space="0" w:color="auto"/>
            </w:tcBorders>
            <w:vAlign w:val="center"/>
          </w:tcPr>
          <w:p w14:paraId="51C6F10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6</w:t>
            </w:r>
          </w:p>
        </w:tc>
        <w:tc>
          <w:tcPr>
            <w:tcW w:w="440" w:type="dxa"/>
            <w:tcBorders>
              <w:top w:val="single" w:sz="4" w:space="0" w:color="auto"/>
              <w:left w:val="single" w:sz="4" w:space="0" w:color="auto"/>
              <w:bottom w:val="single" w:sz="4" w:space="0" w:color="auto"/>
              <w:right w:val="single" w:sz="4" w:space="0" w:color="auto"/>
            </w:tcBorders>
            <w:vAlign w:val="center"/>
          </w:tcPr>
          <w:p w14:paraId="581A87C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7</w:t>
            </w:r>
          </w:p>
        </w:tc>
        <w:tc>
          <w:tcPr>
            <w:tcW w:w="660" w:type="dxa"/>
            <w:tcBorders>
              <w:top w:val="single" w:sz="4" w:space="0" w:color="auto"/>
              <w:left w:val="single" w:sz="4" w:space="0" w:color="auto"/>
              <w:bottom w:val="single" w:sz="4" w:space="0" w:color="auto"/>
              <w:right w:val="single" w:sz="4" w:space="0" w:color="auto"/>
            </w:tcBorders>
            <w:vAlign w:val="center"/>
          </w:tcPr>
          <w:p w14:paraId="0CD84B32"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8</w:t>
            </w:r>
          </w:p>
        </w:tc>
        <w:tc>
          <w:tcPr>
            <w:tcW w:w="660" w:type="dxa"/>
            <w:tcBorders>
              <w:top w:val="single" w:sz="4" w:space="0" w:color="auto"/>
              <w:left w:val="single" w:sz="4" w:space="0" w:color="auto"/>
              <w:bottom w:val="single" w:sz="4" w:space="0" w:color="auto"/>
              <w:right w:val="single" w:sz="4" w:space="0" w:color="auto"/>
            </w:tcBorders>
            <w:vAlign w:val="center"/>
          </w:tcPr>
          <w:p w14:paraId="60C96579"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9</w:t>
            </w:r>
          </w:p>
        </w:tc>
        <w:tc>
          <w:tcPr>
            <w:tcW w:w="660" w:type="dxa"/>
            <w:tcBorders>
              <w:top w:val="single" w:sz="4" w:space="0" w:color="auto"/>
              <w:left w:val="single" w:sz="4" w:space="0" w:color="auto"/>
              <w:bottom w:val="single" w:sz="4" w:space="0" w:color="auto"/>
              <w:right w:val="single" w:sz="4" w:space="0" w:color="auto"/>
            </w:tcBorders>
            <w:vAlign w:val="center"/>
          </w:tcPr>
          <w:p w14:paraId="2946C88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10</w:t>
            </w:r>
          </w:p>
        </w:tc>
        <w:tc>
          <w:tcPr>
            <w:tcW w:w="660" w:type="dxa"/>
            <w:tcBorders>
              <w:top w:val="single" w:sz="4" w:space="0" w:color="auto"/>
              <w:left w:val="single" w:sz="4" w:space="0" w:color="auto"/>
              <w:bottom w:val="single" w:sz="4" w:space="0" w:color="auto"/>
              <w:right w:val="single" w:sz="4" w:space="0" w:color="auto"/>
            </w:tcBorders>
            <w:vAlign w:val="center"/>
          </w:tcPr>
          <w:p w14:paraId="1B876FE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11</w:t>
            </w:r>
          </w:p>
        </w:tc>
        <w:tc>
          <w:tcPr>
            <w:tcW w:w="660" w:type="dxa"/>
            <w:tcBorders>
              <w:top w:val="single" w:sz="4" w:space="0" w:color="auto"/>
              <w:left w:val="single" w:sz="4" w:space="0" w:color="auto"/>
              <w:bottom w:val="single" w:sz="4" w:space="0" w:color="auto"/>
              <w:right w:val="single" w:sz="4" w:space="0" w:color="auto"/>
            </w:tcBorders>
            <w:vAlign w:val="center"/>
          </w:tcPr>
          <w:p w14:paraId="35DDE09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12</w:t>
            </w:r>
          </w:p>
        </w:tc>
        <w:tc>
          <w:tcPr>
            <w:tcW w:w="660" w:type="dxa"/>
            <w:tcBorders>
              <w:top w:val="single" w:sz="4" w:space="0" w:color="auto"/>
              <w:left w:val="single" w:sz="4" w:space="0" w:color="auto"/>
              <w:bottom w:val="single" w:sz="4" w:space="0" w:color="auto"/>
              <w:right w:val="single" w:sz="4" w:space="0" w:color="auto"/>
            </w:tcBorders>
            <w:vAlign w:val="center"/>
          </w:tcPr>
          <w:p w14:paraId="1BFDE69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13</w:t>
            </w:r>
          </w:p>
        </w:tc>
        <w:tc>
          <w:tcPr>
            <w:tcW w:w="660" w:type="dxa"/>
            <w:tcBorders>
              <w:top w:val="single" w:sz="4" w:space="0" w:color="auto"/>
              <w:left w:val="single" w:sz="4" w:space="0" w:color="auto"/>
              <w:bottom w:val="single" w:sz="4" w:space="0" w:color="auto"/>
              <w:right w:val="single" w:sz="4" w:space="0" w:color="auto"/>
            </w:tcBorders>
            <w:vAlign w:val="center"/>
          </w:tcPr>
          <w:p w14:paraId="7684BBC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14</w:t>
            </w:r>
          </w:p>
        </w:tc>
        <w:tc>
          <w:tcPr>
            <w:tcW w:w="660" w:type="dxa"/>
            <w:tcBorders>
              <w:top w:val="single" w:sz="4" w:space="0" w:color="auto"/>
              <w:left w:val="single" w:sz="4" w:space="0" w:color="auto"/>
              <w:bottom w:val="single" w:sz="4" w:space="0" w:color="auto"/>
              <w:right w:val="single" w:sz="4" w:space="0" w:color="auto"/>
            </w:tcBorders>
            <w:vAlign w:val="center"/>
          </w:tcPr>
          <w:p w14:paraId="5D24713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15</w:t>
            </w:r>
          </w:p>
        </w:tc>
        <w:tc>
          <w:tcPr>
            <w:tcW w:w="660" w:type="dxa"/>
            <w:tcBorders>
              <w:top w:val="single" w:sz="4" w:space="0" w:color="auto"/>
              <w:left w:val="single" w:sz="4" w:space="0" w:color="auto"/>
              <w:bottom w:val="single" w:sz="4" w:space="0" w:color="auto"/>
              <w:right w:val="single" w:sz="4" w:space="0" w:color="auto"/>
            </w:tcBorders>
            <w:vAlign w:val="center"/>
          </w:tcPr>
          <w:p w14:paraId="5A19615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16</w:t>
            </w:r>
          </w:p>
        </w:tc>
        <w:tc>
          <w:tcPr>
            <w:tcW w:w="660" w:type="dxa"/>
            <w:tcBorders>
              <w:top w:val="single" w:sz="4" w:space="0" w:color="auto"/>
              <w:left w:val="single" w:sz="4" w:space="0" w:color="auto"/>
              <w:bottom w:val="single" w:sz="4" w:space="0" w:color="auto"/>
              <w:right w:val="single" w:sz="4" w:space="0" w:color="auto"/>
            </w:tcBorders>
            <w:vAlign w:val="center"/>
          </w:tcPr>
          <w:p w14:paraId="1AB73BB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17</w:t>
            </w:r>
          </w:p>
        </w:tc>
        <w:tc>
          <w:tcPr>
            <w:tcW w:w="660" w:type="dxa"/>
            <w:tcBorders>
              <w:top w:val="single" w:sz="4" w:space="0" w:color="auto"/>
              <w:left w:val="single" w:sz="4" w:space="0" w:color="auto"/>
              <w:bottom w:val="single" w:sz="4" w:space="0" w:color="auto"/>
              <w:right w:val="single" w:sz="4" w:space="0" w:color="auto"/>
            </w:tcBorders>
            <w:vAlign w:val="center"/>
          </w:tcPr>
          <w:p w14:paraId="0279B1EC"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sz w:val="24"/>
                <w:szCs w:val="24"/>
              </w:rPr>
            </w:pPr>
            <w:r w:rsidRPr="00D21FAF">
              <w:rPr>
                <w:rFonts w:ascii="Times New Roman" w:eastAsia="Calibri" w:hAnsi="Times New Roman" w:cs="Times New Roman"/>
                <w:sz w:val="24"/>
                <w:szCs w:val="24"/>
              </w:rPr>
              <w:t>18</w:t>
            </w:r>
          </w:p>
        </w:tc>
      </w:tr>
      <w:tr w:rsidR="007E20E3" w:rsidRPr="00D21FAF" w14:paraId="54244ABD" w14:textId="77777777" w:rsidTr="0031440C">
        <w:tc>
          <w:tcPr>
            <w:tcW w:w="2860" w:type="dxa"/>
            <w:tcBorders>
              <w:top w:val="single" w:sz="4" w:space="0" w:color="auto"/>
              <w:left w:val="single" w:sz="4" w:space="0" w:color="auto"/>
              <w:bottom w:val="single" w:sz="4" w:space="0" w:color="auto"/>
              <w:right w:val="single" w:sz="4" w:space="0" w:color="auto"/>
            </w:tcBorders>
          </w:tcPr>
          <w:p w14:paraId="75FC72C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Прибыль (выручка - расходы), руб.</w:t>
            </w:r>
          </w:p>
        </w:tc>
        <w:tc>
          <w:tcPr>
            <w:tcW w:w="770" w:type="dxa"/>
            <w:tcBorders>
              <w:top w:val="single" w:sz="4" w:space="0" w:color="auto"/>
              <w:left w:val="single" w:sz="4" w:space="0" w:color="auto"/>
              <w:bottom w:val="single" w:sz="4" w:space="0" w:color="auto"/>
              <w:right w:val="single" w:sz="4" w:space="0" w:color="auto"/>
            </w:tcBorders>
          </w:tcPr>
          <w:p w14:paraId="70CC4F3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90845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D61183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0EA3E8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56DD7B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1F9B8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431E18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8A636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B8BCED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D8A884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69A45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7721D8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FE2C06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8FBB70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BAAA88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D0FC9A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1B74B7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FD687C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373609C6" w14:textId="77777777" w:rsidTr="0031440C">
        <w:tc>
          <w:tcPr>
            <w:tcW w:w="2860" w:type="dxa"/>
            <w:tcBorders>
              <w:top w:val="single" w:sz="4" w:space="0" w:color="auto"/>
              <w:left w:val="single" w:sz="4" w:space="0" w:color="auto"/>
              <w:bottom w:val="single" w:sz="4" w:space="0" w:color="auto"/>
              <w:right w:val="single" w:sz="4" w:space="0" w:color="auto"/>
            </w:tcBorders>
          </w:tcPr>
          <w:p w14:paraId="0F54264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Рентабельность, % (прибыль / выручка) x 100</w:t>
            </w:r>
          </w:p>
        </w:tc>
        <w:tc>
          <w:tcPr>
            <w:tcW w:w="770" w:type="dxa"/>
            <w:tcBorders>
              <w:top w:val="single" w:sz="4" w:space="0" w:color="auto"/>
              <w:left w:val="single" w:sz="4" w:space="0" w:color="auto"/>
              <w:bottom w:val="single" w:sz="4" w:space="0" w:color="auto"/>
              <w:right w:val="single" w:sz="4" w:space="0" w:color="auto"/>
            </w:tcBorders>
          </w:tcPr>
          <w:p w14:paraId="2A4C4D2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398EB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724D46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AF4552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A743AD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80263B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EB7FE8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3AC70D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9719BE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675F44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6295D9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BF7AE1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7DD779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64215F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051F92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3D0253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3304C8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F3BA1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6866A3F3" w14:textId="77777777" w:rsidTr="0031440C">
        <w:tc>
          <w:tcPr>
            <w:tcW w:w="2860" w:type="dxa"/>
            <w:tcBorders>
              <w:top w:val="single" w:sz="4" w:space="0" w:color="auto"/>
              <w:left w:val="single" w:sz="4" w:space="0" w:color="auto"/>
              <w:bottom w:val="single" w:sz="4" w:space="0" w:color="auto"/>
              <w:right w:val="single" w:sz="4" w:space="0" w:color="auto"/>
            </w:tcBorders>
          </w:tcPr>
          <w:p w14:paraId="2F21C47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(15%), руб.</w:t>
            </w:r>
          </w:p>
        </w:tc>
        <w:tc>
          <w:tcPr>
            <w:tcW w:w="770" w:type="dxa"/>
            <w:tcBorders>
              <w:top w:val="single" w:sz="4" w:space="0" w:color="auto"/>
              <w:left w:val="single" w:sz="4" w:space="0" w:color="auto"/>
              <w:bottom w:val="single" w:sz="4" w:space="0" w:color="auto"/>
              <w:right w:val="single" w:sz="4" w:space="0" w:color="auto"/>
            </w:tcBorders>
          </w:tcPr>
          <w:p w14:paraId="3D7B441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CF073B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F94C86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9D9718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5E5655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C6CB86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1EA46E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3AF6B8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BBC0E4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87D831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21B623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F930BA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731F5C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2AFC3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BE2E2F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A2A00B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86A1E0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A0E0F1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7A62DD38" w14:textId="77777777" w:rsidTr="0031440C">
        <w:tc>
          <w:tcPr>
            <w:tcW w:w="2860" w:type="dxa"/>
            <w:tcBorders>
              <w:top w:val="single" w:sz="4" w:space="0" w:color="auto"/>
              <w:left w:val="single" w:sz="4" w:space="0" w:color="auto"/>
              <w:bottom w:val="single" w:sz="4" w:space="0" w:color="auto"/>
              <w:right w:val="single" w:sz="4" w:space="0" w:color="auto"/>
            </w:tcBorders>
          </w:tcPr>
          <w:p w14:paraId="44AC880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SUM налога (общепринятая система налогообложения)</w:t>
            </w:r>
          </w:p>
        </w:tc>
        <w:tc>
          <w:tcPr>
            <w:tcW w:w="770" w:type="dxa"/>
            <w:tcBorders>
              <w:top w:val="single" w:sz="4" w:space="0" w:color="auto"/>
              <w:left w:val="single" w:sz="4" w:space="0" w:color="auto"/>
              <w:bottom w:val="single" w:sz="4" w:space="0" w:color="auto"/>
              <w:right w:val="single" w:sz="4" w:space="0" w:color="auto"/>
            </w:tcBorders>
          </w:tcPr>
          <w:p w14:paraId="29EA695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0D782A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6BAF61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D7E97A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C8CEBB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53A88B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19CB7A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43DE78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5E7A41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28F1CB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74E475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113B5C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C31D06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E1537A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F0567B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D6809E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B51C96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BA7408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4679E788" w14:textId="77777777" w:rsidTr="0031440C">
        <w:tc>
          <w:tcPr>
            <w:tcW w:w="2860" w:type="dxa"/>
            <w:tcBorders>
              <w:top w:val="single" w:sz="4" w:space="0" w:color="auto"/>
              <w:left w:val="single" w:sz="4" w:space="0" w:color="auto"/>
              <w:bottom w:val="single" w:sz="4" w:space="0" w:color="auto"/>
              <w:right w:val="single" w:sz="4" w:space="0" w:color="auto"/>
            </w:tcBorders>
          </w:tcPr>
          <w:p w14:paraId="3DCDA2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Заработная плата, руб.</w:t>
            </w:r>
          </w:p>
        </w:tc>
        <w:tc>
          <w:tcPr>
            <w:tcW w:w="770" w:type="dxa"/>
            <w:tcBorders>
              <w:top w:val="single" w:sz="4" w:space="0" w:color="auto"/>
              <w:left w:val="single" w:sz="4" w:space="0" w:color="auto"/>
              <w:bottom w:val="single" w:sz="4" w:space="0" w:color="auto"/>
              <w:right w:val="single" w:sz="4" w:space="0" w:color="auto"/>
            </w:tcBorders>
          </w:tcPr>
          <w:p w14:paraId="14D8790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FA7001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4BA6AC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EA070D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C16130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5E466A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6430B9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52010B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A2E488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CA102D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7F5C00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9D3A30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7232ED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BC9F24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D619D9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4E84C8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ECBBAD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8CAC87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39CA425D" w14:textId="77777777" w:rsidTr="0031440C">
        <w:tc>
          <w:tcPr>
            <w:tcW w:w="2860" w:type="dxa"/>
            <w:tcBorders>
              <w:top w:val="single" w:sz="4" w:space="0" w:color="auto"/>
              <w:left w:val="single" w:sz="4" w:space="0" w:color="auto"/>
              <w:bottom w:val="single" w:sz="4" w:space="0" w:color="auto"/>
              <w:right w:val="single" w:sz="4" w:space="0" w:color="auto"/>
            </w:tcBorders>
          </w:tcPr>
          <w:p w14:paraId="4DB425D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Начисления на заработную плату, руб.</w:t>
            </w:r>
          </w:p>
        </w:tc>
        <w:tc>
          <w:tcPr>
            <w:tcW w:w="770" w:type="dxa"/>
            <w:tcBorders>
              <w:top w:val="single" w:sz="4" w:space="0" w:color="auto"/>
              <w:left w:val="single" w:sz="4" w:space="0" w:color="auto"/>
              <w:bottom w:val="single" w:sz="4" w:space="0" w:color="auto"/>
              <w:right w:val="single" w:sz="4" w:space="0" w:color="auto"/>
            </w:tcBorders>
          </w:tcPr>
          <w:p w14:paraId="131DB13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52405E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202A1D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A06AC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2D0F32A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B17B48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775297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4C450D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A5EDC3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433111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6232A1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11CD6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C01D29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CF8D37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0D4F8D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55BE3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123DB0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7963DB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3372043C" w14:textId="77777777" w:rsidTr="0031440C">
        <w:tc>
          <w:tcPr>
            <w:tcW w:w="2860" w:type="dxa"/>
            <w:tcBorders>
              <w:top w:val="single" w:sz="4" w:space="0" w:color="auto"/>
              <w:left w:val="single" w:sz="4" w:space="0" w:color="auto"/>
              <w:bottom w:val="single" w:sz="4" w:space="0" w:color="auto"/>
              <w:right w:val="single" w:sz="4" w:space="0" w:color="auto"/>
            </w:tcBorders>
          </w:tcPr>
          <w:p w14:paraId="1F60C78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Общая SUM налогов, руб.</w:t>
            </w:r>
          </w:p>
        </w:tc>
        <w:tc>
          <w:tcPr>
            <w:tcW w:w="770" w:type="dxa"/>
            <w:tcBorders>
              <w:top w:val="single" w:sz="4" w:space="0" w:color="auto"/>
              <w:left w:val="single" w:sz="4" w:space="0" w:color="auto"/>
              <w:bottom w:val="single" w:sz="4" w:space="0" w:color="auto"/>
              <w:right w:val="single" w:sz="4" w:space="0" w:color="auto"/>
            </w:tcBorders>
          </w:tcPr>
          <w:p w14:paraId="5ED31C1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3E8C7D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44658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9B5238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520275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7D920AC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66B4236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7BFC9D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03AE19C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91F289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B648E5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6BB5212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C6B46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804CE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B669BF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A7A4A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0793BD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5F92E4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r w:rsidR="007E20E3" w:rsidRPr="00D21FAF" w14:paraId="0ECED72B" w14:textId="77777777" w:rsidTr="0031440C">
        <w:tc>
          <w:tcPr>
            <w:tcW w:w="2860" w:type="dxa"/>
            <w:tcBorders>
              <w:top w:val="single" w:sz="4" w:space="0" w:color="auto"/>
              <w:left w:val="single" w:sz="4" w:space="0" w:color="auto"/>
              <w:bottom w:val="single" w:sz="4" w:space="0" w:color="auto"/>
              <w:right w:val="single" w:sz="4" w:space="0" w:color="auto"/>
            </w:tcBorders>
          </w:tcPr>
          <w:p w14:paraId="3819377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Cs w:val="24"/>
              </w:rPr>
            </w:pPr>
            <w:r w:rsidRPr="00D21FAF">
              <w:rPr>
                <w:rFonts w:ascii="Times New Roman" w:eastAsia="Calibri" w:hAnsi="Times New Roman" w:cs="Times New Roman"/>
                <w:szCs w:val="24"/>
              </w:rPr>
              <w:t xml:space="preserve">SUM налогов нарастающим итогом </w:t>
            </w:r>
            <w:hyperlink w:anchor="Par1018" w:history="1">
              <w:r w:rsidRPr="00D21FAF">
                <w:rPr>
                  <w:rFonts w:ascii="Times New Roman" w:eastAsia="Calibri" w:hAnsi="Times New Roman" w:cs="Times New Roman"/>
                  <w:szCs w:val="24"/>
                </w:rPr>
                <w:t>&lt;*&gt;</w:t>
              </w:r>
            </w:hyperlink>
          </w:p>
        </w:tc>
        <w:tc>
          <w:tcPr>
            <w:tcW w:w="770" w:type="dxa"/>
            <w:tcBorders>
              <w:top w:val="single" w:sz="4" w:space="0" w:color="auto"/>
              <w:left w:val="single" w:sz="4" w:space="0" w:color="auto"/>
              <w:bottom w:val="single" w:sz="4" w:space="0" w:color="auto"/>
              <w:right w:val="single" w:sz="4" w:space="0" w:color="auto"/>
            </w:tcBorders>
          </w:tcPr>
          <w:p w14:paraId="3A7240A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C2802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35EBC73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3147558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18A8611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0EA0F19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440" w:type="dxa"/>
            <w:tcBorders>
              <w:top w:val="single" w:sz="4" w:space="0" w:color="auto"/>
              <w:left w:val="single" w:sz="4" w:space="0" w:color="auto"/>
              <w:bottom w:val="single" w:sz="4" w:space="0" w:color="auto"/>
              <w:right w:val="single" w:sz="4" w:space="0" w:color="auto"/>
            </w:tcBorders>
          </w:tcPr>
          <w:p w14:paraId="4F61FA7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7CD2665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EAC2F6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EA2831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B8CD86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557FF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5BF3AD4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2E4B233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3936F3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1A1F6B1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25B91A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4" w:space="0" w:color="auto"/>
              <w:left w:val="single" w:sz="4" w:space="0" w:color="auto"/>
              <w:bottom w:val="single" w:sz="4" w:space="0" w:color="auto"/>
              <w:right w:val="single" w:sz="4" w:space="0" w:color="auto"/>
            </w:tcBorders>
          </w:tcPr>
          <w:p w14:paraId="4DF017D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24"/>
                <w:szCs w:val="24"/>
              </w:rPr>
            </w:pPr>
          </w:p>
        </w:tc>
      </w:tr>
    </w:tbl>
    <w:p w14:paraId="3021341C"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r w:rsidRPr="00D21FAF">
        <w:rPr>
          <w:rFonts w:ascii="Times New Roman" w:eastAsia="Calibri" w:hAnsi="Times New Roman" w:cs="Times New Roman"/>
          <w:sz w:val="28"/>
          <w:szCs w:val="28"/>
        </w:rPr>
        <w:t>--------------------------------</w:t>
      </w:r>
    </w:p>
    <w:p w14:paraId="04D8E573"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Cs w:val="24"/>
        </w:rPr>
      </w:pPr>
      <w:bookmarkStart w:id="44" w:name="Par1018"/>
      <w:bookmarkEnd w:id="44"/>
      <w:r w:rsidRPr="00D21FAF">
        <w:rPr>
          <w:rFonts w:ascii="Times New Roman" w:eastAsia="Calibri" w:hAnsi="Times New Roman" w:cs="Times New Roman"/>
          <w:szCs w:val="24"/>
        </w:rPr>
        <w:t>&lt;*&gt; Определяется на каком месяце с начала проекта поступления в бюджетную систему Российской Федерации налоговых платежей сравняются с суммой (превысят сумму) предоставляемой субсидии (смотри порядковый номер месяца).</w:t>
      </w:r>
    </w:p>
    <w:p w14:paraId="0FE72700" w14:textId="77777777" w:rsidR="007E20E3" w:rsidRPr="00D21FAF" w:rsidRDefault="007E20E3" w:rsidP="007E20E3">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В случае не покрытия налоговыми платежами размера запрашиваемой субсидии в течение 36 месяцев, таблица продолжается до 60 месяцев.</w:t>
      </w:r>
    </w:p>
    <w:p w14:paraId="31CFE3A6" w14:textId="77777777" w:rsidR="007E20E3" w:rsidRPr="00D21FAF" w:rsidRDefault="007E20E3" w:rsidP="007E20E3">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Расчеты могут быть смоделированы на любых программных продуктах. Финансовые показатели и показатели экономической эффективности должны быть выполнены с учетом дисконтирования.</w:t>
      </w:r>
    </w:p>
    <w:p w14:paraId="0F5D1712" w14:textId="77777777" w:rsidR="007E20E3" w:rsidRPr="00D21FAF" w:rsidRDefault="007E20E3" w:rsidP="007E20E3">
      <w:pPr>
        <w:rPr>
          <w:rFonts w:ascii="Times New Roman" w:eastAsia="Calibri" w:hAnsi="Times New Roman" w:cs="Times New Roman"/>
          <w:szCs w:val="28"/>
        </w:rPr>
      </w:pPr>
      <w:r w:rsidRPr="00D21FAF">
        <w:rPr>
          <w:rFonts w:ascii="Times New Roman" w:eastAsia="Calibri" w:hAnsi="Times New Roman" w:cs="Times New Roman"/>
          <w:szCs w:val="28"/>
        </w:rPr>
        <w:br w:type="page"/>
      </w:r>
    </w:p>
    <w:p w14:paraId="014AD71F" w14:textId="77777777" w:rsidR="007E20E3" w:rsidRPr="00D21FAF"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8"/>
          <w:szCs w:val="28"/>
        </w:rPr>
      </w:pPr>
      <w:r w:rsidRPr="00D21FAF">
        <w:rPr>
          <w:rFonts w:ascii="Times New Roman" w:eastAsia="Calibri" w:hAnsi="Times New Roman" w:cs="Times New Roman"/>
          <w:b/>
          <w:sz w:val="28"/>
          <w:szCs w:val="28"/>
        </w:rPr>
        <w:lastRenderedPageBreak/>
        <w:t>Отчет о движении денежных средств (</w:t>
      </w:r>
      <w:proofErr w:type="spellStart"/>
      <w:r w:rsidRPr="00D21FAF">
        <w:rPr>
          <w:rFonts w:ascii="Times New Roman" w:eastAsia="Calibri" w:hAnsi="Times New Roman" w:cs="Times New Roman"/>
          <w:b/>
          <w:sz w:val="28"/>
          <w:szCs w:val="28"/>
        </w:rPr>
        <w:t>cash</w:t>
      </w:r>
      <w:proofErr w:type="spellEnd"/>
      <w:r w:rsidRPr="00D21FAF">
        <w:rPr>
          <w:rFonts w:ascii="Times New Roman" w:eastAsia="Calibri" w:hAnsi="Times New Roman" w:cs="Times New Roman"/>
          <w:b/>
          <w:sz w:val="28"/>
          <w:szCs w:val="28"/>
        </w:rPr>
        <w:t xml:space="preserve"> </w:t>
      </w:r>
      <w:proofErr w:type="spellStart"/>
      <w:r w:rsidRPr="00D21FAF">
        <w:rPr>
          <w:rFonts w:ascii="Times New Roman" w:eastAsia="Calibri" w:hAnsi="Times New Roman" w:cs="Times New Roman"/>
          <w:b/>
          <w:sz w:val="28"/>
          <w:szCs w:val="28"/>
        </w:rPr>
        <w:t>flow</w:t>
      </w:r>
      <w:proofErr w:type="spellEnd"/>
      <w:r w:rsidRPr="00D21FAF">
        <w:rPr>
          <w:rFonts w:ascii="Times New Roman" w:eastAsia="Calibri" w:hAnsi="Times New Roman" w:cs="Times New Roman"/>
          <w:b/>
          <w:sz w:val="28"/>
          <w:szCs w:val="28"/>
        </w:rPr>
        <w:t>)</w:t>
      </w:r>
    </w:p>
    <w:p w14:paraId="2F2B81FA"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Ind w:w="282" w:type="dxa"/>
        <w:tblLayout w:type="fixed"/>
        <w:tblCellMar>
          <w:top w:w="102" w:type="dxa"/>
          <w:left w:w="62" w:type="dxa"/>
          <w:bottom w:w="102" w:type="dxa"/>
          <w:right w:w="62" w:type="dxa"/>
        </w:tblCellMar>
        <w:tblLook w:val="0000" w:firstRow="0" w:lastRow="0" w:firstColumn="0" w:lastColumn="0" w:noHBand="0" w:noVBand="0"/>
      </w:tblPr>
      <w:tblGrid>
        <w:gridCol w:w="2974"/>
        <w:gridCol w:w="1125"/>
        <w:gridCol w:w="1247"/>
        <w:gridCol w:w="1247"/>
        <w:gridCol w:w="1247"/>
        <w:gridCol w:w="1247"/>
        <w:gridCol w:w="1559"/>
        <w:gridCol w:w="1559"/>
        <w:gridCol w:w="1247"/>
      </w:tblGrid>
      <w:tr w:rsidR="007E20E3" w:rsidRPr="00D21FAF" w14:paraId="6E00713E" w14:textId="77777777" w:rsidTr="0031440C">
        <w:trPr>
          <w:tblHeader/>
        </w:trPr>
        <w:tc>
          <w:tcPr>
            <w:tcW w:w="2974" w:type="dxa"/>
            <w:vMerge w:val="restart"/>
            <w:tcBorders>
              <w:top w:val="single" w:sz="4" w:space="0" w:color="auto"/>
              <w:left w:val="single" w:sz="4" w:space="0" w:color="auto"/>
              <w:bottom w:val="single" w:sz="4" w:space="0" w:color="auto"/>
              <w:right w:val="single" w:sz="4" w:space="0" w:color="auto"/>
            </w:tcBorders>
            <w:vAlign w:val="center"/>
          </w:tcPr>
          <w:p w14:paraId="332612C3"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Показатели</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14:paraId="56AA97FF"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Начальное состояние</w:t>
            </w:r>
          </w:p>
        </w:tc>
        <w:tc>
          <w:tcPr>
            <w:tcW w:w="4988" w:type="dxa"/>
            <w:gridSpan w:val="4"/>
            <w:tcBorders>
              <w:top w:val="single" w:sz="4" w:space="0" w:color="auto"/>
              <w:left w:val="single" w:sz="4" w:space="0" w:color="auto"/>
              <w:bottom w:val="single" w:sz="4" w:space="0" w:color="auto"/>
              <w:right w:val="single" w:sz="4" w:space="0" w:color="auto"/>
            </w:tcBorders>
            <w:vAlign w:val="center"/>
          </w:tcPr>
          <w:p w14:paraId="6995E8F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1 год</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7172D4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2 год</w:t>
            </w:r>
          </w:p>
        </w:tc>
        <w:tc>
          <w:tcPr>
            <w:tcW w:w="1247" w:type="dxa"/>
            <w:tcBorders>
              <w:top w:val="single" w:sz="4" w:space="0" w:color="auto"/>
              <w:left w:val="single" w:sz="4" w:space="0" w:color="auto"/>
              <w:bottom w:val="single" w:sz="4" w:space="0" w:color="auto"/>
              <w:right w:val="single" w:sz="4" w:space="0" w:color="auto"/>
            </w:tcBorders>
            <w:vAlign w:val="center"/>
          </w:tcPr>
          <w:p w14:paraId="0F313665"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3 год</w:t>
            </w:r>
          </w:p>
        </w:tc>
      </w:tr>
      <w:tr w:rsidR="007E20E3" w:rsidRPr="00D21FAF" w14:paraId="3F2A1808" w14:textId="77777777" w:rsidTr="0031440C">
        <w:trPr>
          <w:tblHeader/>
        </w:trPr>
        <w:tc>
          <w:tcPr>
            <w:tcW w:w="2974" w:type="dxa"/>
            <w:vMerge/>
            <w:tcBorders>
              <w:top w:val="single" w:sz="4" w:space="0" w:color="auto"/>
              <w:left w:val="single" w:sz="4" w:space="0" w:color="auto"/>
              <w:bottom w:val="single" w:sz="4" w:space="0" w:color="auto"/>
              <w:right w:val="single" w:sz="4" w:space="0" w:color="auto"/>
            </w:tcBorders>
            <w:vAlign w:val="center"/>
          </w:tcPr>
          <w:p w14:paraId="22054C57"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404E5FF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9C4C068"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I квартал</w:t>
            </w:r>
          </w:p>
        </w:tc>
        <w:tc>
          <w:tcPr>
            <w:tcW w:w="1247" w:type="dxa"/>
            <w:tcBorders>
              <w:top w:val="single" w:sz="4" w:space="0" w:color="auto"/>
              <w:left w:val="single" w:sz="4" w:space="0" w:color="auto"/>
              <w:bottom w:val="single" w:sz="4" w:space="0" w:color="auto"/>
              <w:right w:val="single" w:sz="4" w:space="0" w:color="auto"/>
            </w:tcBorders>
            <w:vAlign w:val="center"/>
          </w:tcPr>
          <w:p w14:paraId="2C160D4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II квартал</w:t>
            </w:r>
          </w:p>
        </w:tc>
        <w:tc>
          <w:tcPr>
            <w:tcW w:w="1247" w:type="dxa"/>
            <w:tcBorders>
              <w:top w:val="single" w:sz="4" w:space="0" w:color="auto"/>
              <w:left w:val="single" w:sz="4" w:space="0" w:color="auto"/>
              <w:bottom w:val="single" w:sz="4" w:space="0" w:color="auto"/>
              <w:right w:val="single" w:sz="4" w:space="0" w:color="auto"/>
            </w:tcBorders>
            <w:vAlign w:val="center"/>
          </w:tcPr>
          <w:p w14:paraId="650933AA"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III квартал</w:t>
            </w:r>
          </w:p>
        </w:tc>
        <w:tc>
          <w:tcPr>
            <w:tcW w:w="1247" w:type="dxa"/>
            <w:tcBorders>
              <w:top w:val="single" w:sz="4" w:space="0" w:color="auto"/>
              <w:left w:val="single" w:sz="4" w:space="0" w:color="auto"/>
              <w:bottom w:val="single" w:sz="4" w:space="0" w:color="auto"/>
              <w:right w:val="single" w:sz="4" w:space="0" w:color="auto"/>
            </w:tcBorders>
            <w:vAlign w:val="center"/>
          </w:tcPr>
          <w:p w14:paraId="2D0FE1CB"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IV квартал</w:t>
            </w:r>
          </w:p>
        </w:tc>
        <w:tc>
          <w:tcPr>
            <w:tcW w:w="1559" w:type="dxa"/>
            <w:tcBorders>
              <w:top w:val="single" w:sz="4" w:space="0" w:color="auto"/>
              <w:left w:val="single" w:sz="4" w:space="0" w:color="auto"/>
              <w:bottom w:val="single" w:sz="4" w:space="0" w:color="auto"/>
              <w:right w:val="single" w:sz="4" w:space="0" w:color="auto"/>
            </w:tcBorders>
            <w:vAlign w:val="center"/>
          </w:tcPr>
          <w:p w14:paraId="5555E4D6"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первое полугодие</w:t>
            </w:r>
          </w:p>
        </w:tc>
        <w:tc>
          <w:tcPr>
            <w:tcW w:w="1559" w:type="dxa"/>
            <w:tcBorders>
              <w:top w:val="single" w:sz="4" w:space="0" w:color="auto"/>
              <w:left w:val="single" w:sz="4" w:space="0" w:color="auto"/>
              <w:bottom w:val="single" w:sz="4" w:space="0" w:color="auto"/>
              <w:right w:val="single" w:sz="4" w:space="0" w:color="auto"/>
            </w:tcBorders>
            <w:vAlign w:val="center"/>
          </w:tcPr>
          <w:p w14:paraId="5B38D981"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второе полугодие</w:t>
            </w:r>
          </w:p>
        </w:tc>
        <w:tc>
          <w:tcPr>
            <w:tcW w:w="1247" w:type="dxa"/>
            <w:tcBorders>
              <w:top w:val="single" w:sz="4" w:space="0" w:color="auto"/>
              <w:left w:val="single" w:sz="4" w:space="0" w:color="auto"/>
              <w:bottom w:val="single" w:sz="4" w:space="0" w:color="auto"/>
              <w:right w:val="single" w:sz="4" w:space="0" w:color="auto"/>
            </w:tcBorders>
            <w:vAlign w:val="center"/>
          </w:tcPr>
          <w:p w14:paraId="2EFD1C0E" w14:textId="77777777" w:rsidR="007E20E3" w:rsidRPr="00D21FAF" w:rsidRDefault="007E20E3" w:rsidP="0031440C">
            <w:pPr>
              <w:autoSpaceDE w:val="0"/>
              <w:autoSpaceDN w:val="0"/>
              <w:adjustRightInd w:val="0"/>
              <w:spacing w:after="0" w:line="240" w:lineRule="auto"/>
              <w:jc w:val="center"/>
              <w:rPr>
                <w:rFonts w:ascii="Times New Roman" w:eastAsia="Calibri" w:hAnsi="Times New Roman" w:cs="Times New Roman"/>
                <w:b/>
                <w:sz w:val="18"/>
                <w:szCs w:val="20"/>
              </w:rPr>
            </w:pPr>
            <w:r w:rsidRPr="00D21FAF">
              <w:rPr>
                <w:rFonts w:ascii="Times New Roman" w:eastAsia="Calibri" w:hAnsi="Times New Roman" w:cs="Times New Roman"/>
                <w:b/>
                <w:sz w:val="18"/>
                <w:szCs w:val="20"/>
              </w:rPr>
              <w:t>полный период</w:t>
            </w:r>
          </w:p>
        </w:tc>
      </w:tr>
      <w:tr w:rsidR="007E20E3" w:rsidRPr="00D21FAF" w14:paraId="74D544AE" w14:textId="77777777" w:rsidTr="0031440C">
        <w:tc>
          <w:tcPr>
            <w:tcW w:w="2974" w:type="dxa"/>
            <w:tcBorders>
              <w:top w:val="single" w:sz="4" w:space="0" w:color="auto"/>
              <w:left w:val="single" w:sz="4" w:space="0" w:color="auto"/>
              <w:bottom w:val="single" w:sz="4" w:space="0" w:color="auto"/>
              <w:right w:val="single" w:sz="4" w:space="0" w:color="auto"/>
            </w:tcBorders>
          </w:tcPr>
          <w:p w14:paraId="4CE8C7AB"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45" w:name="Par1039"/>
            <w:bookmarkEnd w:id="45"/>
            <w:r w:rsidRPr="00D21FAF">
              <w:rPr>
                <w:rFonts w:ascii="Times New Roman" w:eastAsia="Calibri" w:hAnsi="Times New Roman" w:cs="Times New Roman"/>
                <w:sz w:val="18"/>
                <w:szCs w:val="28"/>
              </w:rPr>
              <w:t>1. Поступления от продаж</w:t>
            </w:r>
          </w:p>
        </w:tc>
        <w:tc>
          <w:tcPr>
            <w:tcW w:w="1125" w:type="dxa"/>
            <w:tcBorders>
              <w:top w:val="single" w:sz="4" w:space="0" w:color="auto"/>
              <w:left w:val="single" w:sz="4" w:space="0" w:color="auto"/>
              <w:bottom w:val="single" w:sz="4" w:space="0" w:color="auto"/>
              <w:right w:val="single" w:sz="4" w:space="0" w:color="auto"/>
            </w:tcBorders>
          </w:tcPr>
          <w:p w14:paraId="1940C00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4132B9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E7B83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366970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1BC8F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79CDB4F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3A579F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E4414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73EF7FEE" w14:textId="77777777" w:rsidTr="0031440C">
        <w:tc>
          <w:tcPr>
            <w:tcW w:w="2974" w:type="dxa"/>
            <w:tcBorders>
              <w:top w:val="single" w:sz="4" w:space="0" w:color="auto"/>
              <w:left w:val="single" w:sz="4" w:space="0" w:color="auto"/>
              <w:bottom w:val="single" w:sz="4" w:space="0" w:color="auto"/>
              <w:right w:val="single" w:sz="4" w:space="0" w:color="auto"/>
            </w:tcBorders>
          </w:tcPr>
          <w:p w14:paraId="34B8B0C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46" w:name="Par1048"/>
            <w:bookmarkEnd w:id="46"/>
            <w:r w:rsidRPr="00D21FAF">
              <w:rPr>
                <w:rFonts w:ascii="Times New Roman" w:eastAsia="Calibri" w:hAnsi="Times New Roman" w:cs="Times New Roman"/>
                <w:sz w:val="18"/>
                <w:szCs w:val="28"/>
              </w:rPr>
              <w:t xml:space="preserve">2. Прямые </w:t>
            </w:r>
          </w:p>
          <w:p w14:paraId="2C62E65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производственные издержки</w:t>
            </w:r>
          </w:p>
        </w:tc>
        <w:tc>
          <w:tcPr>
            <w:tcW w:w="1125" w:type="dxa"/>
            <w:tcBorders>
              <w:top w:val="single" w:sz="4" w:space="0" w:color="auto"/>
              <w:left w:val="single" w:sz="4" w:space="0" w:color="auto"/>
              <w:bottom w:val="single" w:sz="4" w:space="0" w:color="auto"/>
              <w:right w:val="single" w:sz="4" w:space="0" w:color="auto"/>
            </w:tcBorders>
          </w:tcPr>
          <w:p w14:paraId="692A55F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831BD5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739010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0E853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BE235D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039007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35D4341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8DE51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0C581761" w14:textId="77777777" w:rsidTr="0031440C">
        <w:tc>
          <w:tcPr>
            <w:tcW w:w="2974" w:type="dxa"/>
            <w:tcBorders>
              <w:top w:val="single" w:sz="4" w:space="0" w:color="auto"/>
              <w:left w:val="single" w:sz="4" w:space="0" w:color="auto"/>
              <w:bottom w:val="single" w:sz="4" w:space="0" w:color="auto"/>
              <w:right w:val="single" w:sz="4" w:space="0" w:color="auto"/>
            </w:tcBorders>
          </w:tcPr>
          <w:p w14:paraId="460BCEDD"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47" w:name="Par1057"/>
            <w:bookmarkEnd w:id="47"/>
            <w:r w:rsidRPr="00D21FAF">
              <w:rPr>
                <w:rFonts w:ascii="Times New Roman" w:eastAsia="Calibri" w:hAnsi="Times New Roman" w:cs="Times New Roman"/>
                <w:sz w:val="18"/>
                <w:szCs w:val="28"/>
              </w:rPr>
              <w:t xml:space="preserve">3. Затраты на </w:t>
            </w:r>
          </w:p>
          <w:p w14:paraId="4E0BC26F"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сдельную зарплату</w:t>
            </w:r>
          </w:p>
        </w:tc>
        <w:tc>
          <w:tcPr>
            <w:tcW w:w="1125" w:type="dxa"/>
            <w:tcBorders>
              <w:top w:val="single" w:sz="4" w:space="0" w:color="auto"/>
              <w:left w:val="single" w:sz="4" w:space="0" w:color="auto"/>
              <w:bottom w:val="single" w:sz="4" w:space="0" w:color="auto"/>
              <w:right w:val="single" w:sz="4" w:space="0" w:color="auto"/>
            </w:tcBorders>
          </w:tcPr>
          <w:p w14:paraId="342F077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B3E7D0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750629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1E3394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518834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7871F12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63CFFE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D32AE5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591045C9" w14:textId="77777777" w:rsidTr="0031440C">
        <w:tc>
          <w:tcPr>
            <w:tcW w:w="2974" w:type="dxa"/>
            <w:tcBorders>
              <w:top w:val="single" w:sz="4" w:space="0" w:color="auto"/>
              <w:left w:val="single" w:sz="4" w:space="0" w:color="auto"/>
              <w:bottom w:val="single" w:sz="4" w:space="0" w:color="auto"/>
              <w:right w:val="single" w:sz="4" w:space="0" w:color="auto"/>
            </w:tcBorders>
          </w:tcPr>
          <w:p w14:paraId="2A85A5CD"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48" w:name="Par1066"/>
            <w:bookmarkEnd w:id="48"/>
            <w:r w:rsidRPr="00D21FAF">
              <w:rPr>
                <w:rFonts w:ascii="Times New Roman" w:eastAsia="Calibri" w:hAnsi="Times New Roman" w:cs="Times New Roman"/>
                <w:sz w:val="18"/>
                <w:szCs w:val="28"/>
              </w:rPr>
              <w:t xml:space="preserve">4. Поступления от </w:t>
            </w:r>
          </w:p>
          <w:p w14:paraId="643680D6"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других видов деятельности</w:t>
            </w:r>
          </w:p>
        </w:tc>
        <w:tc>
          <w:tcPr>
            <w:tcW w:w="1125" w:type="dxa"/>
            <w:tcBorders>
              <w:top w:val="single" w:sz="4" w:space="0" w:color="auto"/>
              <w:left w:val="single" w:sz="4" w:space="0" w:color="auto"/>
              <w:bottom w:val="single" w:sz="4" w:space="0" w:color="auto"/>
              <w:right w:val="single" w:sz="4" w:space="0" w:color="auto"/>
            </w:tcBorders>
          </w:tcPr>
          <w:p w14:paraId="19F98A0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530104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FEDF57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6EEEFD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773A64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ABFD5B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C762C4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C8DDAD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45440727" w14:textId="77777777" w:rsidTr="0031440C">
        <w:tc>
          <w:tcPr>
            <w:tcW w:w="2974" w:type="dxa"/>
            <w:tcBorders>
              <w:top w:val="single" w:sz="4" w:space="0" w:color="auto"/>
              <w:left w:val="single" w:sz="4" w:space="0" w:color="auto"/>
              <w:bottom w:val="single" w:sz="4" w:space="0" w:color="auto"/>
              <w:right w:val="single" w:sz="4" w:space="0" w:color="auto"/>
            </w:tcBorders>
          </w:tcPr>
          <w:p w14:paraId="60522342"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49" w:name="Par1075"/>
            <w:bookmarkEnd w:id="49"/>
            <w:r w:rsidRPr="00D21FAF">
              <w:rPr>
                <w:rFonts w:ascii="Times New Roman" w:eastAsia="Calibri" w:hAnsi="Times New Roman" w:cs="Times New Roman"/>
                <w:sz w:val="18"/>
                <w:szCs w:val="28"/>
              </w:rPr>
              <w:t xml:space="preserve">5. Выплаты на другие </w:t>
            </w:r>
          </w:p>
          <w:p w14:paraId="4A1F82C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виды деятельности</w:t>
            </w:r>
          </w:p>
        </w:tc>
        <w:tc>
          <w:tcPr>
            <w:tcW w:w="1125" w:type="dxa"/>
            <w:tcBorders>
              <w:top w:val="single" w:sz="4" w:space="0" w:color="auto"/>
              <w:left w:val="single" w:sz="4" w:space="0" w:color="auto"/>
              <w:bottom w:val="single" w:sz="4" w:space="0" w:color="auto"/>
              <w:right w:val="single" w:sz="4" w:space="0" w:color="auto"/>
            </w:tcBorders>
          </w:tcPr>
          <w:p w14:paraId="35E7EF8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DDD81A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5C3116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77F3EF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79F33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2177DD6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E74E54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58B8A4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1EDACA0F" w14:textId="77777777" w:rsidTr="0031440C">
        <w:tc>
          <w:tcPr>
            <w:tcW w:w="2974" w:type="dxa"/>
            <w:tcBorders>
              <w:top w:val="single" w:sz="4" w:space="0" w:color="auto"/>
              <w:left w:val="single" w:sz="4" w:space="0" w:color="auto"/>
              <w:bottom w:val="single" w:sz="4" w:space="0" w:color="auto"/>
              <w:right w:val="single" w:sz="4" w:space="0" w:color="auto"/>
            </w:tcBorders>
          </w:tcPr>
          <w:p w14:paraId="5DD342B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0" w:name="Par1084"/>
            <w:bookmarkEnd w:id="50"/>
            <w:r w:rsidRPr="00D21FAF">
              <w:rPr>
                <w:rFonts w:ascii="Times New Roman" w:eastAsia="Calibri" w:hAnsi="Times New Roman" w:cs="Times New Roman"/>
                <w:sz w:val="18"/>
                <w:szCs w:val="28"/>
              </w:rPr>
              <w:t xml:space="preserve">6. Постоянные </w:t>
            </w:r>
          </w:p>
          <w:p w14:paraId="0CB2BD9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(общие) издержки</w:t>
            </w:r>
          </w:p>
        </w:tc>
        <w:tc>
          <w:tcPr>
            <w:tcW w:w="1125" w:type="dxa"/>
            <w:tcBorders>
              <w:top w:val="single" w:sz="4" w:space="0" w:color="auto"/>
              <w:left w:val="single" w:sz="4" w:space="0" w:color="auto"/>
              <w:bottom w:val="single" w:sz="4" w:space="0" w:color="auto"/>
              <w:right w:val="single" w:sz="4" w:space="0" w:color="auto"/>
            </w:tcBorders>
          </w:tcPr>
          <w:p w14:paraId="401F5D2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E44CC0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054DB6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270C4B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B38A9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7BF311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CCBF27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7226DC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1058889D" w14:textId="77777777" w:rsidTr="0031440C">
        <w:tc>
          <w:tcPr>
            <w:tcW w:w="2974" w:type="dxa"/>
            <w:tcBorders>
              <w:top w:val="single" w:sz="4" w:space="0" w:color="auto"/>
              <w:left w:val="single" w:sz="4" w:space="0" w:color="auto"/>
              <w:bottom w:val="single" w:sz="4" w:space="0" w:color="auto"/>
              <w:right w:val="single" w:sz="4" w:space="0" w:color="auto"/>
            </w:tcBorders>
          </w:tcPr>
          <w:p w14:paraId="4A86559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1" w:name="Par1093"/>
            <w:bookmarkEnd w:id="51"/>
            <w:r w:rsidRPr="00D21FAF">
              <w:rPr>
                <w:rFonts w:ascii="Times New Roman" w:eastAsia="Calibri" w:hAnsi="Times New Roman" w:cs="Times New Roman"/>
                <w:sz w:val="18"/>
                <w:szCs w:val="28"/>
              </w:rPr>
              <w:t>7. Налоги</w:t>
            </w:r>
          </w:p>
        </w:tc>
        <w:tc>
          <w:tcPr>
            <w:tcW w:w="1125" w:type="dxa"/>
            <w:tcBorders>
              <w:top w:val="single" w:sz="4" w:space="0" w:color="auto"/>
              <w:left w:val="single" w:sz="4" w:space="0" w:color="auto"/>
              <w:bottom w:val="single" w:sz="4" w:space="0" w:color="auto"/>
              <w:right w:val="single" w:sz="4" w:space="0" w:color="auto"/>
            </w:tcBorders>
          </w:tcPr>
          <w:p w14:paraId="1E8EB89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44CECF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62BDE0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BF2918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3C4FA9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6CDA4C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7A375C4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8DCF96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104AC762" w14:textId="77777777" w:rsidTr="0031440C">
        <w:tc>
          <w:tcPr>
            <w:tcW w:w="2974" w:type="dxa"/>
            <w:tcBorders>
              <w:top w:val="single" w:sz="4" w:space="0" w:color="auto"/>
              <w:left w:val="single" w:sz="4" w:space="0" w:color="auto"/>
              <w:bottom w:val="single" w:sz="4" w:space="0" w:color="auto"/>
              <w:right w:val="single" w:sz="4" w:space="0" w:color="auto"/>
            </w:tcBorders>
          </w:tcPr>
          <w:p w14:paraId="2F7D983F"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2" w:name="Par1102"/>
            <w:bookmarkEnd w:id="52"/>
            <w:r w:rsidRPr="00D21FAF">
              <w:rPr>
                <w:rFonts w:ascii="Times New Roman" w:eastAsia="Calibri" w:hAnsi="Times New Roman" w:cs="Times New Roman"/>
                <w:sz w:val="18"/>
                <w:szCs w:val="28"/>
              </w:rPr>
              <w:t>8. Оперативная</w:t>
            </w:r>
          </w:p>
          <w:p w14:paraId="00467EFC"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 xml:space="preserve"> деятельность</w:t>
            </w:r>
          </w:p>
        </w:tc>
        <w:tc>
          <w:tcPr>
            <w:tcW w:w="1125" w:type="dxa"/>
            <w:tcBorders>
              <w:top w:val="single" w:sz="4" w:space="0" w:color="auto"/>
              <w:left w:val="single" w:sz="4" w:space="0" w:color="auto"/>
              <w:bottom w:val="single" w:sz="4" w:space="0" w:color="auto"/>
              <w:right w:val="single" w:sz="4" w:space="0" w:color="auto"/>
            </w:tcBorders>
          </w:tcPr>
          <w:p w14:paraId="2B8231B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CB9D46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0157D7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37BB54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BE5ECE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EBD8B9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18A20D5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BE7378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4284C6A3" w14:textId="77777777" w:rsidTr="0031440C">
        <w:tc>
          <w:tcPr>
            <w:tcW w:w="2974" w:type="dxa"/>
            <w:tcBorders>
              <w:top w:val="single" w:sz="4" w:space="0" w:color="auto"/>
              <w:left w:val="single" w:sz="4" w:space="0" w:color="auto"/>
              <w:bottom w:val="single" w:sz="4" w:space="0" w:color="auto"/>
              <w:right w:val="single" w:sz="4" w:space="0" w:color="auto"/>
            </w:tcBorders>
          </w:tcPr>
          <w:p w14:paraId="1FCFC60F"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3" w:name="Par1111"/>
            <w:bookmarkEnd w:id="53"/>
            <w:r w:rsidRPr="00D21FAF">
              <w:rPr>
                <w:rFonts w:ascii="Times New Roman" w:eastAsia="Calibri" w:hAnsi="Times New Roman" w:cs="Times New Roman"/>
                <w:sz w:val="18"/>
                <w:szCs w:val="28"/>
              </w:rPr>
              <w:t>9. Затраты</w:t>
            </w:r>
          </w:p>
          <w:p w14:paraId="00EDDD8F"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 xml:space="preserve"> на приобретение активов</w:t>
            </w:r>
          </w:p>
        </w:tc>
        <w:tc>
          <w:tcPr>
            <w:tcW w:w="1125" w:type="dxa"/>
            <w:tcBorders>
              <w:top w:val="single" w:sz="4" w:space="0" w:color="auto"/>
              <w:left w:val="single" w:sz="4" w:space="0" w:color="auto"/>
              <w:bottom w:val="single" w:sz="4" w:space="0" w:color="auto"/>
              <w:right w:val="single" w:sz="4" w:space="0" w:color="auto"/>
            </w:tcBorders>
          </w:tcPr>
          <w:p w14:paraId="40595B9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F1B82E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D78BA9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B9A3B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6F4C2E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16E5B77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5BC15C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B9BC94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31790EBD" w14:textId="77777777" w:rsidTr="0031440C">
        <w:tc>
          <w:tcPr>
            <w:tcW w:w="2974" w:type="dxa"/>
            <w:tcBorders>
              <w:top w:val="single" w:sz="4" w:space="0" w:color="auto"/>
              <w:left w:val="single" w:sz="4" w:space="0" w:color="auto"/>
              <w:bottom w:val="single" w:sz="4" w:space="0" w:color="auto"/>
              <w:right w:val="single" w:sz="4" w:space="0" w:color="auto"/>
            </w:tcBorders>
          </w:tcPr>
          <w:p w14:paraId="7AC5370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4" w:name="Par1120"/>
            <w:bookmarkEnd w:id="54"/>
            <w:r w:rsidRPr="00D21FAF">
              <w:rPr>
                <w:rFonts w:ascii="Times New Roman" w:eastAsia="Calibri" w:hAnsi="Times New Roman" w:cs="Times New Roman"/>
                <w:sz w:val="18"/>
                <w:szCs w:val="28"/>
              </w:rPr>
              <w:t>10. Другие издержки</w:t>
            </w:r>
          </w:p>
          <w:p w14:paraId="7ADBE864"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подготовительного периода</w:t>
            </w:r>
          </w:p>
        </w:tc>
        <w:tc>
          <w:tcPr>
            <w:tcW w:w="1125" w:type="dxa"/>
            <w:tcBorders>
              <w:top w:val="single" w:sz="4" w:space="0" w:color="auto"/>
              <w:left w:val="single" w:sz="4" w:space="0" w:color="auto"/>
              <w:bottom w:val="single" w:sz="4" w:space="0" w:color="auto"/>
              <w:right w:val="single" w:sz="4" w:space="0" w:color="auto"/>
            </w:tcBorders>
          </w:tcPr>
          <w:p w14:paraId="616F4C0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5C45A3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8C6009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F11906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FDE6AD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32B540E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E888BE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76B110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07F5FEBD" w14:textId="77777777" w:rsidTr="0031440C">
        <w:tc>
          <w:tcPr>
            <w:tcW w:w="2974" w:type="dxa"/>
            <w:tcBorders>
              <w:top w:val="single" w:sz="4" w:space="0" w:color="auto"/>
              <w:left w:val="single" w:sz="4" w:space="0" w:color="auto"/>
              <w:bottom w:val="single" w:sz="4" w:space="0" w:color="auto"/>
              <w:right w:val="single" w:sz="4" w:space="0" w:color="auto"/>
            </w:tcBorders>
          </w:tcPr>
          <w:p w14:paraId="0C37304C"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5" w:name="Par1129"/>
            <w:bookmarkEnd w:id="55"/>
            <w:r w:rsidRPr="00D21FAF">
              <w:rPr>
                <w:rFonts w:ascii="Times New Roman" w:eastAsia="Calibri" w:hAnsi="Times New Roman" w:cs="Times New Roman"/>
                <w:sz w:val="18"/>
                <w:szCs w:val="28"/>
              </w:rPr>
              <w:t xml:space="preserve">11. Поступления </w:t>
            </w:r>
          </w:p>
          <w:p w14:paraId="3C44799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от продажи активов</w:t>
            </w:r>
          </w:p>
        </w:tc>
        <w:tc>
          <w:tcPr>
            <w:tcW w:w="1125" w:type="dxa"/>
            <w:tcBorders>
              <w:top w:val="single" w:sz="4" w:space="0" w:color="auto"/>
              <w:left w:val="single" w:sz="4" w:space="0" w:color="auto"/>
              <w:bottom w:val="single" w:sz="4" w:space="0" w:color="auto"/>
              <w:right w:val="single" w:sz="4" w:space="0" w:color="auto"/>
            </w:tcBorders>
          </w:tcPr>
          <w:p w14:paraId="29F9BFF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D4566D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A86AA8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B4903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B0E213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81CFD9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3B39762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675958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53DA3486" w14:textId="77777777" w:rsidTr="0031440C">
        <w:tc>
          <w:tcPr>
            <w:tcW w:w="2974" w:type="dxa"/>
            <w:tcBorders>
              <w:top w:val="single" w:sz="4" w:space="0" w:color="auto"/>
              <w:left w:val="single" w:sz="4" w:space="0" w:color="auto"/>
              <w:bottom w:val="single" w:sz="4" w:space="0" w:color="auto"/>
              <w:right w:val="single" w:sz="4" w:space="0" w:color="auto"/>
            </w:tcBorders>
          </w:tcPr>
          <w:p w14:paraId="033A4FF6"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6" w:name="Par1138"/>
            <w:bookmarkEnd w:id="56"/>
            <w:r w:rsidRPr="00D21FAF">
              <w:rPr>
                <w:rFonts w:ascii="Times New Roman" w:eastAsia="Calibri" w:hAnsi="Times New Roman" w:cs="Times New Roman"/>
                <w:sz w:val="18"/>
                <w:szCs w:val="28"/>
              </w:rPr>
              <w:t>12. Инвестиционная деятельность</w:t>
            </w:r>
          </w:p>
        </w:tc>
        <w:tc>
          <w:tcPr>
            <w:tcW w:w="1125" w:type="dxa"/>
            <w:tcBorders>
              <w:top w:val="single" w:sz="4" w:space="0" w:color="auto"/>
              <w:left w:val="single" w:sz="4" w:space="0" w:color="auto"/>
              <w:bottom w:val="single" w:sz="4" w:space="0" w:color="auto"/>
              <w:right w:val="single" w:sz="4" w:space="0" w:color="auto"/>
            </w:tcBorders>
          </w:tcPr>
          <w:p w14:paraId="6F1A45C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DF443C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ED921B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AEECC4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61EE01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9886DC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11E97D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5867F9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1DA5E2CB" w14:textId="77777777" w:rsidTr="0031440C">
        <w:tc>
          <w:tcPr>
            <w:tcW w:w="2974" w:type="dxa"/>
            <w:tcBorders>
              <w:top w:val="single" w:sz="4" w:space="0" w:color="auto"/>
              <w:left w:val="single" w:sz="4" w:space="0" w:color="auto"/>
              <w:bottom w:val="single" w:sz="4" w:space="0" w:color="auto"/>
              <w:right w:val="single" w:sz="4" w:space="0" w:color="auto"/>
            </w:tcBorders>
          </w:tcPr>
          <w:p w14:paraId="751DE30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7" w:name="Par1147"/>
            <w:bookmarkEnd w:id="57"/>
            <w:r w:rsidRPr="00D21FAF">
              <w:rPr>
                <w:rFonts w:ascii="Times New Roman" w:eastAsia="Calibri" w:hAnsi="Times New Roman" w:cs="Times New Roman"/>
                <w:sz w:val="18"/>
                <w:szCs w:val="28"/>
              </w:rPr>
              <w:t>13. Собственный</w:t>
            </w:r>
          </w:p>
          <w:p w14:paraId="169A6D8A"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 xml:space="preserve"> (акционерный) капитал</w:t>
            </w:r>
          </w:p>
        </w:tc>
        <w:tc>
          <w:tcPr>
            <w:tcW w:w="1125" w:type="dxa"/>
            <w:tcBorders>
              <w:top w:val="single" w:sz="4" w:space="0" w:color="auto"/>
              <w:left w:val="single" w:sz="4" w:space="0" w:color="auto"/>
              <w:bottom w:val="single" w:sz="4" w:space="0" w:color="auto"/>
              <w:right w:val="single" w:sz="4" w:space="0" w:color="auto"/>
            </w:tcBorders>
          </w:tcPr>
          <w:p w14:paraId="3D69086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173EC8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746993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A71A5F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4F8836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CD66A6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8BDA72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EC3191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2A936ED5" w14:textId="77777777" w:rsidTr="0031440C">
        <w:tc>
          <w:tcPr>
            <w:tcW w:w="2974" w:type="dxa"/>
            <w:tcBorders>
              <w:top w:val="single" w:sz="4" w:space="0" w:color="auto"/>
              <w:left w:val="single" w:sz="4" w:space="0" w:color="auto"/>
              <w:bottom w:val="single" w:sz="4" w:space="0" w:color="auto"/>
              <w:right w:val="single" w:sz="4" w:space="0" w:color="auto"/>
            </w:tcBorders>
          </w:tcPr>
          <w:p w14:paraId="7FFA470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8" w:name="Par1156"/>
            <w:bookmarkEnd w:id="58"/>
            <w:r w:rsidRPr="00D21FAF">
              <w:rPr>
                <w:rFonts w:ascii="Times New Roman" w:eastAsia="Calibri" w:hAnsi="Times New Roman" w:cs="Times New Roman"/>
                <w:sz w:val="18"/>
                <w:szCs w:val="28"/>
              </w:rPr>
              <w:lastRenderedPageBreak/>
              <w:t>14. Займы</w:t>
            </w:r>
          </w:p>
        </w:tc>
        <w:tc>
          <w:tcPr>
            <w:tcW w:w="1125" w:type="dxa"/>
            <w:tcBorders>
              <w:top w:val="single" w:sz="4" w:space="0" w:color="auto"/>
              <w:left w:val="single" w:sz="4" w:space="0" w:color="auto"/>
              <w:bottom w:val="single" w:sz="4" w:space="0" w:color="auto"/>
              <w:right w:val="single" w:sz="4" w:space="0" w:color="auto"/>
            </w:tcBorders>
          </w:tcPr>
          <w:p w14:paraId="3F82F99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EADABA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79F46C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46A94E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7DF81F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2489B9F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52B045B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F70846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5EDFCF13" w14:textId="77777777" w:rsidTr="0031440C">
        <w:tc>
          <w:tcPr>
            <w:tcW w:w="2974" w:type="dxa"/>
            <w:tcBorders>
              <w:top w:val="single" w:sz="4" w:space="0" w:color="auto"/>
              <w:left w:val="single" w:sz="4" w:space="0" w:color="auto"/>
              <w:bottom w:val="single" w:sz="4" w:space="0" w:color="auto"/>
              <w:right w:val="single" w:sz="4" w:space="0" w:color="auto"/>
            </w:tcBorders>
          </w:tcPr>
          <w:p w14:paraId="750FA2F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59" w:name="Par1165"/>
            <w:bookmarkEnd w:id="59"/>
            <w:r w:rsidRPr="00D21FAF">
              <w:rPr>
                <w:rFonts w:ascii="Times New Roman" w:eastAsia="Calibri" w:hAnsi="Times New Roman" w:cs="Times New Roman"/>
                <w:sz w:val="18"/>
                <w:szCs w:val="28"/>
              </w:rPr>
              <w:t>15. Погашение</w:t>
            </w:r>
          </w:p>
          <w:p w14:paraId="73EACEEA"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задолженности по кредитам</w:t>
            </w:r>
          </w:p>
        </w:tc>
        <w:tc>
          <w:tcPr>
            <w:tcW w:w="1125" w:type="dxa"/>
            <w:tcBorders>
              <w:top w:val="single" w:sz="4" w:space="0" w:color="auto"/>
              <w:left w:val="single" w:sz="4" w:space="0" w:color="auto"/>
              <w:bottom w:val="single" w:sz="4" w:space="0" w:color="auto"/>
              <w:right w:val="single" w:sz="4" w:space="0" w:color="auto"/>
            </w:tcBorders>
          </w:tcPr>
          <w:p w14:paraId="1210DF6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C57E1D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27ECF8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5EBC47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0DC9D9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7A97531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1A5BAF5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A634F2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4077C086" w14:textId="77777777" w:rsidTr="0031440C">
        <w:tc>
          <w:tcPr>
            <w:tcW w:w="2974" w:type="dxa"/>
            <w:tcBorders>
              <w:top w:val="single" w:sz="4" w:space="0" w:color="auto"/>
              <w:left w:val="single" w:sz="4" w:space="0" w:color="auto"/>
              <w:bottom w:val="single" w:sz="4" w:space="0" w:color="auto"/>
              <w:right w:val="single" w:sz="4" w:space="0" w:color="auto"/>
            </w:tcBorders>
          </w:tcPr>
          <w:p w14:paraId="4B17F22E"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0" w:name="Par1174"/>
            <w:bookmarkEnd w:id="60"/>
            <w:r w:rsidRPr="00D21FAF">
              <w:rPr>
                <w:rFonts w:ascii="Times New Roman" w:eastAsia="Calibri" w:hAnsi="Times New Roman" w:cs="Times New Roman"/>
                <w:sz w:val="18"/>
                <w:szCs w:val="28"/>
              </w:rPr>
              <w:t>16. Выплаты дивидендов</w:t>
            </w:r>
          </w:p>
        </w:tc>
        <w:tc>
          <w:tcPr>
            <w:tcW w:w="1125" w:type="dxa"/>
            <w:tcBorders>
              <w:top w:val="single" w:sz="4" w:space="0" w:color="auto"/>
              <w:left w:val="single" w:sz="4" w:space="0" w:color="auto"/>
              <w:bottom w:val="single" w:sz="4" w:space="0" w:color="auto"/>
              <w:right w:val="single" w:sz="4" w:space="0" w:color="auto"/>
            </w:tcBorders>
          </w:tcPr>
          <w:p w14:paraId="70B2A63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09FDEE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0372A0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F54D7F0"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4ECFA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249C1A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296A09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79BD644"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3A2EB37E" w14:textId="77777777" w:rsidTr="0031440C">
        <w:tc>
          <w:tcPr>
            <w:tcW w:w="2974" w:type="dxa"/>
            <w:tcBorders>
              <w:top w:val="single" w:sz="4" w:space="0" w:color="auto"/>
              <w:left w:val="single" w:sz="4" w:space="0" w:color="auto"/>
              <w:bottom w:val="single" w:sz="4" w:space="0" w:color="auto"/>
              <w:right w:val="single" w:sz="4" w:space="0" w:color="auto"/>
            </w:tcBorders>
          </w:tcPr>
          <w:p w14:paraId="4D21BC0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1" w:name="Par1183"/>
            <w:bookmarkEnd w:id="61"/>
            <w:r w:rsidRPr="00D21FAF">
              <w:rPr>
                <w:rFonts w:ascii="Times New Roman" w:eastAsia="Calibri" w:hAnsi="Times New Roman" w:cs="Times New Roman"/>
                <w:sz w:val="18"/>
                <w:szCs w:val="28"/>
              </w:rPr>
              <w:t xml:space="preserve">17. Выплата процентов </w:t>
            </w:r>
          </w:p>
          <w:p w14:paraId="22365EB6"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по займам</w:t>
            </w:r>
          </w:p>
        </w:tc>
        <w:tc>
          <w:tcPr>
            <w:tcW w:w="1125" w:type="dxa"/>
            <w:tcBorders>
              <w:top w:val="single" w:sz="4" w:space="0" w:color="auto"/>
              <w:left w:val="single" w:sz="4" w:space="0" w:color="auto"/>
              <w:bottom w:val="single" w:sz="4" w:space="0" w:color="auto"/>
              <w:right w:val="single" w:sz="4" w:space="0" w:color="auto"/>
            </w:tcBorders>
          </w:tcPr>
          <w:p w14:paraId="1ADC389F"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D74F0B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A42BAB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D013D4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3993F0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9141F7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40851A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E32493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5369960C" w14:textId="77777777" w:rsidTr="0031440C">
        <w:tc>
          <w:tcPr>
            <w:tcW w:w="2974" w:type="dxa"/>
            <w:tcBorders>
              <w:top w:val="single" w:sz="4" w:space="0" w:color="auto"/>
              <w:left w:val="single" w:sz="4" w:space="0" w:color="auto"/>
              <w:bottom w:val="single" w:sz="4" w:space="0" w:color="auto"/>
              <w:right w:val="single" w:sz="4" w:space="0" w:color="auto"/>
            </w:tcBorders>
          </w:tcPr>
          <w:p w14:paraId="2CA8C8AF"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2" w:name="Par1192"/>
            <w:bookmarkEnd w:id="62"/>
            <w:r w:rsidRPr="00D21FAF">
              <w:rPr>
                <w:rFonts w:ascii="Times New Roman" w:eastAsia="Calibri" w:hAnsi="Times New Roman" w:cs="Times New Roman"/>
                <w:sz w:val="18"/>
                <w:szCs w:val="28"/>
              </w:rPr>
              <w:t>18. Банковские вклады</w:t>
            </w:r>
          </w:p>
        </w:tc>
        <w:tc>
          <w:tcPr>
            <w:tcW w:w="1125" w:type="dxa"/>
            <w:tcBorders>
              <w:top w:val="single" w:sz="4" w:space="0" w:color="auto"/>
              <w:left w:val="single" w:sz="4" w:space="0" w:color="auto"/>
              <w:bottom w:val="single" w:sz="4" w:space="0" w:color="auto"/>
              <w:right w:val="single" w:sz="4" w:space="0" w:color="auto"/>
            </w:tcBorders>
          </w:tcPr>
          <w:p w14:paraId="6227A83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66DC44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C101117"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F6C80C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09497C6"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F8F662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B4F2DE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37A1C0A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65779F70" w14:textId="77777777" w:rsidTr="0031440C">
        <w:tc>
          <w:tcPr>
            <w:tcW w:w="2974" w:type="dxa"/>
            <w:tcBorders>
              <w:top w:val="single" w:sz="4" w:space="0" w:color="auto"/>
              <w:left w:val="single" w:sz="4" w:space="0" w:color="auto"/>
              <w:bottom w:val="single" w:sz="4" w:space="0" w:color="auto"/>
              <w:right w:val="single" w:sz="4" w:space="0" w:color="auto"/>
            </w:tcBorders>
          </w:tcPr>
          <w:p w14:paraId="14AE251A"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3" w:name="Par1201"/>
            <w:bookmarkEnd w:id="63"/>
            <w:r w:rsidRPr="00D21FAF">
              <w:rPr>
                <w:rFonts w:ascii="Times New Roman" w:eastAsia="Calibri" w:hAnsi="Times New Roman" w:cs="Times New Roman"/>
                <w:sz w:val="18"/>
                <w:szCs w:val="28"/>
              </w:rPr>
              <w:t>19. Доходы по банковским вкладам</w:t>
            </w:r>
          </w:p>
        </w:tc>
        <w:tc>
          <w:tcPr>
            <w:tcW w:w="1125" w:type="dxa"/>
            <w:tcBorders>
              <w:top w:val="single" w:sz="4" w:space="0" w:color="auto"/>
              <w:left w:val="single" w:sz="4" w:space="0" w:color="auto"/>
              <w:bottom w:val="single" w:sz="4" w:space="0" w:color="auto"/>
              <w:right w:val="single" w:sz="4" w:space="0" w:color="auto"/>
            </w:tcBorders>
          </w:tcPr>
          <w:p w14:paraId="77D208A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FA2969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B788B1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A7D59A2"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5E478F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6902534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1941D50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D9698F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32FA2AB1" w14:textId="77777777" w:rsidTr="0031440C">
        <w:tc>
          <w:tcPr>
            <w:tcW w:w="2974" w:type="dxa"/>
            <w:tcBorders>
              <w:top w:val="single" w:sz="4" w:space="0" w:color="auto"/>
              <w:left w:val="single" w:sz="4" w:space="0" w:color="auto"/>
              <w:bottom w:val="single" w:sz="4" w:space="0" w:color="auto"/>
              <w:right w:val="single" w:sz="4" w:space="0" w:color="auto"/>
            </w:tcBorders>
          </w:tcPr>
          <w:p w14:paraId="392C65C1"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4" w:name="Par1210"/>
            <w:bookmarkEnd w:id="64"/>
            <w:r w:rsidRPr="00D21FAF">
              <w:rPr>
                <w:rFonts w:ascii="Times New Roman" w:eastAsia="Calibri" w:hAnsi="Times New Roman" w:cs="Times New Roman"/>
                <w:sz w:val="18"/>
                <w:szCs w:val="28"/>
              </w:rPr>
              <w:t>20. Финансовая</w:t>
            </w:r>
          </w:p>
          <w:p w14:paraId="77485D53"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 xml:space="preserve"> деятельность</w:t>
            </w:r>
          </w:p>
        </w:tc>
        <w:tc>
          <w:tcPr>
            <w:tcW w:w="1125" w:type="dxa"/>
            <w:tcBorders>
              <w:top w:val="single" w:sz="4" w:space="0" w:color="auto"/>
              <w:left w:val="single" w:sz="4" w:space="0" w:color="auto"/>
              <w:bottom w:val="single" w:sz="4" w:space="0" w:color="auto"/>
              <w:right w:val="single" w:sz="4" w:space="0" w:color="auto"/>
            </w:tcBorders>
          </w:tcPr>
          <w:p w14:paraId="2E312C8B"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F869FD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AAF090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7F9DFB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1807E2E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01983141"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6A637B8"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71B4750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0D2B7889" w14:textId="77777777" w:rsidTr="0031440C">
        <w:tc>
          <w:tcPr>
            <w:tcW w:w="2974" w:type="dxa"/>
            <w:tcBorders>
              <w:top w:val="single" w:sz="4" w:space="0" w:color="auto"/>
              <w:left w:val="single" w:sz="4" w:space="0" w:color="auto"/>
              <w:bottom w:val="single" w:sz="4" w:space="0" w:color="auto"/>
              <w:right w:val="single" w:sz="4" w:space="0" w:color="auto"/>
            </w:tcBorders>
          </w:tcPr>
          <w:p w14:paraId="4244951A"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5" w:name="Par1219"/>
            <w:bookmarkEnd w:id="65"/>
            <w:r w:rsidRPr="00D21FAF">
              <w:rPr>
                <w:rFonts w:ascii="Times New Roman" w:eastAsia="Calibri" w:hAnsi="Times New Roman" w:cs="Times New Roman"/>
                <w:sz w:val="18"/>
                <w:szCs w:val="28"/>
              </w:rPr>
              <w:t xml:space="preserve">21. Баланс наличности </w:t>
            </w:r>
          </w:p>
          <w:p w14:paraId="5C18E740"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на начало периода</w:t>
            </w:r>
          </w:p>
        </w:tc>
        <w:tc>
          <w:tcPr>
            <w:tcW w:w="1125" w:type="dxa"/>
            <w:tcBorders>
              <w:top w:val="single" w:sz="4" w:space="0" w:color="auto"/>
              <w:left w:val="single" w:sz="4" w:space="0" w:color="auto"/>
              <w:bottom w:val="single" w:sz="4" w:space="0" w:color="auto"/>
              <w:right w:val="single" w:sz="4" w:space="0" w:color="auto"/>
            </w:tcBorders>
          </w:tcPr>
          <w:p w14:paraId="426C762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5FE030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CC6C7E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0EF069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2CDD82E3"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48F30DBD"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2F62EC3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10DE58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r w:rsidR="007E20E3" w:rsidRPr="00D21FAF" w14:paraId="113EDB5E" w14:textId="77777777" w:rsidTr="0031440C">
        <w:tc>
          <w:tcPr>
            <w:tcW w:w="2974" w:type="dxa"/>
            <w:tcBorders>
              <w:top w:val="single" w:sz="4" w:space="0" w:color="auto"/>
              <w:left w:val="single" w:sz="4" w:space="0" w:color="auto"/>
              <w:bottom w:val="single" w:sz="4" w:space="0" w:color="auto"/>
              <w:right w:val="single" w:sz="4" w:space="0" w:color="auto"/>
            </w:tcBorders>
          </w:tcPr>
          <w:p w14:paraId="57BBE959"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bookmarkStart w:id="66" w:name="Par1228"/>
            <w:bookmarkEnd w:id="66"/>
            <w:r w:rsidRPr="00D21FAF">
              <w:rPr>
                <w:rFonts w:ascii="Times New Roman" w:eastAsia="Calibri" w:hAnsi="Times New Roman" w:cs="Times New Roman"/>
                <w:sz w:val="18"/>
                <w:szCs w:val="28"/>
              </w:rPr>
              <w:t xml:space="preserve">22. Баланс наличности </w:t>
            </w:r>
          </w:p>
          <w:p w14:paraId="5EF3EEE8" w14:textId="77777777" w:rsidR="007E20E3" w:rsidRPr="00D21FAF" w:rsidRDefault="007E20E3" w:rsidP="0031440C">
            <w:pPr>
              <w:autoSpaceDE w:val="0"/>
              <w:autoSpaceDN w:val="0"/>
              <w:adjustRightInd w:val="0"/>
              <w:spacing w:after="0" w:line="240" w:lineRule="auto"/>
              <w:jc w:val="both"/>
              <w:rPr>
                <w:rFonts w:ascii="Times New Roman" w:eastAsia="Calibri" w:hAnsi="Times New Roman" w:cs="Times New Roman"/>
                <w:sz w:val="18"/>
                <w:szCs w:val="28"/>
              </w:rPr>
            </w:pPr>
            <w:r w:rsidRPr="00D21FAF">
              <w:rPr>
                <w:rFonts w:ascii="Times New Roman" w:eastAsia="Calibri" w:hAnsi="Times New Roman" w:cs="Times New Roman"/>
                <w:sz w:val="18"/>
                <w:szCs w:val="28"/>
              </w:rPr>
              <w:t>на конец периода</w:t>
            </w:r>
          </w:p>
        </w:tc>
        <w:tc>
          <w:tcPr>
            <w:tcW w:w="1125" w:type="dxa"/>
            <w:tcBorders>
              <w:top w:val="single" w:sz="4" w:space="0" w:color="auto"/>
              <w:left w:val="single" w:sz="4" w:space="0" w:color="auto"/>
              <w:bottom w:val="single" w:sz="4" w:space="0" w:color="auto"/>
              <w:right w:val="single" w:sz="4" w:space="0" w:color="auto"/>
            </w:tcBorders>
          </w:tcPr>
          <w:p w14:paraId="4F212E45"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6F8EDC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56C7980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42212EF9"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0E13D0CA"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293D900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559" w:type="dxa"/>
            <w:tcBorders>
              <w:top w:val="single" w:sz="4" w:space="0" w:color="auto"/>
              <w:left w:val="single" w:sz="4" w:space="0" w:color="auto"/>
              <w:bottom w:val="single" w:sz="4" w:space="0" w:color="auto"/>
              <w:right w:val="single" w:sz="4" w:space="0" w:color="auto"/>
            </w:tcBorders>
          </w:tcPr>
          <w:p w14:paraId="39CC252E"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c>
          <w:tcPr>
            <w:tcW w:w="1247" w:type="dxa"/>
            <w:tcBorders>
              <w:top w:val="single" w:sz="4" w:space="0" w:color="auto"/>
              <w:left w:val="single" w:sz="4" w:space="0" w:color="auto"/>
              <w:bottom w:val="single" w:sz="4" w:space="0" w:color="auto"/>
              <w:right w:val="single" w:sz="4" w:space="0" w:color="auto"/>
            </w:tcBorders>
          </w:tcPr>
          <w:p w14:paraId="67BB231C" w14:textId="77777777" w:rsidR="007E20E3" w:rsidRPr="00D21FAF" w:rsidRDefault="007E20E3" w:rsidP="0031440C">
            <w:pPr>
              <w:autoSpaceDE w:val="0"/>
              <w:autoSpaceDN w:val="0"/>
              <w:adjustRightInd w:val="0"/>
              <w:spacing w:after="0" w:line="240" w:lineRule="auto"/>
              <w:rPr>
                <w:rFonts w:ascii="Times New Roman" w:eastAsia="Calibri" w:hAnsi="Times New Roman" w:cs="Times New Roman"/>
                <w:sz w:val="18"/>
                <w:szCs w:val="28"/>
              </w:rPr>
            </w:pPr>
          </w:p>
        </w:tc>
      </w:tr>
    </w:tbl>
    <w:p w14:paraId="337251BB"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 w:val="28"/>
          <w:szCs w:val="28"/>
        </w:rPr>
      </w:pPr>
    </w:p>
    <w:p w14:paraId="43B64FB2"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28"/>
          <w:szCs w:val="28"/>
        </w:rPr>
      </w:pPr>
      <w:hyperlink w:anchor="Par1102" w:history="1">
        <w:r w:rsidR="007E20E3" w:rsidRPr="00D21FAF">
          <w:rPr>
            <w:rFonts w:ascii="Times New Roman" w:eastAsia="Calibri" w:hAnsi="Times New Roman" w:cs="Times New Roman"/>
            <w:sz w:val="28"/>
            <w:szCs w:val="28"/>
          </w:rPr>
          <w:t>Строка 8</w:t>
        </w:r>
      </w:hyperlink>
      <w:r w:rsidR="007E20E3" w:rsidRPr="00D21FAF">
        <w:rPr>
          <w:rFonts w:ascii="Times New Roman" w:eastAsia="Calibri" w:hAnsi="Times New Roman" w:cs="Times New Roman"/>
          <w:sz w:val="28"/>
          <w:szCs w:val="28"/>
        </w:rPr>
        <w:t xml:space="preserve"> = </w:t>
      </w:r>
      <w:hyperlink w:anchor="Par1039" w:history="1">
        <w:r w:rsidR="007E20E3" w:rsidRPr="00D21FAF">
          <w:rPr>
            <w:rFonts w:ascii="Times New Roman" w:eastAsia="Calibri" w:hAnsi="Times New Roman" w:cs="Times New Roman"/>
            <w:sz w:val="28"/>
            <w:szCs w:val="28"/>
          </w:rPr>
          <w:t>1</w:t>
        </w:r>
      </w:hyperlink>
      <w:r w:rsidR="007E20E3" w:rsidRPr="00D21FAF">
        <w:rPr>
          <w:rFonts w:ascii="Times New Roman" w:eastAsia="Calibri" w:hAnsi="Times New Roman" w:cs="Times New Roman"/>
          <w:sz w:val="28"/>
          <w:szCs w:val="28"/>
        </w:rPr>
        <w:t xml:space="preserve"> - </w:t>
      </w:r>
      <w:hyperlink w:anchor="Par1048" w:history="1">
        <w:r w:rsidR="007E20E3" w:rsidRPr="00D21FAF">
          <w:rPr>
            <w:rFonts w:ascii="Times New Roman" w:eastAsia="Calibri" w:hAnsi="Times New Roman" w:cs="Times New Roman"/>
            <w:sz w:val="28"/>
            <w:szCs w:val="28"/>
          </w:rPr>
          <w:t>2</w:t>
        </w:r>
      </w:hyperlink>
      <w:r w:rsidR="007E20E3" w:rsidRPr="00D21FAF">
        <w:rPr>
          <w:rFonts w:ascii="Times New Roman" w:eastAsia="Calibri" w:hAnsi="Times New Roman" w:cs="Times New Roman"/>
          <w:sz w:val="28"/>
          <w:szCs w:val="28"/>
        </w:rPr>
        <w:t xml:space="preserve"> - </w:t>
      </w:r>
      <w:hyperlink w:anchor="Par1057" w:history="1">
        <w:r w:rsidR="007E20E3" w:rsidRPr="00D21FAF">
          <w:rPr>
            <w:rFonts w:ascii="Times New Roman" w:eastAsia="Calibri" w:hAnsi="Times New Roman" w:cs="Times New Roman"/>
            <w:sz w:val="28"/>
            <w:szCs w:val="28"/>
          </w:rPr>
          <w:t>3</w:t>
        </w:r>
      </w:hyperlink>
      <w:r w:rsidR="007E20E3" w:rsidRPr="00D21FAF">
        <w:rPr>
          <w:rFonts w:ascii="Times New Roman" w:eastAsia="Calibri" w:hAnsi="Times New Roman" w:cs="Times New Roman"/>
          <w:sz w:val="28"/>
          <w:szCs w:val="28"/>
        </w:rPr>
        <w:t xml:space="preserve"> + </w:t>
      </w:r>
      <w:hyperlink w:anchor="Par1066" w:history="1">
        <w:r w:rsidR="007E20E3" w:rsidRPr="00D21FAF">
          <w:rPr>
            <w:rFonts w:ascii="Times New Roman" w:eastAsia="Calibri" w:hAnsi="Times New Roman" w:cs="Times New Roman"/>
            <w:sz w:val="28"/>
            <w:szCs w:val="28"/>
          </w:rPr>
          <w:t>4</w:t>
        </w:r>
      </w:hyperlink>
      <w:r w:rsidR="007E20E3" w:rsidRPr="00D21FAF">
        <w:rPr>
          <w:rFonts w:ascii="Times New Roman" w:eastAsia="Calibri" w:hAnsi="Times New Roman" w:cs="Times New Roman"/>
          <w:sz w:val="28"/>
          <w:szCs w:val="28"/>
        </w:rPr>
        <w:t xml:space="preserve"> - </w:t>
      </w:r>
      <w:hyperlink w:anchor="Par1075" w:history="1">
        <w:r w:rsidR="007E20E3" w:rsidRPr="00D21FAF">
          <w:rPr>
            <w:rFonts w:ascii="Times New Roman" w:eastAsia="Calibri" w:hAnsi="Times New Roman" w:cs="Times New Roman"/>
            <w:sz w:val="28"/>
            <w:szCs w:val="28"/>
          </w:rPr>
          <w:t>5</w:t>
        </w:r>
      </w:hyperlink>
      <w:r w:rsidR="007E20E3" w:rsidRPr="00D21FAF">
        <w:rPr>
          <w:rFonts w:ascii="Times New Roman" w:eastAsia="Calibri" w:hAnsi="Times New Roman" w:cs="Times New Roman"/>
          <w:sz w:val="28"/>
          <w:szCs w:val="28"/>
        </w:rPr>
        <w:t xml:space="preserve"> - </w:t>
      </w:r>
      <w:hyperlink w:anchor="Par1084" w:history="1">
        <w:r w:rsidR="007E20E3" w:rsidRPr="00D21FAF">
          <w:rPr>
            <w:rFonts w:ascii="Times New Roman" w:eastAsia="Calibri" w:hAnsi="Times New Roman" w:cs="Times New Roman"/>
            <w:sz w:val="28"/>
            <w:szCs w:val="28"/>
          </w:rPr>
          <w:t>6</w:t>
        </w:r>
      </w:hyperlink>
      <w:r w:rsidR="007E20E3" w:rsidRPr="00D21FAF">
        <w:rPr>
          <w:rFonts w:ascii="Times New Roman" w:eastAsia="Calibri" w:hAnsi="Times New Roman" w:cs="Times New Roman"/>
          <w:sz w:val="28"/>
          <w:szCs w:val="28"/>
        </w:rPr>
        <w:t xml:space="preserve"> - </w:t>
      </w:r>
      <w:hyperlink w:anchor="Par1093" w:history="1">
        <w:r w:rsidR="007E20E3" w:rsidRPr="00D21FAF">
          <w:rPr>
            <w:rFonts w:ascii="Times New Roman" w:eastAsia="Calibri" w:hAnsi="Times New Roman" w:cs="Times New Roman"/>
            <w:sz w:val="28"/>
            <w:szCs w:val="28"/>
          </w:rPr>
          <w:t>7</w:t>
        </w:r>
      </w:hyperlink>
    </w:p>
    <w:p w14:paraId="441C348F"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28"/>
          <w:szCs w:val="28"/>
        </w:rPr>
      </w:pPr>
      <w:hyperlink w:anchor="Par1138" w:history="1">
        <w:r w:rsidR="007E20E3" w:rsidRPr="00D21FAF">
          <w:rPr>
            <w:rFonts w:ascii="Times New Roman" w:eastAsia="Calibri" w:hAnsi="Times New Roman" w:cs="Times New Roman"/>
            <w:sz w:val="28"/>
            <w:szCs w:val="28"/>
          </w:rPr>
          <w:t>Строка 12</w:t>
        </w:r>
      </w:hyperlink>
      <w:r w:rsidR="007E20E3" w:rsidRPr="00D21FAF">
        <w:rPr>
          <w:rFonts w:ascii="Times New Roman" w:eastAsia="Calibri" w:hAnsi="Times New Roman" w:cs="Times New Roman"/>
          <w:sz w:val="28"/>
          <w:szCs w:val="28"/>
        </w:rPr>
        <w:t xml:space="preserve"> = </w:t>
      </w:r>
      <w:hyperlink w:anchor="Par1111" w:history="1">
        <w:r w:rsidR="007E20E3" w:rsidRPr="00D21FAF">
          <w:rPr>
            <w:rFonts w:ascii="Times New Roman" w:eastAsia="Calibri" w:hAnsi="Times New Roman" w:cs="Times New Roman"/>
            <w:sz w:val="28"/>
            <w:szCs w:val="28"/>
          </w:rPr>
          <w:t>9</w:t>
        </w:r>
      </w:hyperlink>
      <w:r w:rsidR="007E20E3" w:rsidRPr="00D21FAF">
        <w:rPr>
          <w:rFonts w:ascii="Times New Roman" w:eastAsia="Calibri" w:hAnsi="Times New Roman" w:cs="Times New Roman"/>
          <w:sz w:val="28"/>
          <w:szCs w:val="28"/>
        </w:rPr>
        <w:t xml:space="preserve"> + </w:t>
      </w:r>
      <w:hyperlink w:anchor="Par1120" w:history="1">
        <w:r w:rsidR="007E20E3" w:rsidRPr="00D21FAF">
          <w:rPr>
            <w:rFonts w:ascii="Times New Roman" w:eastAsia="Calibri" w:hAnsi="Times New Roman" w:cs="Times New Roman"/>
            <w:sz w:val="28"/>
            <w:szCs w:val="28"/>
          </w:rPr>
          <w:t>10</w:t>
        </w:r>
      </w:hyperlink>
      <w:r w:rsidR="007E20E3" w:rsidRPr="00D21FAF">
        <w:rPr>
          <w:rFonts w:ascii="Times New Roman" w:eastAsia="Calibri" w:hAnsi="Times New Roman" w:cs="Times New Roman"/>
          <w:sz w:val="28"/>
          <w:szCs w:val="28"/>
        </w:rPr>
        <w:t xml:space="preserve"> - </w:t>
      </w:r>
      <w:hyperlink w:anchor="Par1129" w:history="1">
        <w:r w:rsidR="007E20E3" w:rsidRPr="00D21FAF">
          <w:rPr>
            <w:rFonts w:ascii="Times New Roman" w:eastAsia="Calibri" w:hAnsi="Times New Roman" w:cs="Times New Roman"/>
            <w:sz w:val="28"/>
            <w:szCs w:val="28"/>
          </w:rPr>
          <w:t>11</w:t>
        </w:r>
      </w:hyperlink>
    </w:p>
    <w:p w14:paraId="09192413"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28"/>
          <w:szCs w:val="28"/>
        </w:rPr>
      </w:pPr>
      <w:hyperlink w:anchor="Par1210" w:history="1">
        <w:r w:rsidR="007E20E3" w:rsidRPr="00D21FAF">
          <w:rPr>
            <w:rFonts w:ascii="Times New Roman" w:eastAsia="Calibri" w:hAnsi="Times New Roman" w:cs="Times New Roman"/>
            <w:sz w:val="28"/>
            <w:szCs w:val="28"/>
          </w:rPr>
          <w:t>Строка 20</w:t>
        </w:r>
      </w:hyperlink>
      <w:r w:rsidR="007E20E3" w:rsidRPr="00D21FAF">
        <w:rPr>
          <w:rFonts w:ascii="Times New Roman" w:eastAsia="Calibri" w:hAnsi="Times New Roman" w:cs="Times New Roman"/>
          <w:sz w:val="28"/>
          <w:szCs w:val="28"/>
        </w:rPr>
        <w:t xml:space="preserve"> = </w:t>
      </w:r>
      <w:hyperlink w:anchor="Par1147" w:history="1">
        <w:r w:rsidR="007E20E3" w:rsidRPr="00D21FAF">
          <w:rPr>
            <w:rFonts w:ascii="Times New Roman" w:eastAsia="Calibri" w:hAnsi="Times New Roman" w:cs="Times New Roman"/>
            <w:sz w:val="28"/>
            <w:szCs w:val="28"/>
          </w:rPr>
          <w:t>13</w:t>
        </w:r>
      </w:hyperlink>
      <w:r w:rsidR="007E20E3" w:rsidRPr="00D21FAF">
        <w:rPr>
          <w:rFonts w:ascii="Times New Roman" w:eastAsia="Calibri" w:hAnsi="Times New Roman" w:cs="Times New Roman"/>
          <w:sz w:val="28"/>
          <w:szCs w:val="28"/>
        </w:rPr>
        <w:t xml:space="preserve"> + </w:t>
      </w:r>
      <w:hyperlink w:anchor="Par1156" w:history="1">
        <w:r w:rsidR="007E20E3" w:rsidRPr="00D21FAF">
          <w:rPr>
            <w:rFonts w:ascii="Times New Roman" w:eastAsia="Calibri" w:hAnsi="Times New Roman" w:cs="Times New Roman"/>
            <w:sz w:val="28"/>
            <w:szCs w:val="28"/>
          </w:rPr>
          <w:t>14</w:t>
        </w:r>
      </w:hyperlink>
      <w:r w:rsidR="007E20E3" w:rsidRPr="00D21FAF">
        <w:rPr>
          <w:rFonts w:ascii="Times New Roman" w:eastAsia="Calibri" w:hAnsi="Times New Roman" w:cs="Times New Roman"/>
          <w:sz w:val="28"/>
          <w:szCs w:val="28"/>
        </w:rPr>
        <w:t xml:space="preserve"> - </w:t>
      </w:r>
      <w:hyperlink w:anchor="Par1165" w:history="1">
        <w:r w:rsidR="007E20E3" w:rsidRPr="00D21FAF">
          <w:rPr>
            <w:rFonts w:ascii="Times New Roman" w:eastAsia="Calibri" w:hAnsi="Times New Roman" w:cs="Times New Roman"/>
            <w:sz w:val="28"/>
            <w:szCs w:val="28"/>
          </w:rPr>
          <w:t>15</w:t>
        </w:r>
      </w:hyperlink>
      <w:r w:rsidR="007E20E3" w:rsidRPr="00D21FAF">
        <w:rPr>
          <w:rFonts w:ascii="Times New Roman" w:eastAsia="Calibri" w:hAnsi="Times New Roman" w:cs="Times New Roman"/>
          <w:sz w:val="28"/>
          <w:szCs w:val="28"/>
        </w:rPr>
        <w:t xml:space="preserve"> - </w:t>
      </w:r>
      <w:hyperlink w:anchor="Par1174" w:history="1">
        <w:r w:rsidR="007E20E3" w:rsidRPr="00D21FAF">
          <w:rPr>
            <w:rFonts w:ascii="Times New Roman" w:eastAsia="Calibri" w:hAnsi="Times New Roman" w:cs="Times New Roman"/>
            <w:sz w:val="28"/>
            <w:szCs w:val="28"/>
          </w:rPr>
          <w:t>16</w:t>
        </w:r>
      </w:hyperlink>
      <w:r w:rsidR="007E20E3" w:rsidRPr="00D21FAF">
        <w:rPr>
          <w:rFonts w:ascii="Times New Roman" w:eastAsia="Calibri" w:hAnsi="Times New Roman" w:cs="Times New Roman"/>
          <w:sz w:val="28"/>
          <w:szCs w:val="28"/>
        </w:rPr>
        <w:t xml:space="preserve"> - </w:t>
      </w:r>
      <w:hyperlink w:anchor="Par1183" w:history="1">
        <w:r w:rsidR="007E20E3" w:rsidRPr="00D21FAF">
          <w:rPr>
            <w:rFonts w:ascii="Times New Roman" w:eastAsia="Calibri" w:hAnsi="Times New Roman" w:cs="Times New Roman"/>
            <w:sz w:val="28"/>
            <w:szCs w:val="28"/>
          </w:rPr>
          <w:t>17</w:t>
        </w:r>
      </w:hyperlink>
      <w:r w:rsidR="007E20E3" w:rsidRPr="00D21FAF">
        <w:rPr>
          <w:rFonts w:ascii="Times New Roman" w:eastAsia="Calibri" w:hAnsi="Times New Roman" w:cs="Times New Roman"/>
          <w:sz w:val="28"/>
          <w:szCs w:val="28"/>
        </w:rPr>
        <w:t xml:space="preserve"> + </w:t>
      </w:r>
      <w:hyperlink w:anchor="Par1192" w:history="1">
        <w:r w:rsidR="007E20E3" w:rsidRPr="00D21FAF">
          <w:rPr>
            <w:rFonts w:ascii="Times New Roman" w:eastAsia="Calibri" w:hAnsi="Times New Roman" w:cs="Times New Roman"/>
            <w:sz w:val="28"/>
            <w:szCs w:val="28"/>
          </w:rPr>
          <w:t>18</w:t>
        </w:r>
      </w:hyperlink>
      <w:r w:rsidR="007E20E3" w:rsidRPr="00D21FAF">
        <w:rPr>
          <w:rFonts w:ascii="Times New Roman" w:eastAsia="Calibri" w:hAnsi="Times New Roman" w:cs="Times New Roman"/>
          <w:sz w:val="28"/>
          <w:szCs w:val="28"/>
        </w:rPr>
        <w:t xml:space="preserve"> + </w:t>
      </w:r>
      <w:hyperlink w:anchor="Par1201" w:history="1">
        <w:r w:rsidR="007E20E3" w:rsidRPr="00D21FAF">
          <w:rPr>
            <w:rFonts w:ascii="Times New Roman" w:eastAsia="Calibri" w:hAnsi="Times New Roman" w:cs="Times New Roman"/>
            <w:sz w:val="28"/>
            <w:szCs w:val="28"/>
          </w:rPr>
          <w:t>19</w:t>
        </w:r>
      </w:hyperlink>
    </w:p>
    <w:p w14:paraId="2489A361"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28"/>
          <w:szCs w:val="28"/>
        </w:rPr>
      </w:pPr>
      <w:hyperlink w:anchor="Par1219" w:history="1">
        <w:r w:rsidR="007E20E3" w:rsidRPr="00D21FAF">
          <w:rPr>
            <w:rFonts w:ascii="Times New Roman" w:eastAsia="Calibri" w:hAnsi="Times New Roman" w:cs="Times New Roman"/>
            <w:sz w:val="28"/>
            <w:szCs w:val="28"/>
          </w:rPr>
          <w:t>Строка 21</w:t>
        </w:r>
      </w:hyperlink>
      <w:r w:rsidR="007E20E3" w:rsidRPr="00D21FAF">
        <w:rPr>
          <w:rFonts w:ascii="Times New Roman" w:eastAsia="Calibri" w:hAnsi="Times New Roman" w:cs="Times New Roman"/>
          <w:sz w:val="28"/>
          <w:szCs w:val="28"/>
        </w:rPr>
        <w:t xml:space="preserve"> = </w:t>
      </w:r>
      <w:hyperlink w:anchor="Par1102" w:history="1">
        <w:r w:rsidR="007E20E3" w:rsidRPr="00D21FAF">
          <w:rPr>
            <w:rFonts w:ascii="Times New Roman" w:eastAsia="Calibri" w:hAnsi="Times New Roman" w:cs="Times New Roman"/>
            <w:sz w:val="28"/>
            <w:szCs w:val="28"/>
          </w:rPr>
          <w:t>8</w:t>
        </w:r>
      </w:hyperlink>
      <w:r w:rsidR="007E20E3" w:rsidRPr="00D21FAF">
        <w:rPr>
          <w:rFonts w:ascii="Times New Roman" w:eastAsia="Calibri" w:hAnsi="Times New Roman" w:cs="Times New Roman"/>
          <w:sz w:val="28"/>
          <w:szCs w:val="28"/>
        </w:rPr>
        <w:t xml:space="preserve"> + </w:t>
      </w:r>
      <w:hyperlink w:anchor="Par1210" w:history="1">
        <w:r w:rsidR="007E20E3" w:rsidRPr="00D21FAF">
          <w:rPr>
            <w:rFonts w:ascii="Times New Roman" w:eastAsia="Calibri" w:hAnsi="Times New Roman" w:cs="Times New Roman"/>
            <w:sz w:val="28"/>
            <w:szCs w:val="28"/>
          </w:rPr>
          <w:t>20</w:t>
        </w:r>
      </w:hyperlink>
      <w:r w:rsidR="007E20E3" w:rsidRPr="00D21FAF">
        <w:rPr>
          <w:rFonts w:ascii="Times New Roman" w:eastAsia="Calibri" w:hAnsi="Times New Roman" w:cs="Times New Roman"/>
          <w:sz w:val="28"/>
          <w:szCs w:val="28"/>
        </w:rPr>
        <w:t xml:space="preserve"> - </w:t>
      </w:r>
      <w:hyperlink w:anchor="Par1138" w:history="1">
        <w:r w:rsidR="007E20E3" w:rsidRPr="00D21FAF">
          <w:rPr>
            <w:rFonts w:ascii="Times New Roman" w:eastAsia="Calibri" w:hAnsi="Times New Roman" w:cs="Times New Roman"/>
            <w:sz w:val="28"/>
            <w:szCs w:val="28"/>
          </w:rPr>
          <w:t>12</w:t>
        </w:r>
      </w:hyperlink>
    </w:p>
    <w:p w14:paraId="4F4D75BD"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28"/>
          <w:szCs w:val="28"/>
        </w:rPr>
      </w:pPr>
      <w:hyperlink w:anchor="Par1228" w:history="1">
        <w:r w:rsidR="007E20E3" w:rsidRPr="00D21FAF">
          <w:rPr>
            <w:rFonts w:ascii="Times New Roman" w:eastAsia="Calibri" w:hAnsi="Times New Roman" w:cs="Times New Roman"/>
            <w:sz w:val="28"/>
            <w:szCs w:val="28"/>
          </w:rPr>
          <w:t>Строка 22</w:t>
        </w:r>
      </w:hyperlink>
      <w:r w:rsidR="007E20E3" w:rsidRPr="00D21FAF">
        <w:rPr>
          <w:rFonts w:ascii="Times New Roman" w:eastAsia="Calibri" w:hAnsi="Times New Roman" w:cs="Times New Roman"/>
          <w:sz w:val="28"/>
          <w:szCs w:val="28"/>
        </w:rPr>
        <w:t xml:space="preserve"> = 22 предшествующего + </w:t>
      </w:r>
      <w:hyperlink w:anchor="Par1219" w:history="1">
        <w:r w:rsidR="007E20E3" w:rsidRPr="00D21FAF">
          <w:rPr>
            <w:rFonts w:ascii="Times New Roman" w:eastAsia="Calibri" w:hAnsi="Times New Roman" w:cs="Times New Roman"/>
            <w:sz w:val="28"/>
            <w:szCs w:val="28"/>
          </w:rPr>
          <w:t>21</w:t>
        </w:r>
      </w:hyperlink>
      <w:r w:rsidR="007E20E3" w:rsidRPr="00D21FAF">
        <w:rPr>
          <w:rFonts w:ascii="Times New Roman" w:eastAsia="Calibri" w:hAnsi="Times New Roman" w:cs="Times New Roman"/>
          <w:sz w:val="28"/>
          <w:szCs w:val="28"/>
        </w:rPr>
        <w:t xml:space="preserve"> настоящего</w:t>
      </w:r>
    </w:p>
    <w:p w14:paraId="69AAA1A9" w14:textId="77777777" w:rsidR="007E20E3" w:rsidRPr="00D21FAF" w:rsidRDefault="007E20E3" w:rsidP="007E20E3">
      <w:pPr>
        <w:rPr>
          <w:rFonts w:ascii="Times New Roman" w:eastAsia="Calibri" w:hAnsi="Times New Roman" w:cs="Times New Roman"/>
          <w:sz w:val="28"/>
          <w:szCs w:val="28"/>
        </w:rPr>
      </w:pPr>
      <w:r w:rsidRPr="00D21FAF">
        <w:rPr>
          <w:rFonts w:ascii="Times New Roman" w:eastAsia="Calibri" w:hAnsi="Times New Roman" w:cs="Times New Roman"/>
          <w:sz w:val="28"/>
          <w:szCs w:val="28"/>
        </w:rPr>
        <w:br w:type="page"/>
      </w:r>
    </w:p>
    <w:p w14:paraId="5208AD9B" w14:textId="77777777" w:rsidR="007E20E3" w:rsidRPr="00013875" w:rsidRDefault="007E20E3" w:rsidP="007E20E3">
      <w:pPr>
        <w:autoSpaceDE w:val="0"/>
        <w:autoSpaceDN w:val="0"/>
        <w:adjustRightInd w:val="0"/>
        <w:spacing w:after="0" w:line="240" w:lineRule="auto"/>
        <w:jc w:val="center"/>
        <w:outlineLvl w:val="1"/>
        <w:rPr>
          <w:rFonts w:ascii="Times New Roman" w:eastAsia="Calibri" w:hAnsi="Times New Roman" w:cs="Times New Roman"/>
          <w:b/>
          <w:sz w:val="26"/>
          <w:szCs w:val="26"/>
        </w:rPr>
      </w:pPr>
      <w:r w:rsidRPr="00013875">
        <w:rPr>
          <w:rFonts w:ascii="Times New Roman" w:eastAsia="Calibri" w:hAnsi="Times New Roman" w:cs="Times New Roman"/>
          <w:b/>
          <w:sz w:val="26"/>
          <w:szCs w:val="26"/>
        </w:rPr>
        <w:lastRenderedPageBreak/>
        <w:t>Отчет о прибылях и убытках</w:t>
      </w:r>
    </w:p>
    <w:p w14:paraId="31F8EBA6" w14:textId="77777777" w:rsidR="007E20E3" w:rsidRPr="00013875" w:rsidRDefault="007E20E3" w:rsidP="007E20E3">
      <w:pPr>
        <w:autoSpaceDE w:val="0"/>
        <w:autoSpaceDN w:val="0"/>
        <w:adjustRightInd w:val="0"/>
        <w:spacing w:after="0" w:line="240" w:lineRule="auto"/>
        <w:jc w:val="center"/>
        <w:rPr>
          <w:rFonts w:ascii="Times New Roman" w:eastAsia="Calibri" w:hAnsi="Times New Roman" w:cs="Times New Roman"/>
          <w:b/>
          <w:sz w:val="26"/>
          <w:szCs w:val="26"/>
        </w:rPr>
      </w:pPr>
      <w:r w:rsidRPr="00013875">
        <w:rPr>
          <w:rFonts w:ascii="Times New Roman" w:eastAsia="Calibri" w:hAnsi="Times New Roman" w:cs="Times New Roman"/>
          <w:b/>
          <w:sz w:val="26"/>
          <w:szCs w:val="26"/>
        </w:rPr>
        <w:t>(показывает операционную деятельность предприятия по периодам)</w:t>
      </w:r>
    </w:p>
    <w:tbl>
      <w:tblPr>
        <w:tblW w:w="0" w:type="auto"/>
        <w:tblInd w:w="282" w:type="dxa"/>
        <w:tblLayout w:type="fixed"/>
        <w:tblCellMar>
          <w:top w:w="102" w:type="dxa"/>
          <w:left w:w="62" w:type="dxa"/>
          <w:bottom w:w="102" w:type="dxa"/>
          <w:right w:w="62" w:type="dxa"/>
        </w:tblCellMar>
        <w:tblLook w:val="0000" w:firstRow="0" w:lastRow="0" w:firstColumn="0" w:lastColumn="0" w:noHBand="0" w:noVBand="0"/>
      </w:tblPr>
      <w:tblGrid>
        <w:gridCol w:w="2540"/>
        <w:gridCol w:w="1559"/>
        <w:gridCol w:w="1247"/>
        <w:gridCol w:w="1247"/>
        <w:gridCol w:w="1247"/>
        <w:gridCol w:w="1296"/>
        <w:gridCol w:w="1510"/>
        <w:gridCol w:w="1608"/>
        <w:gridCol w:w="1276"/>
      </w:tblGrid>
      <w:tr w:rsidR="007E20E3" w:rsidRPr="00D21FAF" w14:paraId="2CF00DDE" w14:textId="77777777" w:rsidTr="0031440C">
        <w:trPr>
          <w:trHeight w:val="20"/>
          <w:tblHeader/>
        </w:trPr>
        <w:tc>
          <w:tcPr>
            <w:tcW w:w="2540" w:type="dxa"/>
            <w:vMerge w:val="restart"/>
            <w:tcBorders>
              <w:top w:val="single" w:sz="4" w:space="0" w:color="auto"/>
              <w:left w:val="single" w:sz="4" w:space="0" w:color="auto"/>
              <w:bottom w:val="single" w:sz="4" w:space="0" w:color="auto"/>
              <w:right w:val="single" w:sz="4" w:space="0" w:color="auto"/>
            </w:tcBorders>
            <w:vAlign w:val="center"/>
          </w:tcPr>
          <w:p w14:paraId="35751F10"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Показатели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93587E5"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Начальное состояние</w:t>
            </w:r>
          </w:p>
        </w:tc>
        <w:tc>
          <w:tcPr>
            <w:tcW w:w="5037" w:type="dxa"/>
            <w:gridSpan w:val="4"/>
            <w:tcBorders>
              <w:top w:val="single" w:sz="4" w:space="0" w:color="auto"/>
              <w:left w:val="single" w:sz="4" w:space="0" w:color="auto"/>
              <w:bottom w:val="single" w:sz="4" w:space="0" w:color="auto"/>
              <w:right w:val="single" w:sz="4" w:space="0" w:color="auto"/>
            </w:tcBorders>
            <w:vAlign w:val="center"/>
          </w:tcPr>
          <w:p w14:paraId="45AB4949"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1 год</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7276157"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2 год</w:t>
            </w:r>
          </w:p>
        </w:tc>
        <w:tc>
          <w:tcPr>
            <w:tcW w:w="1276" w:type="dxa"/>
            <w:tcBorders>
              <w:top w:val="single" w:sz="4" w:space="0" w:color="auto"/>
              <w:left w:val="single" w:sz="4" w:space="0" w:color="auto"/>
              <w:bottom w:val="single" w:sz="4" w:space="0" w:color="auto"/>
              <w:right w:val="single" w:sz="4" w:space="0" w:color="auto"/>
            </w:tcBorders>
            <w:vAlign w:val="center"/>
          </w:tcPr>
          <w:p w14:paraId="1CCE2F0F"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3 год</w:t>
            </w:r>
          </w:p>
        </w:tc>
      </w:tr>
      <w:tr w:rsidR="007E20E3" w:rsidRPr="00D21FAF" w14:paraId="283D5E7A" w14:textId="77777777" w:rsidTr="0031440C">
        <w:trPr>
          <w:trHeight w:val="34"/>
          <w:tblHeader/>
        </w:trPr>
        <w:tc>
          <w:tcPr>
            <w:tcW w:w="2540" w:type="dxa"/>
            <w:vMerge/>
            <w:tcBorders>
              <w:top w:val="single" w:sz="4" w:space="0" w:color="auto"/>
              <w:left w:val="single" w:sz="4" w:space="0" w:color="auto"/>
              <w:bottom w:val="single" w:sz="4" w:space="0" w:color="auto"/>
              <w:right w:val="single" w:sz="4" w:space="0" w:color="auto"/>
            </w:tcBorders>
            <w:vAlign w:val="center"/>
          </w:tcPr>
          <w:p w14:paraId="1050D910"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8A4055F"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14:paraId="176EB6BA"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I квартал</w:t>
            </w:r>
          </w:p>
        </w:tc>
        <w:tc>
          <w:tcPr>
            <w:tcW w:w="1247" w:type="dxa"/>
            <w:tcBorders>
              <w:top w:val="single" w:sz="4" w:space="0" w:color="auto"/>
              <w:left w:val="single" w:sz="4" w:space="0" w:color="auto"/>
              <w:bottom w:val="single" w:sz="4" w:space="0" w:color="auto"/>
              <w:right w:val="single" w:sz="4" w:space="0" w:color="auto"/>
            </w:tcBorders>
            <w:vAlign w:val="center"/>
          </w:tcPr>
          <w:p w14:paraId="0D64AD4E"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II квартал</w:t>
            </w:r>
          </w:p>
        </w:tc>
        <w:tc>
          <w:tcPr>
            <w:tcW w:w="1247" w:type="dxa"/>
            <w:tcBorders>
              <w:top w:val="single" w:sz="4" w:space="0" w:color="auto"/>
              <w:left w:val="single" w:sz="4" w:space="0" w:color="auto"/>
              <w:bottom w:val="single" w:sz="4" w:space="0" w:color="auto"/>
              <w:right w:val="single" w:sz="4" w:space="0" w:color="auto"/>
            </w:tcBorders>
            <w:vAlign w:val="center"/>
          </w:tcPr>
          <w:p w14:paraId="6A59317F"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III квартал</w:t>
            </w:r>
          </w:p>
        </w:tc>
        <w:tc>
          <w:tcPr>
            <w:tcW w:w="1296" w:type="dxa"/>
            <w:tcBorders>
              <w:top w:val="single" w:sz="4" w:space="0" w:color="auto"/>
              <w:left w:val="single" w:sz="4" w:space="0" w:color="auto"/>
              <w:bottom w:val="single" w:sz="4" w:space="0" w:color="auto"/>
              <w:right w:val="single" w:sz="4" w:space="0" w:color="auto"/>
            </w:tcBorders>
            <w:vAlign w:val="center"/>
          </w:tcPr>
          <w:p w14:paraId="7ACCBCC2"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IV квартал</w:t>
            </w:r>
          </w:p>
        </w:tc>
        <w:tc>
          <w:tcPr>
            <w:tcW w:w="1510" w:type="dxa"/>
            <w:tcBorders>
              <w:top w:val="single" w:sz="4" w:space="0" w:color="auto"/>
              <w:left w:val="single" w:sz="4" w:space="0" w:color="auto"/>
              <w:bottom w:val="single" w:sz="4" w:space="0" w:color="auto"/>
              <w:right w:val="single" w:sz="4" w:space="0" w:color="auto"/>
            </w:tcBorders>
            <w:vAlign w:val="center"/>
          </w:tcPr>
          <w:p w14:paraId="1B7266B3"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первое полугодие</w:t>
            </w:r>
          </w:p>
        </w:tc>
        <w:tc>
          <w:tcPr>
            <w:tcW w:w="1608" w:type="dxa"/>
            <w:tcBorders>
              <w:top w:val="single" w:sz="4" w:space="0" w:color="auto"/>
              <w:left w:val="single" w:sz="4" w:space="0" w:color="auto"/>
              <w:bottom w:val="single" w:sz="4" w:space="0" w:color="auto"/>
              <w:right w:val="single" w:sz="4" w:space="0" w:color="auto"/>
            </w:tcBorders>
            <w:vAlign w:val="center"/>
          </w:tcPr>
          <w:p w14:paraId="0EDA9D33"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второе полугодие</w:t>
            </w:r>
          </w:p>
        </w:tc>
        <w:tc>
          <w:tcPr>
            <w:tcW w:w="1276" w:type="dxa"/>
            <w:tcBorders>
              <w:top w:val="single" w:sz="4" w:space="0" w:color="auto"/>
              <w:left w:val="single" w:sz="4" w:space="0" w:color="auto"/>
              <w:bottom w:val="single" w:sz="4" w:space="0" w:color="auto"/>
              <w:right w:val="single" w:sz="4" w:space="0" w:color="auto"/>
            </w:tcBorders>
            <w:vAlign w:val="center"/>
          </w:tcPr>
          <w:p w14:paraId="73CD5B88" w14:textId="77777777" w:rsidR="007E20E3" w:rsidRPr="00D21FAF" w:rsidRDefault="007E20E3" w:rsidP="0031440C">
            <w:p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D21FAF">
              <w:rPr>
                <w:rFonts w:ascii="Times New Roman" w:eastAsia="Calibri" w:hAnsi="Times New Roman" w:cs="Times New Roman"/>
                <w:b/>
                <w:sz w:val="20"/>
                <w:szCs w:val="20"/>
              </w:rPr>
              <w:t>полный период</w:t>
            </w:r>
          </w:p>
        </w:tc>
      </w:tr>
      <w:tr w:rsidR="007E20E3" w:rsidRPr="00D21FAF" w14:paraId="2F995F62" w14:textId="77777777" w:rsidTr="0031440C">
        <w:tc>
          <w:tcPr>
            <w:tcW w:w="2540" w:type="dxa"/>
            <w:tcBorders>
              <w:top w:val="single" w:sz="4" w:space="0" w:color="auto"/>
              <w:left w:val="single" w:sz="4" w:space="0" w:color="auto"/>
              <w:bottom w:val="single" w:sz="4" w:space="0" w:color="auto"/>
              <w:right w:val="single" w:sz="4" w:space="0" w:color="auto"/>
            </w:tcBorders>
          </w:tcPr>
          <w:p w14:paraId="555E41B7"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67" w:name="Par1262"/>
            <w:bookmarkEnd w:id="67"/>
            <w:r w:rsidRPr="00D21FAF">
              <w:rPr>
                <w:rFonts w:ascii="Times New Roman" w:eastAsia="Calibri" w:hAnsi="Times New Roman" w:cs="Times New Roman"/>
                <w:szCs w:val="28"/>
              </w:rPr>
              <w:t>1. Валовый объем продаж</w:t>
            </w:r>
          </w:p>
        </w:tc>
        <w:tc>
          <w:tcPr>
            <w:tcW w:w="1559" w:type="dxa"/>
            <w:tcBorders>
              <w:top w:val="single" w:sz="4" w:space="0" w:color="auto"/>
              <w:left w:val="single" w:sz="4" w:space="0" w:color="auto"/>
              <w:bottom w:val="single" w:sz="4" w:space="0" w:color="auto"/>
              <w:right w:val="single" w:sz="4" w:space="0" w:color="auto"/>
            </w:tcBorders>
          </w:tcPr>
          <w:p w14:paraId="1C0BE9B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010E77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38CBAF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8ED5D6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4526651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6D00B6E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4F75F22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AD745B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6F861118" w14:textId="77777777" w:rsidTr="0031440C">
        <w:tc>
          <w:tcPr>
            <w:tcW w:w="2540" w:type="dxa"/>
            <w:tcBorders>
              <w:top w:val="single" w:sz="4" w:space="0" w:color="auto"/>
              <w:left w:val="single" w:sz="4" w:space="0" w:color="auto"/>
              <w:bottom w:val="single" w:sz="4" w:space="0" w:color="auto"/>
              <w:right w:val="single" w:sz="4" w:space="0" w:color="auto"/>
            </w:tcBorders>
          </w:tcPr>
          <w:p w14:paraId="29ED028D"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68" w:name="Par1271"/>
            <w:bookmarkEnd w:id="68"/>
            <w:r w:rsidRPr="00D21FAF">
              <w:rPr>
                <w:rFonts w:ascii="Times New Roman" w:eastAsia="Calibri" w:hAnsi="Times New Roman" w:cs="Times New Roman"/>
                <w:szCs w:val="28"/>
              </w:rPr>
              <w:t>2. Потери</w:t>
            </w:r>
          </w:p>
        </w:tc>
        <w:tc>
          <w:tcPr>
            <w:tcW w:w="1559" w:type="dxa"/>
            <w:tcBorders>
              <w:top w:val="single" w:sz="4" w:space="0" w:color="auto"/>
              <w:left w:val="single" w:sz="4" w:space="0" w:color="auto"/>
              <w:bottom w:val="single" w:sz="4" w:space="0" w:color="auto"/>
              <w:right w:val="single" w:sz="4" w:space="0" w:color="auto"/>
            </w:tcBorders>
          </w:tcPr>
          <w:p w14:paraId="0487ADC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423250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350670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E8DE13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1406F5F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6A16FAE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0EA3E7D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101722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7FC126BE" w14:textId="77777777" w:rsidTr="0031440C">
        <w:tc>
          <w:tcPr>
            <w:tcW w:w="2540" w:type="dxa"/>
            <w:tcBorders>
              <w:top w:val="single" w:sz="4" w:space="0" w:color="auto"/>
              <w:left w:val="single" w:sz="4" w:space="0" w:color="auto"/>
              <w:bottom w:val="single" w:sz="4" w:space="0" w:color="auto"/>
              <w:right w:val="single" w:sz="4" w:space="0" w:color="auto"/>
            </w:tcBorders>
          </w:tcPr>
          <w:p w14:paraId="054AC361"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69" w:name="Par1280"/>
            <w:bookmarkEnd w:id="69"/>
            <w:r w:rsidRPr="00D21FAF">
              <w:rPr>
                <w:rFonts w:ascii="Times New Roman" w:eastAsia="Calibri" w:hAnsi="Times New Roman" w:cs="Times New Roman"/>
                <w:szCs w:val="28"/>
              </w:rPr>
              <w:t>3. Чистый объем с продаж</w:t>
            </w:r>
          </w:p>
        </w:tc>
        <w:tc>
          <w:tcPr>
            <w:tcW w:w="1559" w:type="dxa"/>
            <w:tcBorders>
              <w:top w:val="single" w:sz="4" w:space="0" w:color="auto"/>
              <w:left w:val="single" w:sz="4" w:space="0" w:color="auto"/>
              <w:bottom w:val="single" w:sz="4" w:space="0" w:color="auto"/>
              <w:right w:val="single" w:sz="4" w:space="0" w:color="auto"/>
            </w:tcBorders>
          </w:tcPr>
          <w:p w14:paraId="203604E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5365FEC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AEB3C3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D718E0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0862750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4430DA0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2128E66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91BEF8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2CB3867C" w14:textId="77777777" w:rsidTr="0031440C">
        <w:tc>
          <w:tcPr>
            <w:tcW w:w="2540" w:type="dxa"/>
            <w:tcBorders>
              <w:top w:val="single" w:sz="4" w:space="0" w:color="auto"/>
              <w:left w:val="single" w:sz="4" w:space="0" w:color="auto"/>
              <w:bottom w:val="single" w:sz="4" w:space="0" w:color="auto"/>
              <w:right w:val="single" w:sz="4" w:space="0" w:color="auto"/>
            </w:tcBorders>
          </w:tcPr>
          <w:p w14:paraId="2FF84E45"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0" w:name="Par1289"/>
            <w:bookmarkEnd w:id="70"/>
            <w:r w:rsidRPr="00D21FAF">
              <w:rPr>
                <w:rFonts w:ascii="Times New Roman" w:eastAsia="Calibri" w:hAnsi="Times New Roman" w:cs="Times New Roman"/>
                <w:szCs w:val="28"/>
              </w:rPr>
              <w:t>4. Сырье и материалы</w:t>
            </w:r>
          </w:p>
        </w:tc>
        <w:tc>
          <w:tcPr>
            <w:tcW w:w="1559" w:type="dxa"/>
            <w:tcBorders>
              <w:top w:val="single" w:sz="4" w:space="0" w:color="auto"/>
              <w:left w:val="single" w:sz="4" w:space="0" w:color="auto"/>
              <w:bottom w:val="single" w:sz="4" w:space="0" w:color="auto"/>
              <w:right w:val="single" w:sz="4" w:space="0" w:color="auto"/>
            </w:tcBorders>
          </w:tcPr>
          <w:p w14:paraId="63DF81A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07E0D0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4EC5CCA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54A2FF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5A1DE64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4817EE5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591F2A1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B9E8DD3"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1E8FCCEB" w14:textId="77777777" w:rsidTr="0031440C">
        <w:tc>
          <w:tcPr>
            <w:tcW w:w="2540" w:type="dxa"/>
            <w:tcBorders>
              <w:top w:val="single" w:sz="4" w:space="0" w:color="auto"/>
              <w:left w:val="single" w:sz="4" w:space="0" w:color="auto"/>
              <w:bottom w:val="single" w:sz="4" w:space="0" w:color="auto"/>
              <w:right w:val="single" w:sz="4" w:space="0" w:color="auto"/>
            </w:tcBorders>
          </w:tcPr>
          <w:p w14:paraId="7E3B0AAD"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1" w:name="Par1298"/>
            <w:bookmarkEnd w:id="71"/>
            <w:r w:rsidRPr="00D21FAF">
              <w:rPr>
                <w:rFonts w:ascii="Times New Roman" w:eastAsia="Calibri" w:hAnsi="Times New Roman" w:cs="Times New Roman"/>
                <w:szCs w:val="28"/>
              </w:rPr>
              <w:t>5. Комплектующие изделия</w:t>
            </w:r>
          </w:p>
        </w:tc>
        <w:tc>
          <w:tcPr>
            <w:tcW w:w="1559" w:type="dxa"/>
            <w:tcBorders>
              <w:top w:val="single" w:sz="4" w:space="0" w:color="auto"/>
              <w:left w:val="single" w:sz="4" w:space="0" w:color="auto"/>
              <w:bottom w:val="single" w:sz="4" w:space="0" w:color="auto"/>
              <w:right w:val="single" w:sz="4" w:space="0" w:color="auto"/>
            </w:tcBorders>
          </w:tcPr>
          <w:p w14:paraId="3A15819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6184EB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4D91E2A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0B0343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32D1351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1EEEBC4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47B8B79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469167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76DCE0FB" w14:textId="77777777" w:rsidTr="0031440C">
        <w:tc>
          <w:tcPr>
            <w:tcW w:w="2540" w:type="dxa"/>
            <w:tcBorders>
              <w:top w:val="single" w:sz="4" w:space="0" w:color="auto"/>
              <w:left w:val="single" w:sz="4" w:space="0" w:color="auto"/>
              <w:bottom w:val="single" w:sz="4" w:space="0" w:color="auto"/>
              <w:right w:val="single" w:sz="4" w:space="0" w:color="auto"/>
            </w:tcBorders>
          </w:tcPr>
          <w:p w14:paraId="0DB50640"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2" w:name="Par1307"/>
            <w:bookmarkEnd w:id="72"/>
            <w:r w:rsidRPr="00D21FAF">
              <w:rPr>
                <w:rFonts w:ascii="Times New Roman" w:eastAsia="Calibri" w:hAnsi="Times New Roman" w:cs="Times New Roman"/>
                <w:szCs w:val="28"/>
              </w:rPr>
              <w:t>6. Сдельная зарплата</w:t>
            </w:r>
          </w:p>
        </w:tc>
        <w:tc>
          <w:tcPr>
            <w:tcW w:w="1559" w:type="dxa"/>
            <w:tcBorders>
              <w:top w:val="single" w:sz="4" w:space="0" w:color="auto"/>
              <w:left w:val="single" w:sz="4" w:space="0" w:color="auto"/>
              <w:bottom w:val="single" w:sz="4" w:space="0" w:color="auto"/>
              <w:right w:val="single" w:sz="4" w:space="0" w:color="auto"/>
            </w:tcBorders>
          </w:tcPr>
          <w:p w14:paraId="74BD858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5B8D32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E88644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17C59C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6A8CFA8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3D74526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28A243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89B3F6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242764FF" w14:textId="77777777" w:rsidTr="0031440C">
        <w:tc>
          <w:tcPr>
            <w:tcW w:w="2540" w:type="dxa"/>
            <w:tcBorders>
              <w:top w:val="single" w:sz="4" w:space="0" w:color="auto"/>
              <w:left w:val="single" w:sz="4" w:space="0" w:color="auto"/>
              <w:bottom w:val="single" w:sz="4" w:space="0" w:color="auto"/>
              <w:right w:val="single" w:sz="4" w:space="0" w:color="auto"/>
            </w:tcBorders>
          </w:tcPr>
          <w:p w14:paraId="12AFF9CB"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3" w:name="Par1316"/>
            <w:bookmarkEnd w:id="73"/>
            <w:r w:rsidRPr="00D21FAF">
              <w:rPr>
                <w:rFonts w:ascii="Times New Roman" w:eastAsia="Calibri" w:hAnsi="Times New Roman" w:cs="Times New Roman"/>
                <w:szCs w:val="28"/>
              </w:rPr>
              <w:t>7. Прочие прямые издержки</w:t>
            </w:r>
          </w:p>
        </w:tc>
        <w:tc>
          <w:tcPr>
            <w:tcW w:w="1559" w:type="dxa"/>
            <w:tcBorders>
              <w:top w:val="single" w:sz="4" w:space="0" w:color="auto"/>
              <w:left w:val="single" w:sz="4" w:space="0" w:color="auto"/>
              <w:bottom w:val="single" w:sz="4" w:space="0" w:color="auto"/>
              <w:right w:val="single" w:sz="4" w:space="0" w:color="auto"/>
            </w:tcBorders>
          </w:tcPr>
          <w:p w14:paraId="040E96E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EC09BB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E22E6B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BF8F00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381C898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39D4726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2635D76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A943E4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7A2931F8" w14:textId="77777777" w:rsidTr="0031440C">
        <w:tc>
          <w:tcPr>
            <w:tcW w:w="2540" w:type="dxa"/>
            <w:tcBorders>
              <w:top w:val="single" w:sz="4" w:space="0" w:color="auto"/>
              <w:left w:val="single" w:sz="4" w:space="0" w:color="auto"/>
              <w:bottom w:val="single" w:sz="4" w:space="0" w:color="auto"/>
              <w:right w:val="single" w:sz="4" w:space="0" w:color="auto"/>
            </w:tcBorders>
          </w:tcPr>
          <w:p w14:paraId="165A4DB3"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4" w:name="Par1325"/>
            <w:bookmarkEnd w:id="74"/>
            <w:r w:rsidRPr="00D21FAF">
              <w:rPr>
                <w:rFonts w:ascii="Times New Roman" w:eastAsia="Calibri" w:hAnsi="Times New Roman" w:cs="Times New Roman"/>
                <w:szCs w:val="28"/>
              </w:rPr>
              <w:t>8. Прямые издержки, всего</w:t>
            </w:r>
          </w:p>
        </w:tc>
        <w:tc>
          <w:tcPr>
            <w:tcW w:w="1559" w:type="dxa"/>
            <w:tcBorders>
              <w:top w:val="single" w:sz="4" w:space="0" w:color="auto"/>
              <w:left w:val="single" w:sz="4" w:space="0" w:color="auto"/>
              <w:bottom w:val="single" w:sz="4" w:space="0" w:color="auto"/>
              <w:right w:val="single" w:sz="4" w:space="0" w:color="auto"/>
            </w:tcBorders>
          </w:tcPr>
          <w:p w14:paraId="2163954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463C3E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25F445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BCDAC2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3C511E6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0F07E03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C31311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634FF0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1B2AD1B9" w14:textId="77777777" w:rsidTr="0031440C">
        <w:tc>
          <w:tcPr>
            <w:tcW w:w="2540" w:type="dxa"/>
            <w:tcBorders>
              <w:top w:val="single" w:sz="4" w:space="0" w:color="auto"/>
              <w:left w:val="single" w:sz="4" w:space="0" w:color="auto"/>
              <w:bottom w:val="single" w:sz="4" w:space="0" w:color="auto"/>
              <w:right w:val="single" w:sz="4" w:space="0" w:color="auto"/>
            </w:tcBorders>
          </w:tcPr>
          <w:p w14:paraId="196EE34B"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5" w:name="Par1334"/>
            <w:bookmarkEnd w:id="75"/>
            <w:r w:rsidRPr="00D21FAF">
              <w:rPr>
                <w:rFonts w:ascii="Times New Roman" w:eastAsia="Calibri" w:hAnsi="Times New Roman" w:cs="Times New Roman"/>
                <w:szCs w:val="28"/>
              </w:rPr>
              <w:t>9. Валовая прибыль</w:t>
            </w:r>
          </w:p>
        </w:tc>
        <w:tc>
          <w:tcPr>
            <w:tcW w:w="1559" w:type="dxa"/>
            <w:tcBorders>
              <w:top w:val="single" w:sz="4" w:space="0" w:color="auto"/>
              <w:left w:val="single" w:sz="4" w:space="0" w:color="auto"/>
              <w:bottom w:val="single" w:sz="4" w:space="0" w:color="auto"/>
              <w:right w:val="single" w:sz="4" w:space="0" w:color="auto"/>
            </w:tcBorders>
          </w:tcPr>
          <w:p w14:paraId="4E1272D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4CB62B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997C9F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4F2B283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45B2EE5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7C6E856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701902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04BF4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421D7D89" w14:textId="77777777" w:rsidTr="0031440C">
        <w:tc>
          <w:tcPr>
            <w:tcW w:w="2540" w:type="dxa"/>
            <w:tcBorders>
              <w:top w:val="single" w:sz="4" w:space="0" w:color="auto"/>
              <w:left w:val="single" w:sz="4" w:space="0" w:color="auto"/>
              <w:bottom w:val="single" w:sz="4" w:space="0" w:color="auto"/>
              <w:right w:val="single" w:sz="4" w:space="0" w:color="auto"/>
            </w:tcBorders>
          </w:tcPr>
          <w:p w14:paraId="54BC7242"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6" w:name="Par1343"/>
            <w:bookmarkEnd w:id="76"/>
            <w:r w:rsidRPr="00D21FAF">
              <w:rPr>
                <w:rFonts w:ascii="Times New Roman" w:eastAsia="Calibri" w:hAnsi="Times New Roman" w:cs="Times New Roman"/>
                <w:szCs w:val="28"/>
              </w:rPr>
              <w:t xml:space="preserve">10. Налоги с дохода и </w:t>
            </w:r>
          </w:p>
          <w:p w14:paraId="5C7835D3"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на активы</w:t>
            </w:r>
          </w:p>
        </w:tc>
        <w:tc>
          <w:tcPr>
            <w:tcW w:w="1559" w:type="dxa"/>
            <w:tcBorders>
              <w:top w:val="single" w:sz="4" w:space="0" w:color="auto"/>
              <w:left w:val="single" w:sz="4" w:space="0" w:color="auto"/>
              <w:bottom w:val="single" w:sz="4" w:space="0" w:color="auto"/>
              <w:right w:val="single" w:sz="4" w:space="0" w:color="auto"/>
            </w:tcBorders>
          </w:tcPr>
          <w:p w14:paraId="0AB5D66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CEF768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9A2E09A"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488F396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399A0CD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65EC826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D54916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059DA6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790A3884" w14:textId="77777777" w:rsidTr="0031440C">
        <w:tc>
          <w:tcPr>
            <w:tcW w:w="2540" w:type="dxa"/>
            <w:tcBorders>
              <w:top w:val="single" w:sz="4" w:space="0" w:color="auto"/>
              <w:left w:val="single" w:sz="4" w:space="0" w:color="auto"/>
              <w:bottom w:val="single" w:sz="4" w:space="0" w:color="auto"/>
              <w:right w:val="single" w:sz="4" w:space="0" w:color="auto"/>
            </w:tcBorders>
          </w:tcPr>
          <w:p w14:paraId="0065C704"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7" w:name="Par1352"/>
            <w:bookmarkEnd w:id="77"/>
            <w:r w:rsidRPr="00D21FAF">
              <w:rPr>
                <w:rFonts w:ascii="Times New Roman" w:eastAsia="Calibri" w:hAnsi="Times New Roman" w:cs="Times New Roman"/>
                <w:szCs w:val="28"/>
              </w:rPr>
              <w:t>11. Операционные</w:t>
            </w:r>
          </w:p>
          <w:p w14:paraId="5B909A8D"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издержки</w:t>
            </w:r>
          </w:p>
        </w:tc>
        <w:tc>
          <w:tcPr>
            <w:tcW w:w="1559" w:type="dxa"/>
            <w:tcBorders>
              <w:top w:val="single" w:sz="4" w:space="0" w:color="auto"/>
              <w:left w:val="single" w:sz="4" w:space="0" w:color="auto"/>
              <w:bottom w:val="single" w:sz="4" w:space="0" w:color="auto"/>
              <w:right w:val="single" w:sz="4" w:space="0" w:color="auto"/>
            </w:tcBorders>
          </w:tcPr>
          <w:p w14:paraId="5585F29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EB9154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D730183"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00DF6E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62C6B12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7B86CA8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7D159BE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10BB42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05F78B62" w14:textId="77777777" w:rsidTr="0031440C">
        <w:tc>
          <w:tcPr>
            <w:tcW w:w="2540" w:type="dxa"/>
            <w:tcBorders>
              <w:top w:val="single" w:sz="4" w:space="0" w:color="auto"/>
              <w:left w:val="single" w:sz="4" w:space="0" w:color="auto"/>
              <w:bottom w:val="single" w:sz="4" w:space="0" w:color="auto"/>
              <w:right w:val="single" w:sz="4" w:space="0" w:color="auto"/>
            </w:tcBorders>
          </w:tcPr>
          <w:p w14:paraId="18271AB0"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8" w:name="Par1361"/>
            <w:bookmarkEnd w:id="78"/>
            <w:r w:rsidRPr="00D21FAF">
              <w:rPr>
                <w:rFonts w:ascii="Times New Roman" w:eastAsia="Calibri" w:hAnsi="Times New Roman" w:cs="Times New Roman"/>
                <w:szCs w:val="28"/>
              </w:rPr>
              <w:t>12. Торговые издержки</w:t>
            </w:r>
          </w:p>
        </w:tc>
        <w:tc>
          <w:tcPr>
            <w:tcW w:w="1559" w:type="dxa"/>
            <w:tcBorders>
              <w:top w:val="single" w:sz="4" w:space="0" w:color="auto"/>
              <w:left w:val="single" w:sz="4" w:space="0" w:color="auto"/>
              <w:bottom w:val="single" w:sz="4" w:space="0" w:color="auto"/>
              <w:right w:val="single" w:sz="4" w:space="0" w:color="auto"/>
            </w:tcBorders>
          </w:tcPr>
          <w:p w14:paraId="2F3799C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313E20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CD2115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1F0DDD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607ACB9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61E1DEF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134560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FD5BE6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1E6FF373" w14:textId="77777777" w:rsidTr="0031440C">
        <w:tc>
          <w:tcPr>
            <w:tcW w:w="2540" w:type="dxa"/>
            <w:tcBorders>
              <w:top w:val="single" w:sz="4" w:space="0" w:color="auto"/>
              <w:left w:val="single" w:sz="4" w:space="0" w:color="auto"/>
              <w:bottom w:val="single" w:sz="4" w:space="0" w:color="auto"/>
              <w:right w:val="single" w:sz="4" w:space="0" w:color="auto"/>
            </w:tcBorders>
          </w:tcPr>
          <w:p w14:paraId="04AAE707"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79" w:name="Par1370"/>
            <w:bookmarkEnd w:id="79"/>
            <w:r w:rsidRPr="00D21FAF">
              <w:rPr>
                <w:rFonts w:ascii="Times New Roman" w:eastAsia="Calibri" w:hAnsi="Times New Roman" w:cs="Times New Roman"/>
                <w:szCs w:val="28"/>
              </w:rPr>
              <w:lastRenderedPageBreak/>
              <w:t>13. Административные</w:t>
            </w:r>
          </w:p>
          <w:p w14:paraId="2B6DA267"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 xml:space="preserve"> издержки</w:t>
            </w:r>
          </w:p>
        </w:tc>
        <w:tc>
          <w:tcPr>
            <w:tcW w:w="1559" w:type="dxa"/>
            <w:tcBorders>
              <w:top w:val="single" w:sz="4" w:space="0" w:color="auto"/>
              <w:left w:val="single" w:sz="4" w:space="0" w:color="auto"/>
              <w:bottom w:val="single" w:sz="4" w:space="0" w:color="auto"/>
              <w:right w:val="single" w:sz="4" w:space="0" w:color="auto"/>
            </w:tcBorders>
          </w:tcPr>
          <w:p w14:paraId="27FC1F5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E4BF36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2C4736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58B315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17F0E66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0FC379F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592B11A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4514FD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3001FB20" w14:textId="77777777" w:rsidTr="0031440C">
        <w:trPr>
          <w:trHeight w:val="487"/>
        </w:trPr>
        <w:tc>
          <w:tcPr>
            <w:tcW w:w="2540" w:type="dxa"/>
            <w:tcBorders>
              <w:top w:val="single" w:sz="4" w:space="0" w:color="auto"/>
              <w:left w:val="single" w:sz="4" w:space="0" w:color="auto"/>
              <w:bottom w:val="single" w:sz="4" w:space="0" w:color="auto"/>
              <w:right w:val="single" w:sz="4" w:space="0" w:color="auto"/>
            </w:tcBorders>
          </w:tcPr>
          <w:p w14:paraId="47DB332E"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0" w:name="Par1379"/>
            <w:bookmarkEnd w:id="80"/>
            <w:r w:rsidRPr="00D21FAF">
              <w:rPr>
                <w:rFonts w:ascii="Times New Roman" w:eastAsia="Calibri" w:hAnsi="Times New Roman" w:cs="Times New Roman"/>
                <w:szCs w:val="28"/>
              </w:rPr>
              <w:t>14. Постоянные издержки, всего</w:t>
            </w:r>
          </w:p>
        </w:tc>
        <w:tc>
          <w:tcPr>
            <w:tcW w:w="1559" w:type="dxa"/>
            <w:tcBorders>
              <w:top w:val="single" w:sz="4" w:space="0" w:color="auto"/>
              <w:left w:val="single" w:sz="4" w:space="0" w:color="auto"/>
              <w:bottom w:val="single" w:sz="4" w:space="0" w:color="auto"/>
              <w:right w:val="single" w:sz="4" w:space="0" w:color="auto"/>
            </w:tcBorders>
          </w:tcPr>
          <w:p w14:paraId="3F47529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E382D6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C323A8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DFD42A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27F2340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11C25E5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68A9DDC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7AD577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4CC828BC" w14:textId="77777777" w:rsidTr="0031440C">
        <w:tc>
          <w:tcPr>
            <w:tcW w:w="2540" w:type="dxa"/>
            <w:tcBorders>
              <w:top w:val="single" w:sz="4" w:space="0" w:color="auto"/>
              <w:left w:val="single" w:sz="4" w:space="0" w:color="auto"/>
              <w:bottom w:val="single" w:sz="4" w:space="0" w:color="auto"/>
              <w:right w:val="single" w:sz="4" w:space="0" w:color="auto"/>
            </w:tcBorders>
          </w:tcPr>
          <w:p w14:paraId="570BD49D"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1" w:name="Par1388"/>
            <w:bookmarkEnd w:id="81"/>
            <w:r w:rsidRPr="00D21FAF">
              <w:rPr>
                <w:rFonts w:ascii="Times New Roman" w:eastAsia="Calibri" w:hAnsi="Times New Roman" w:cs="Times New Roman"/>
                <w:szCs w:val="28"/>
              </w:rPr>
              <w:t>15. Амортизация</w:t>
            </w:r>
          </w:p>
        </w:tc>
        <w:tc>
          <w:tcPr>
            <w:tcW w:w="1559" w:type="dxa"/>
            <w:tcBorders>
              <w:top w:val="single" w:sz="4" w:space="0" w:color="auto"/>
              <w:left w:val="single" w:sz="4" w:space="0" w:color="auto"/>
              <w:bottom w:val="single" w:sz="4" w:space="0" w:color="auto"/>
              <w:right w:val="single" w:sz="4" w:space="0" w:color="auto"/>
            </w:tcBorders>
          </w:tcPr>
          <w:p w14:paraId="7BE86AA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E500D1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012FA6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31D337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424BFAE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77E4561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0DC78DB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B948BE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204F94BF" w14:textId="77777777" w:rsidTr="0031440C">
        <w:tc>
          <w:tcPr>
            <w:tcW w:w="2540" w:type="dxa"/>
            <w:tcBorders>
              <w:top w:val="single" w:sz="4" w:space="0" w:color="auto"/>
              <w:left w:val="single" w:sz="4" w:space="0" w:color="auto"/>
              <w:bottom w:val="single" w:sz="4" w:space="0" w:color="auto"/>
              <w:right w:val="single" w:sz="4" w:space="0" w:color="auto"/>
            </w:tcBorders>
          </w:tcPr>
          <w:p w14:paraId="35CF8BE4"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2" w:name="Par1397"/>
            <w:bookmarkEnd w:id="82"/>
            <w:r w:rsidRPr="00D21FAF">
              <w:rPr>
                <w:rFonts w:ascii="Times New Roman" w:eastAsia="Calibri" w:hAnsi="Times New Roman" w:cs="Times New Roman"/>
                <w:szCs w:val="28"/>
              </w:rPr>
              <w:t xml:space="preserve">16. Выплата процентов </w:t>
            </w:r>
          </w:p>
          <w:p w14:paraId="76366A43"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по кредитам</w:t>
            </w:r>
          </w:p>
        </w:tc>
        <w:tc>
          <w:tcPr>
            <w:tcW w:w="1559" w:type="dxa"/>
            <w:tcBorders>
              <w:top w:val="single" w:sz="4" w:space="0" w:color="auto"/>
              <w:left w:val="single" w:sz="4" w:space="0" w:color="auto"/>
              <w:bottom w:val="single" w:sz="4" w:space="0" w:color="auto"/>
              <w:right w:val="single" w:sz="4" w:space="0" w:color="auto"/>
            </w:tcBorders>
          </w:tcPr>
          <w:p w14:paraId="209794A3"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22DF44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801111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BF8D24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63A6E4F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14AB0AB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00C7A5D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630FC6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59559032" w14:textId="77777777" w:rsidTr="0031440C">
        <w:tc>
          <w:tcPr>
            <w:tcW w:w="2540" w:type="dxa"/>
            <w:tcBorders>
              <w:top w:val="single" w:sz="4" w:space="0" w:color="auto"/>
              <w:left w:val="single" w:sz="4" w:space="0" w:color="auto"/>
              <w:bottom w:val="single" w:sz="4" w:space="0" w:color="auto"/>
              <w:right w:val="single" w:sz="4" w:space="0" w:color="auto"/>
            </w:tcBorders>
          </w:tcPr>
          <w:p w14:paraId="280A317F"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3" w:name="Par1406"/>
            <w:bookmarkEnd w:id="83"/>
            <w:r w:rsidRPr="00D21FAF">
              <w:rPr>
                <w:rFonts w:ascii="Times New Roman" w:eastAsia="Calibri" w:hAnsi="Times New Roman" w:cs="Times New Roman"/>
                <w:szCs w:val="28"/>
              </w:rPr>
              <w:t>17. Суммарные</w:t>
            </w:r>
          </w:p>
          <w:p w14:paraId="2A19A1FA"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калькуляционные издержки</w:t>
            </w:r>
          </w:p>
        </w:tc>
        <w:tc>
          <w:tcPr>
            <w:tcW w:w="1559" w:type="dxa"/>
            <w:tcBorders>
              <w:top w:val="single" w:sz="4" w:space="0" w:color="auto"/>
              <w:left w:val="single" w:sz="4" w:space="0" w:color="auto"/>
              <w:bottom w:val="single" w:sz="4" w:space="0" w:color="auto"/>
              <w:right w:val="single" w:sz="4" w:space="0" w:color="auto"/>
            </w:tcBorders>
          </w:tcPr>
          <w:p w14:paraId="3467C4E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BFABD23"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D369B4E"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2F0C84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0A40323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5BD203D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22EAFBC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BC901C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400D3355" w14:textId="77777777" w:rsidTr="0031440C">
        <w:tc>
          <w:tcPr>
            <w:tcW w:w="2540" w:type="dxa"/>
            <w:tcBorders>
              <w:top w:val="single" w:sz="4" w:space="0" w:color="auto"/>
              <w:left w:val="single" w:sz="4" w:space="0" w:color="auto"/>
              <w:bottom w:val="single" w:sz="4" w:space="0" w:color="auto"/>
              <w:right w:val="single" w:sz="4" w:space="0" w:color="auto"/>
            </w:tcBorders>
          </w:tcPr>
          <w:p w14:paraId="4289BFC1"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4" w:name="Par1415"/>
            <w:bookmarkEnd w:id="84"/>
            <w:r w:rsidRPr="00D21FAF">
              <w:rPr>
                <w:rFonts w:ascii="Times New Roman" w:eastAsia="Calibri" w:hAnsi="Times New Roman" w:cs="Times New Roman"/>
                <w:szCs w:val="28"/>
              </w:rPr>
              <w:t>18. Прочие доходы</w:t>
            </w:r>
          </w:p>
        </w:tc>
        <w:tc>
          <w:tcPr>
            <w:tcW w:w="1559" w:type="dxa"/>
            <w:tcBorders>
              <w:top w:val="single" w:sz="4" w:space="0" w:color="auto"/>
              <w:left w:val="single" w:sz="4" w:space="0" w:color="auto"/>
              <w:bottom w:val="single" w:sz="4" w:space="0" w:color="auto"/>
              <w:right w:val="single" w:sz="4" w:space="0" w:color="auto"/>
            </w:tcBorders>
          </w:tcPr>
          <w:p w14:paraId="398E370A"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FE2520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48709BE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3198E7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267C134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00FC314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65FC651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EBFD2F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740C1B92" w14:textId="77777777" w:rsidTr="0031440C">
        <w:tc>
          <w:tcPr>
            <w:tcW w:w="2540" w:type="dxa"/>
            <w:tcBorders>
              <w:top w:val="single" w:sz="4" w:space="0" w:color="auto"/>
              <w:left w:val="single" w:sz="4" w:space="0" w:color="auto"/>
              <w:bottom w:val="single" w:sz="4" w:space="0" w:color="auto"/>
              <w:right w:val="single" w:sz="4" w:space="0" w:color="auto"/>
            </w:tcBorders>
          </w:tcPr>
          <w:p w14:paraId="55772968"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5" w:name="Par1424"/>
            <w:bookmarkEnd w:id="85"/>
            <w:r w:rsidRPr="00D21FAF">
              <w:rPr>
                <w:rFonts w:ascii="Times New Roman" w:eastAsia="Calibri" w:hAnsi="Times New Roman" w:cs="Times New Roman"/>
                <w:szCs w:val="28"/>
              </w:rPr>
              <w:t>19. Прочие затраты</w:t>
            </w:r>
          </w:p>
        </w:tc>
        <w:tc>
          <w:tcPr>
            <w:tcW w:w="1559" w:type="dxa"/>
            <w:tcBorders>
              <w:top w:val="single" w:sz="4" w:space="0" w:color="auto"/>
              <w:left w:val="single" w:sz="4" w:space="0" w:color="auto"/>
              <w:bottom w:val="single" w:sz="4" w:space="0" w:color="auto"/>
              <w:right w:val="single" w:sz="4" w:space="0" w:color="auto"/>
            </w:tcBorders>
          </w:tcPr>
          <w:p w14:paraId="577C595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587C414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1E16FD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08BD77B"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7FD65DC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5DD7874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06EC59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49E9D7A"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1106D265" w14:textId="77777777" w:rsidTr="0031440C">
        <w:tc>
          <w:tcPr>
            <w:tcW w:w="2540" w:type="dxa"/>
            <w:tcBorders>
              <w:top w:val="single" w:sz="4" w:space="0" w:color="auto"/>
              <w:left w:val="single" w:sz="4" w:space="0" w:color="auto"/>
              <w:bottom w:val="single" w:sz="4" w:space="0" w:color="auto"/>
              <w:right w:val="single" w:sz="4" w:space="0" w:color="auto"/>
            </w:tcBorders>
          </w:tcPr>
          <w:p w14:paraId="0F8AB078"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6" w:name="Par1433"/>
            <w:bookmarkEnd w:id="86"/>
            <w:r w:rsidRPr="00D21FAF">
              <w:rPr>
                <w:rFonts w:ascii="Times New Roman" w:eastAsia="Calibri" w:hAnsi="Times New Roman" w:cs="Times New Roman"/>
                <w:szCs w:val="28"/>
              </w:rPr>
              <w:t xml:space="preserve">20. Прибыль до </w:t>
            </w:r>
          </w:p>
          <w:p w14:paraId="56A0ABF5"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r w:rsidRPr="00D21FAF">
              <w:rPr>
                <w:rFonts w:ascii="Times New Roman" w:eastAsia="Calibri" w:hAnsi="Times New Roman" w:cs="Times New Roman"/>
                <w:szCs w:val="28"/>
              </w:rPr>
              <w:t>выплаты налога</w:t>
            </w:r>
          </w:p>
        </w:tc>
        <w:tc>
          <w:tcPr>
            <w:tcW w:w="1559" w:type="dxa"/>
            <w:tcBorders>
              <w:top w:val="single" w:sz="4" w:space="0" w:color="auto"/>
              <w:left w:val="single" w:sz="4" w:space="0" w:color="auto"/>
              <w:bottom w:val="single" w:sz="4" w:space="0" w:color="auto"/>
              <w:right w:val="single" w:sz="4" w:space="0" w:color="auto"/>
            </w:tcBorders>
          </w:tcPr>
          <w:p w14:paraId="6CF1B0F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F1EE13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2EB249E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08C9FDB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4817CE78"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54589BC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665CCE06"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158A6E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46402CC5" w14:textId="77777777" w:rsidTr="0031440C">
        <w:tc>
          <w:tcPr>
            <w:tcW w:w="2540" w:type="dxa"/>
            <w:tcBorders>
              <w:top w:val="single" w:sz="4" w:space="0" w:color="auto"/>
              <w:left w:val="single" w:sz="4" w:space="0" w:color="auto"/>
              <w:bottom w:val="single" w:sz="4" w:space="0" w:color="auto"/>
              <w:right w:val="single" w:sz="4" w:space="0" w:color="auto"/>
            </w:tcBorders>
          </w:tcPr>
          <w:p w14:paraId="4DC21933"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7" w:name="Par1442"/>
            <w:bookmarkEnd w:id="87"/>
            <w:r w:rsidRPr="00D21FAF">
              <w:rPr>
                <w:rFonts w:ascii="Times New Roman" w:eastAsia="Calibri" w:hAnsi="Times New Roman" w:cs="Times New Roman"/>
                <w:szCs w:val="28"/>
              </w:rPr>
              <w:t>21. Налог на прибыль</w:t>
            </w:r>
          </w:p>
        </w:tc>
        <w:tc>
          <w:tcPr>
            <w:tcW w:w="1559" w:type="dxa"/>
            <w:tcBorders>
              <w:top w:val="single" w:sz="4" w:space="0" w:color="auto"/>
              <w:left w:val="single" w:sz="4" w:space="0" w:color="auto"/>
              <w:bottom w:val="single" w:sz="4" w:space="0" w:color="auto"/>
              <w:right w:val="single" w:sz="4" w:space="0" w:color="auto"/>
            </w:tcBorders>
          </w:tcPr>
          <w:p w14:paraId="2A4D8F5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C8015CD"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58D15195"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133A18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64C9E262"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2FFEB81F"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59EA5407"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DA6776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r w:rsidR="007E20E3" w:rsidRPr="00D21FAF" w14:paraId="0E841EB9" w14:textId="77777777" w:rsidTr="0031440C">
        <w:trPr>
          <w:trHeight w:val="165"/>
        </w:trPr>
        <w:tc>
          <w:tcPr>
            <w:tcW w:w="2540" w:type="dxa"/>
            <w:tcBorders>
              <w:top w:val="single" w:sz="4" w:space="0" w:color="auto"/>
              <w:left w:val="single" w:sz="4" w:space="0" w:color="auto"/>
              <w:bottom w:val="single" w:sz="4" w:space="0" w:color="auto"/>
              <w:right w:val="single" w:sz="4" w:space="0" w:color="auto"/>
            </w:tcBorders>
          </w:tcPr>
          <w:p w14:paraId="270266CC" w14:textId="77777777" w:rsidR="007E20E3" w:rsidRPr="00D21FAF" w:rsidRDefault="007E20E3" w:rsidP="0031440C">
            <w:pPr>
              <w:autoSpaceDE w:val="0"/>
              <w:autoSpaceDN w:val="0"/>
              <w:adjustRightInd w:val="0"/>
              <w:spacing w:after="0" w:line="240" w:lineRule="auto"/>
              <w:contextualSpacing/>
              <w:jc w:val="both"/>
              <w:rPr>
                <w:rFonts w:ascii="Times New Roman" w:eastAsia="Calibri" w:hAnsi="Times New Roman" w:cs="Times New Roman"/>
                <w:szCs w:val="28"/>
              </w:rPr>
            </w:pPr>
            <w:bookmarkStart w:id="88" w:name="Par1451"/>
            <w:bookmarkEnd w:id="88"/>
            <w:r w:rsidRPr="00D21FAF">
              <w:rPr>
                <w:rFonts w:ascii="Times New Roman" w:eastAsia="Calibri" w:hAnsi="Times New Roman" w:cs="Times New Roman"/>
                <w:szCs w:val="28"/>
              </w:rPr>
              <w:t>22. Чистая прибыль</w:t>
            </w:r>
          </w:p>
        </w:tc>
        <w:tc>
          <w:tcPr>
            <w:tcW w:w="1559" w:type="dxa"/>
            <w:tcBorders>
              <w:top w:val="single" w:sz="4" w:space="0" w:color="auto"/>
              <w:left w:val="single" w:sz="4" w:space="0" w:color="auto"/>
              <w:bottom w:val="single" w:sz="4" w:space="0" w:color="auto"/>
              <w:right w:val="single" w:sz="4" w:space="0" w:color="auto"/>
            </w:tcBorders>
          </w:tcPr>
          <w:p w14:paraId="222E62CC"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6890F8E9"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1CA9E374"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14:paraId="3C87A6B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14:paraId="3B12AE1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56AC8CE1"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608" w:type="dxa"/>
            <w:tcBorders>
              <w:top w:val="single" w:sz="4" w:space="0" w:color="auto"/>
              <w:left w:val="single" w:sz="4" w:space="0" w:color="auto"/>
              <w:bottom w:val="single" w:sz="4" w:space="0" w:color="auto"/>
              <w:right w:val="single" w:sz="4" w:space="0" w:color="auto"/>
            </w:tcBorders>
          </w:tcPr>
          <w:p w14:paraId="34A57140"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9F6721A" w14:textId="77777777" w:rsidR="007E20E3" w:rsidRPr="00D21FAF" w:rsidRDefault="007E20E3" w:rsidP="0031440C">
            <w:pPr>
              <w:autoSpaceDE w:val="0"/>
              <w:autoSpaceDN w:val="0"/>
              <w:adjustRightInd w:val="0"/>
              <w:spacing w:after="0" w:line="240" w:lineRule="auto"/>
              <w:contextualSpacing/>
              <w:rPr>
                <w:rFonts w:ascii="Times New Roman" w:eastAsia="Calibri" w:hAnsi="Times New Roman" w:cs="Times New Roman"/>
                <w:sz w:val="28"/>
                <w:szCs w:val="28"/>
              </w:rPr>
            </w:pPr>
          </w:p>
        </w:tc>
      </w:tr>
    </w:tbl>
    <w:p w14:paraId="7D9B596C" w14:textId="77777777" w:rsidR="007E20E3" w:rsidRPr="00D21FAF" w:rsidRDefault="007E20E3" w:rsidP="007E20E3">
      <w:pPr>
        <w:autoSpaceDE w:val="0"/>
        <w:autoSpaceDN w:val="0"/>
        <w:adjustRightInd w:val="0"/>
        <w:spacing w:after="0" w:line="240" w:lineRule="auto"/>
        <w:jc w:val="both"/>
        <w:rPr>
          <w:sz w:val="20"/>
        </w:rPr>
      </w:pPr>
    </w:p>
    <w:p w14:paraId="4BC2899B"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280" w:history="1">
        <w:r w:rsidR="007E20E3" w:rsidRPr="00D21FAF">
          <w:rPr>
            <w:rFonts w:ascii="Times New Roman" w:eastAsia="Calibri" w:hAnsi="Times New Roman" w:cs="Times New Roman"/>
            <w:sz w:val="18"/>
            <w:szCs w:val="28"/>
          </w:rPr>
          <w:t>Строка 3</w:t>
        </w:r>
      </w:hyperlink>
      <w:r w:rsidR="007E20E3" w:rsidRPr="00D21FAF">
        <w:rPr>
          <w:rFonts w:ascii="Times New Roman" w:eastAsia="Calibri" w:hAnsi="Times New Roman" w:cs="Times New Roman"/>
          <w:sz w:val="18"/>
          <w:szCs w:val="28"/>
        </w:rPr>
        <w:t xml:space="preserve"> = </w:t>
      </w:r>
      <w:hyperlink w:anchor="Par1262" w:history="1">
        <w:r w:rsidR="007E20E3" w:rsidRPr="00D21FAF">
          <w:rPr>
            <w:rFonts w:ascii="Times New Roman" w:eastAsia="Calibri" w:hAnsi="Times New Roman" w:cs="Times New Roman"/>
            <w:sz w:val="18"/>
            <w:szCs w:val="28"/>
          </w:rPr>
          <w:t>1</w:t>
        </w:r>
      </w:hyperlink>
      <w:r w:rsidR="007E20E3" w:rsidRPr="00D21FAF">
        <w:rPr>
          <w:rFonts w:ascii="Times New Roman" w:eastAsia="Calibri" w:hAnsi="Times New Roman" w:cs="Times New Roman"/>
          <w:sz w:val="18"/>
          <w:szCs w:val="28"/>
        </w:rPr>
        <w:t xml:space="preserve"> - </w:t>
      </w:r>
      <w:hyperlink w:anchor="Par1271" w:history="1">
        <w:r w:rsidR="007E20E3" w:rsidRPr="00D21FAF">
          <w:rPr>
            <w:rFonts w:ascii="Times New Roman" w:eastAsia="Calibri" w:hAnsi="Times New Roman" w:cs="Times New Roman"/>
            <w:sz w:val="18"/>
            <w:szCs w:val="28"/>
          </w:rPr>
          <w:t>2</w:t>
        </w:r>
      </w:hyperlink>
    </w:p>
    <w:p w14:paraId="0125E571"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325" w:history="1">
        <w:r w:rsidR="007E20E3" w:rsidRPr="00D21FAF">
          <w:rPr>
            <w:rFonts w:ascii="Times New Roman" w:eastAsia="Calibri" w:hAnsi="Times New Roman" w:cs="Times New Roman"/>
            <w:sz w:val="18"/>
            <w:szCs w:val="28"/>
          </w:rPr>
          <w:t>Строка 8</w:t>
        </w:r>
      </w:hyperlink>
      <w:r w:rsidR="007E20E3" w:rsidRPr="00D21FAF">
        <w:rPr>
          <w:rFonts w:ascii="Times New Roman" w:eastAsia="Calibri" w:hAnsi="Times New Roman" w:cs="Times New Roman"/>
          <w:sz w:val="18"/>
          <w:szCs w:val="28"/>
        </w:rPr>
        <w:t xml:space="preserve"> = </w:t>
      </w:r>
      <w:hyperlink w:anchor="Par1289" w:history="1">
        <w:r w:rsidR="007E20E3" w:rsidRPr="00D21FAF">
          <w:rPr>
            <w:rFonts w:ascii="Times New Roman" w:eastAsia="Calibri" w:hAnsi="Times New Roman" w:cs="Times New Roman"/>
            <w:sz w:val="18"/>
            <w:szCs w:val="28"/>
          </w:rPr>
          <w:t>4</w:t>
        </w:r>
      </w:hyperlink>
      <w:r w:rsidR="007E20E3" w:rsidRPr="00D21FAF">
        <w:rPr>
          <w:rFonts w:ascii="Times New Roman" w:eastAsia="Calibri" w:hAnsi="Times New Roman" w:cs="Times New Roman"/>
          <w:sz w:val="18"/>
          <w:szCs w:val="28"/>
        </w:rPr>
        <w:t xml:space="preserve"> + </w:t>
      </w:r>
      <w:hyperlink w:anchor="Par1298" w:history="1">
        <w:r w:rsidR="007E20E3" w:rsidRPr="00D21FAF">
          <w:rPr>
            <w:rFonts w:ascii="Times New Roman" w:eastAsia="Calibri" w:hAnsi="Times New Roman" w:cs="Times New Roman"/>
            <w:sz w:val="18"/>
            <w:szCs w:val="28"/>
          </w:rPr>
          <w:t>5</w:t>
        </w:r>
      </w:hyperlink>
      <w:r w:rsidR="007E20E3" w:rsidRPr="00D21FAF">
        <w:rPr>
          <w:rFonts w:ascii="Times New Roman" w:eastAsia="Calibri" w:hAnsi="Times New Roman" w:cs="Times New Roman"/>
          <w:sz w:val="18"/>
          <w:szCs w:val="28"/>
        </w:rPr>
        <w:t xml:space="preserve"> + </w:t>
      </w:r>
      <w:hyperlink w:anchor="Par1307" w:history="1">
        <w:r w:rsidR="007E20E3" w:rsidRPr="00D21FAF">
          <w:rPr>
            <w:rFonts w:ascii="Times New Roman" w:eastAsia="Calibri" w:hAnsi="Times New Roman" w:cs="Times New Roman"/>
            <w:sz w:val="18"/>
            <w:szCs w:val="28"/>
          </w:rPr>
          <w:t>6</w:t>
        </w:r>
      </w:hyperlink>
      <w:r w:rsidR="007E20E3" w:rsidRPr="00D21FAF">
        <w:rPr>
          <w:rFonts w:ascii="Times New Roman" w:eastAsia="Calibri" w:hAnsi="Times New Roman" w:cs="Times New Roman"/>
          <w:sz w:val="18"/>
          <w:szCs w:val="28"/>
        </w:rPr>
        <w:t xml:space="preserve"> + </w:t>
      </w:r>
      <w:hyperlink w:anchor="Par1316" w:history="1">
        <w:r w:rsidR="007E20E3" w:rsidRPr="00D21FAF">
          <w:rPr>
            <w:rFonts w:ascii="Times New Roman" w:eastAsia="Calibri" w:hAnsi="Times New Roman" w:cs="Times New Roman"/>
            <w:sz w:val="18"/>
            <w:szCs w:val="28"/>
          </w:rPr>
          <w:t>7</w:t>
        </w:r>
      </w:hyperlink>
    </w:p>
    <w:p w14:paraId="25DFC345"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334" w:history="1">
        <w:r w:rsidR="007E20E3" w:rsidRPr="00D21FAF">
          <w:rPr>
            <w:rFonts w:ascii="Times New Roman" w:eastAsia="Calibri" w:hAnsi="Times New Roman" w:cs="Times New Roman"/>
            <w:sz w:val="18"/>
            <w:szCs w:val="28"/>
          </w:rPr>
          <w:t>Строка 9</w:t>
        </w:r>
      </w:hyperlink>
      <w:r w:rsidR="007E20E3" w:rsidRPr="00D21FAF">
        <w:rPr>
          <w:rFonts w:ascii="Times New Roman" w:eastAsia="Calibri" w:hAnsi="Times New Roman" w:cs="Times New Roman"/>
          <w:sz w:val="18"/>
          <w:szCs w:val="28"/>
        </w:rPr>
        <w:t xml:space="preserve"> = </w:t>
      </w:r>
      <w:hyperlink w:anchor="Par1280" w:history="1">
        <w:r w:rsidR="007E20E3" w:rsidRPr="00D21FAF">
          <w:rPr>
            <w:rFonts w:ascii="Times New Roman" w:eastAsia="Calibri" w:hAnsi="Times New Roman" w:cs="Times New Roman"/>
            <w:sz w:val="18"/>
            <w:szCs w:val="28"/>
          </w:rPr>
          <w:t>3</w:t>
        </w:r>
      </w:hyperlink>
      <w:r w:rsidR="007E20E3" w:rsidRPr="00D21FAF">
        <w:rPr>
          <w:rFonts w:ascii="Times New Roman" w:eastAsia="Calibri" w:hAnsi="Times New Roman" w:cs="Times New Roman"/>
          <w:sz w:val="18"/>
          <w:szCs w:val="28"/>
        </w:rPr>
        <w:t xml:space="preserve"> - </w:t>
      </w:r>
      <w:hyperlink w:anchor="Par1325" w:history="1">
        <w:r w:rsidR="007E20E3" w:rsidRPr="00D21FAF">
          <w:rPr>
            <w:rFonts w:ascii="Times New Roman" w:eastAsia="Calibri" w:hAnsi="Times New Roman" w:cs="Times New Roman"/>
            <w:sz w:val="18"/>
            <w:szCs w:val="28"/>
          </w:rPr>
          <w:t>8</w:t>
        </w:r>
      </w:hyperlink>
    </w:p>
    <w:p w14:paraId="1452EFC8"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379" w:history="1">
        <w:r w:rsidR="007E20E3" w:rsidRPr="00D21FAF">
          <w:rPr>
            <w:rFonts w:ascii="Times New Roman" w:eastAsia="Calibri" w:hAnsi="Times New Roman" w:cs="Times New Roman"/>
            <w:sz w:val="18"/>
            <w:szCs w:val="28"/>
          </w:rPr>
          <w:t>Строка 14</w:t>
        </w:r>
      </w:hyperlink>
      <w:r w:rsidR="007E20E3" w:rsidRPr="00D21FAF">
        <w:rPr>
          <w:rFonts w:ascii="Times New Roman" w:eastAsia="Calibri" w:hAnsi="Times New Roman" w:cs="Times New Roman"/>
          <w:sz w:val="18"/>
          <w:szCs w:val="28"/>
        </w:rPr>
        <w:t xml:space="preserve"> = </w:t>
      </w:r>
      <w:hyperlink w:anchor="Par1343" w:history="1">
        <w:r w:rsidR="007E20E3" w:rsidRPr="00D21FAF">
          <w:rPr>
            <w:rFonts w:ascii="Times New Roman" w:eastAsia="Calibri" w:hAnsi="Times New Roman" w:cs="Times New Roman"/>
            <w:sz w:val="18"/>
            <w:szCs w:val="28"/>
          </w:rPr>
          <w:t>10</w:t>
        </w:r>
      </w:hyperlink>
      <w:r w:rsidR="007E20E3" w:rsidRPr="00D21FAF">
        <w:rPr>
          <w:rFonts w:ascii="Times New Roman" w:eastAsia="Calibri" w:hAnsi="Times New Roman" w:cs="Times New Roman"/>
          <w:sz w:val="18"/>
          <w:szCs w:val="28"/>
        </w:rPr>
        <w:t xml:space="preserve"> + </w:t>
      </w:r>
      <w:hyperlink w:anchor="Par1352" w:history="1">
        <w:r w:rsidR="007E20E3" w:rsidRPr="00D21FAF">
          <w:rPr>
            <w:rFonts w:ascii="Times New Roman" w:eastAsia="Calibri" w:hAnsi="Times New Roman" w:cs="Times New Roman"/>
            <w:sz w:val="18"/>
            <w:szCs w:val="28"/>
          </w:rPr>
          <w:t>11</w:t>
        </w:r>
      </w:hyperlink>
      <w:r w:rsidR="007E20E3" w:rsidRPr="00D21FAF">
        <w:rPr>
          <w:rFonts w:ascii="Times New Roman" w:eastAsia="Calibri" w:hAnsi="Times New Roman" w:cs="Times New Roman"/>
          <w:sz w:val="18"/>
          <w:szCs w:val="28"/>
        </w:rPr>
        <w:t xml:space="preserve"> + </w:t>
      </w:r>
      <w:hyperlink w:anchor="Par1361" w:history="1">
        <w:r w:rsidR="007E20E3" w:rsidRPr="00D21FAF">
          <w:rPr>
            <w:rFonts w:ascii="Times New Roman" w:eastAsia="Calibri" w:hAnsi="Times New Roman" w:cs="Times New Roman"/>
            <w:sz w:val="18"/>
            <w:szCs w:val="28"/>
          </w:rPr>
          <w:t>12</w:t>
        </w:r>
      </w:hyperlink>
      <w:r w:rsidR="007E20E3" w:rsidRPr="00D21FAF">
        <w:rPr>
          <w:rFonts w:ascii="Times New Roman" w:eastAsia="Calibri" w:hAnsi="Times New Roman" w:cs="Times New Roman"/>
          <w:sz w:val="18"/>
          <w:szCs w:val="28"/>
        </w:rPr>
        <w:t xml:space="preserve"> + </w:t>
      </w:r>
      <w:hyperlink w:anchor="Par1370" w:history="1">
        <w:r w:rsidR="007E20E3" w:rsidRPr="00D21FAF">
          <w:rPr>
            <w:rFonts w:ascii="Times New Roman" w:eastAsia="Calibri" w:hAnsi="Times New Roman" w:cs="Times New Roman"/>
            <w:sz w:val="18"/>
            <w:szCs w:val="28"/>
          </w:rPr>
          <w:t>13</w:t>
        </w:r>
      </w:hyperlink>
    </w:p>
    <w:p w14:paraId="4CC59619"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406" w:history="1">
        <w:r w:rsidR="007E20E3" w:rsidRPr="00D21FAF">
          <w:rPr>
            <w:rFonts w:ascii="Times New Roman" w:eastAsia="Calibri" w:hAnsi="Times New Roman" w:cs="Times New Roman"/>
            <w:sz w:val="18"/>
            <w:szCs w:val="28"/>
          </w:rPr>
          <w:t>Строка 17</w:t>
        </w:r>
      </w:hyperlink>
      <w:r w:rsidR="007E20E3" w:rsidRPr="00D21FAF">
        <w:rPr>
          <w:rFonts w:ascii="Times New Roman" w:eastAsia="Calibri" w:hAnsi="Times New Roman" w:cs="Times New Roman"/>
          <w:sz w:val="18"/>
          <w:szCs w:val="28"/>
        </w:rPr>
        <w:t xml:space="preserve"> = </w:t>
      </w:r>
      <w:hyperlink w:anchor="Par1388" w:history="1">
        <w:r w:rsidR="007E20E3" w:rsidRPr="00D21FAF">
          <w:rPr>
            <w:rFonts w:ascii="Times New Roman" w:eastAsia="Calibri" w:hAnsi="Times New Roman" w:cs="Times New Roman"/>
            <w:sz w:val="18"/>
            <w:szCs w:val="28"/>
          </w:rPr>
          <w:t>15</w:t>
        </w:r>
      </w:hyperlink>
      <w:r w:rsidR="007E20E3" w:rsidRPr="00D21FAF">
        <w:rPr>
          <w:rFonts w:ascii="Times New Roman" w:eastAsia="Calibri" w:hAnsi="Times New Roman" w:cs="Times New Roman"/>
          <w:sz w:val="18"/>
          <w:szCs w:val="28"/>
        </w:rPr>
        <w:t xml:space="preserve"> + </w:t>
      </w:r>
      <w:hyperlink w:anchor="Par1397" w:history="1">
        <w:r w:rsidR="007E20E3" w:rsidRPr="00D21FAF">
          <w:rPr>
            <w:rFonts w:ascii="Times New Roman" w:eastAsia="Calibri" w:hAnsi="Times New Roman" w:cs="Times New Roman"/>
            <w:sz w:val="18"/>
            <w:szCs w:val="28"/>
          </w:rPr>
          <w:t>16</w:t>
        </w:r>
      </w:hyperlink>
    </w:p>
    <w:p w14:paraId="531C1562"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433" w:history="1">
        <w:r w:rsidR="007E20E3" w:rsidRPr="00D21FAF">
          <w:rPr>
            <w:rFonts w:ascii="Times New Roman" w:eastAsia="Calibri" w:hAnsi="Times New Roman" w:cs="Times New Roman"/>
            <w:sz w:val="18"/>
            <w:szCs w:val="28"/>
          </w:rPr>
          <w:t>Строка 20</w:t>
        </w:r>
      </w:hyperlink>
      <w:r w:rsidR="007E20E3" w:rsidRPr="00D21FAF">
        <w:rPr>
          <w:rFonts w:ascii="Times New Roman" w:eastAsia="Calibri" w:hAnsi="Times New Roman" w:cs="Times New Roman"/>
          <w:sz w:val="18"/>
          <w:szCs w:val="28"/>
        </w:rPr>
        <w:t xml:space="preserve"> = </w:t>
      </w:r>
      <w:hyperlink w:anchor="Par1334" w:history="1">
        <w:r w:rsidR="007E20E3" w:rsidRPr="00D21FAF">
          <w:rPr>
            <w:rFonts w:ascii="Times New Roman" w:eastAsia="Calibri" w:hAnsi="Times New Roman" w:cs="Times New Roman"/>
            <w:sz w:val="18"/>
            <w:szCs w:val="28"/>
          </w:rPr>
          <w:t>9</w:t>
        </w:r>
      </w:hyperlink>
      <w:r w:rsidR="007E20E3" w:rsidRPr="00D21FAF">
        <w:rPr>
          <w:rFonts w:ascii="Times New Roman" w:eastAsia="Calibri" w:hAnsi="Times New Roman" w:cs="Times New Roman"/>
          <w:sz w:val="18"/>
          <w:szCs w:val="28"/>
        </w:rPr>
        <w:t xml:space="preserve"> - </w:t>
      </w:r>
      <w:hyperlink w:anchor="Par1379" w:history="1">
        <w:r w:rsidR="007E20E3" w:rsidRPr="00D21FAF">
          <w:rPr>
            <w:rFonts w:ascii="Times New Roman" w:eastAsia="Calibri" w:hAnsi="Times New Roman" w:cs="Times New Roman"/>
            <w:sz w:val="18"/>
            <w:szCs w:val="28"/>
          </w:rPr>
          <w:t>14</w:t>
        </w:r>
      </w:hyperlink>
      <w:r w:rsidR="007E20E3" w:rsidRPr="00D21FAF">
        <w:rPr>
          <w:rFonts w:ascii="Times New Roman" w:eastAsia="Calibri" w:hAnsi="Times New Roman" w:cs="Times New Roman"/>
          <w:sz w:val="18"/>
          <w:szCs w:val="28"/>
        </w:rPr>
        <w:t xml:space="preserve"> - </w:t>
      </w:r>
      <w:hyperlink w:anchor="Par1406" w:history="1">
        <w:r w:rsidR="007E20E3" w:rsidRPr="00D21FAF">
          <w:rPr>
            <w:rFonts w:ascii="Times New Roman" w:eastAsia="Calibri" w:hAnsi="Times New Roman" w:cs="Times New Roman"/>
            <w:sz w:val="18"/>
            <w:szCs w:val="28"/>
          </w:rPr>
          <w:t>17</w:t>
        </w:r>
      </w:hyperlink>
      <w:r w:rsidR="007E20E3" w:rsidRPr="00D21FAF">
        <w:rPr>
          <w:rFonts w:ascii="Times New Roman" w:eastAsia="Calibri" w:hAnsi="Times New Roman" w:cs="Times New Roman"/>
          <w:sz w:val="18"/>
          <w:szCs w:val="28"/>
        </w:rPr>
        <w:t xml:space="preserve"> + </w:t>
      </w:r>
      <w:hyperlink w:anchor="Par1415" w:history="1">
        <w:r w:rsidR="007E20E3" w:rsidRPr="00D21FAF">
          <w:rPr>
            <w:rFonts w:ascii="Times New Roman" w:eastAsia="Calibri" w:hAnsi="Times New Roman" w:cs="Times New Roman"/>
            <w:sz w:val="18"/>
            <w:szCs w:val="28"/>
          </w:rPr>
          <w:t>18</w:t>
        </w:r>
      </w:hyperlink>
      <w:r w:rsidR="007E20E3" w:rsidRPr="00D21FAF">
        <w:rPr>
          <w:rFonts w:ascii="Times New Roman" w:eastAsia="Calibri" w:hAnsi="Times New Roman" w:cs="Times New Roman"/>
          <w:sz w:val="18"/>
          <w:szCs w:val="28"/>
        </w:rPr>
        <w:t xml:space="preserve"> - </w:t>
      </w:r>
      <w:hyperlink w:anchor="Par1424" w:history="1">
        <w:r w:rsidR="007E20E3" w:rsidRPr="00D21FAF">
          <w:rPr>
            <w:rFonts w:ascii="Times New Roman" w:eastAsia="Calibri" w:hAnsi="Times New Roman" w:cs="Times New Roman"/>
            <w:sz w:val="18"/>
            <w:szCs w:val="28"/>
          </w:rPr>
          <w:t>19</w:t>
        </w:r>
      </w:hyperlink>
    </w:p>
    <w:p w14:paraId="776D4018" w14:textId="77777777" w:rsidR="007E20E3" w:rsidRPr="00D21FAF" w:rsidRDefault="0060464B" w:rsidP="007E20E3">
      <w:pPr>
        <w:autoSpaceDE w:val="0"/>
        <w:autoSpaceDN w:val="0"/>
        <w:adjustRightInd w:val="0"/>
        <w:spacing w:after="0" w:line="240" w:lineRule="auto"/>
        <w:jc w:val="both"/>
        <w:rPr>
          <w:rFonts w:ascii="Times New Roman" w:eastAsia="Calibri" w:hAnsi="Times New Roman" w:cs="Times New Roman"/>
          <w:sz w:val="18"/>
          <w:szCs w:val="28"/>
        </w:rPr>
      </w:pPr>
      <w:hyperlink w:anchor="Par1451" w:history="1">
        <w:r w:rsidR="007E20E3" w:rsidRPr="00D21FAF">
          <w:rPr>
            <w:rFonts w:ascii="Times New Roman" w:eastAsia="Calibri" w:hAnsi="Times New Roman" w:cs="Times New Roman"/>
            <w:sz w:val="18"/>
            <w:szCs w:val="28"/>
          </w:rPr>
          <w:t>Строка 22</w:t>
        </w:r>
      </w:hyperlink>
      <w:r w:rsidR="007E20E3" w:rsidRPr="00D21FAF">
        <w:rPr>
          <w:rFonts w:ascii="Times New Roman" w:eastAsia="Calibri" w:hAnsi="Times New Roman" w:cs="Times New Roman"/>
          <w:sz w:val="18"/>
          <w:szCs w:val="28"/>
        </w:rPr>
        <w:t xml:space="preserve"> = </w:t>
      </w:r>
      <w:hyperlink w:anchor="Par1433" w:history="1">
        <w:r w:rsidR="007E20E3" w:rsidRPr="00D21FAF">
          <w:rPr>
            <w:rFonts w:ascii="Times New Roman" w:eastAsia="Calibri" w:hAnsi="Times New Roman" w:cs="Times New Roman"/>
            <w:sz w:val="18"/>
            <w:szCs w:val="28"/>
          </w:rPr>
          <w:t>20</w:t>
        </w:r>
      </w:hyperlink>
      <w:r w:rsidR="007E20E3" w:rsidRPr="00D21FAF">
        <w:rPr>
          <w:rFonts w:ascii="Times New Roman" w:eastAsia="Calibri" w:hAnsi="Times New Roman" w:cs="Times New Roman"/>
          <w:sz w:val="18"/>
          <w:szCs w:val="28"/>
        </w:rPr>
        <w:t xml:space="preserve"> - </w:t>
      </w:r>
      <w:hyperlink w:anchor="Par1442" w:history="1">
        <w:r w:rsidR="007E20E3" w:rsidRPr="00D21FAF">
          <w:rPr>
            <w:rFonts w:ascii="Times New Roman" w:eastAsia="Calibri" w:hAnsi="Times New Roman" w:cs="Times New Roman"/>
            <w:sz w:val="18"/>
            <w:szCs w:val="28"/>
          </w:rPr>
          <w:t>21</w:t>
        </w:r>
      </w:hyperlink>
    </w:p>
    <w:p w14:paraId="3540BD59" w14:textId="77777777" w:rsidR="007E20E3" w:rsidRPr="00D21FAF" w:rsidRDefault="007E20E3" w:rsidP="007E20E3">
      <w:pPr>
        <w:rPr>
          <w:rFonts w:ascii="Times New Roman" w:eastAsia="Calibri" w:hAnsi="Times New Roman" w:cs="Times New Roman"/>
          <w:sz w:val="20"/>
          <w:szCs w:val="28"/>
        </w:rPr>
      </w:pPr>
      <w:r w:rsidRPr="00D21FAF">
        <w:rPr>
          <w:rFonts w:ascii="Times New Roman" w:eastAsia="Calibri" w:hAnsi="Times New Roman" w:cs="Times New Roman"/>
          <w:sz w:val="20"/>
          <w:szCs w:val="28"/>
        </w:rPr>
        <w:br w:type="page"/>
      </w:r>
    </w:p>
    <w:p w14:paraId="0FACD714" w14:textId="77777777" w:rsidR="007E20E3" w:rsidRPr="00013875" w:rsidRDefault="007E20E3" w:rsidP="007E20E3">
      <w:pPr>
        <w:autoSpaceDE w:val="0"/>
        <w:autoSpaceDN w:val="0"/>
        <w:adjustRightInd w:val="0"/>
        <w:spacing w:after="0" w:line="240" w:lineRule="auto"/>
        <w:jc w:val="center"/>
        <w:outlineLvl w:val="0"/>
        <w:rPr>
          <w:rFonts w:ascii="Times New Roman" w:eastAsia="Calibri" w:hAnsi="Times New Roman" w:cs="Times New Roman"/>
          <w:b/>
          <w:sz w:val="26"/>
          <w:szCs w:val="26"/>
        </w:rPr>
      </w:pPr>
      <w:r w:rsidRPr="00013875">
        <w:rPr>
          <w:rFonts w:ascii="Times New Roman" w:eastAsia="Calibri" w:hAnsi="Times New Roman" w:cs="Times New Roman"/>
          <w:b/>
          <w:sz w:val="26"/>
          <w:szCs w:val="26"/>
        </w:rPr>
        <w:lastRenderedPageBreak/>
        <w:t>8. Оценка эффективности проекта</w:t>
      </w:r>
    </w:p>
    <w:p w14:paraId="74C3C246" w14:textId="77777777" w:rsidR="007E20E3" w:rsidRPr="00013875" w:rsidRDefault="007E20E3" w:rsidP="007E20E3">
      <w:pPr>
        <w:autoSpaceDE w:val="0"/>
        <w:autoSpaceDN w:val="0"/>
        <w:adjustRightInd w:val="0"/>
        <w:spacing w:after="0" w:line="240" w:lineRule="auto"/>
        <w:jc w:val="both"/>
        <w:rPr>
          <w:rFonts w:ascii="Times New Roman" w:eastAsia="Calibri" w:hAnsi="Times New Roman" w:cs="Times New Roman"/>
          <w:sz w:val="26"/>
          <w:szCs w:val="26"/>
        </w:rPr>
      </w:pPr>
    </w:p>
    <w:p w14:paraId="1500F77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В разделе следует оценить эффективность реализации бизнес-проекта, для чего необходимо просчитать следующие контрольные показатели:</w:t>
      </w:r>
    </w:p>
    <w:p w14:paraId="612313DB"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планируемый объем продаж и выручки от реализации проекта в натуральном и стоимостном выражении (млн. руб.);</w:t>
      </w:r>
    </w:p>
    <w:p w14:paraId="19BDA129"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прибыль до уплаты налогов, чистую прибыль (млн. руб.);</w:t>
      </w:r>
    </w:p>
    <w:p w14:paraId="1ADC6B40"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внутреннюю норму рентабельности (IRR);</w:t>
      </w:r>
    </w:p>
    <w:p w14:paraId="150B496C"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чистую дисконтированную стоимость (NPV);</w:t>
      </w:r>
    </w:p>
    <w:p w14:paraId="6D0C7F89"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расчет срока окупаемости инвестиций по проекту.</w:t>
      </w:r>
    </w:p>
    <w:p w14:paraId="138599AB" w14:textId="77777777" w:rsidR="007E20E3" w:rsidRPr="00013875" w:rsidRDefault="007E20E3" w:rsidP="007E20E3">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13875">
        <w:rPr>
          <w:rFonts w:ascii="Times New Roman" w:eastAsia="Calibri" w:hAnsi="Times New Roman" w:cs="Times New Roman"/>
          <w:sz w:val="26"/>
          <w:szCs w:val="26"/>
        </w:rPr>
        <w:t xml:space="preserve">При расчете показателей экономической эффективности следует руководствоваться Методическими </w:t>
      </w:r>
      <w:hyperlink r:id="rId77" w:history="1">
        <w:r w:rsidRPr="00013875">
          <w:rPr>
            <w:rFonts w:ascii="Times New Roman" w:eastAsia="Calibri" w:hAnsi="Times New Roman" w:cs="Times New Roman"/>
            <w:sz w:val="26"/>
            <w:szCs w:val="26"/>
          </w:rPr>
          <w:t>рекомендациями</w:t>
        </w:r>
      </w:hyperlink>
      <w:r w:rsidRPr="00013875">
        <w:rPr>
          <w:rFonts w:ascii="Times New Roman" w:eastAsia="Calibri" w:hAnsi="Times New Roman" w:cs="Times New Roman"/>
          <w:sz w:val="26"/>
          <w:szCs w:val="26"/>
        </w:rPr>
        <w:t xml:space="preserve"> по оценке эффективности инвестиционных проектов, утвержденными Министерством экономики Российской Федерации, Министерством финансов Российской Федерации, Государственным комитетом Российской Федерации по строительной, архитектурной и жилищной политике от 21.06.99 № ВК 477.</w:t>
      </w:r>
    </w:p>
    <w:p w14:paraId="0764E202" w14:textId="77777777" w:rsidR="007E20E3" w:rsidRPr="00D21FAF" w:rsidRDefault="007E20E3" w:rsidP="007E20E3">
      <w:pPr>
        <w:spacing w:after="200" w:line="276" w:lineRule="auto"/>
        <w:rPr>
          <w:rFonts w:ascii="Calibri" w:eastAsia="Calibri" w:hAnsi="Calibri" w:cs="Times New Roman"/>
        </w:rPr>
      </w:pPr>
    </w:p>
    <w:tbl>
      <w:tblPr>
        <w:tblStyle w:val="3"/>
        <w:tblpPr w:leftFromText="180" w:rightFromText="180" w:vertAnchor="text" w:horzAnchor="page" w:tblpX="6767" w:tblpY="280"/>
        <w:tblW w:w="508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9"/>
      </w:tblGrid>
      <w:tr w:rsidR="007E20E3" w:rsidRPr="00D21FAF" w14:paraId="42BABBA0" w14:textId="77777777" w:rsidTr="0031440C">
        <w:trPr>
          <w:trHeight w:val="67"/>
        </w:trPr>
        <w:tc>
          <w:tcPr>
            <w:tcW w:w="5089" w:type="dxa"/>
            <w:tcBorders>
              <w:bottom w:val="single" w:sz="4" w:space="0" w:color="auto"/>
            </w:tcBorders>
          </w:tcPr>
          <w:p w14:paraId="443F12A2" w14:textId="77777777" w:rsidR="007E20E3" w:rsidRPr="00D21FAF" w:rsidRDefault="007E20E3" w:rsidP="0031440C">
            <w:pPr>
              <w:jc w:val="center"/>
              <w:rPr>
                <w:sz w:val="28"/>
                <w:szCs w:val="28"/>
              </w:rPr>
            </w:pPr>
          </w:p>
        </w:tc>
      </w:tr>
    </w:tbl>
    <w:p w14:paraId="10BCBCC0" w14:textId="77777777" w:rsidR="007E20E3" w:rsidRPr="00D21FAF" w:rsidRDefault="007E20E3" w:rsidP="007E20E3">
      <w:pPr>
        <w:spacing w:after="200" w:line="276" w:lineRule="auto"/>
        <w:rPr>
          <w:rFonts w:ascii="Calibri" w:eastAsia="Calibri" w:hAnsi="Calibri" w:cs="Times New Roman"/>
        </w:rPr>
      </w:pPr>
    </w:p>
    <w:p w14:paraId="33A1BA23" w14:textId="77777777" w:rsidR="007E20E3" w:rsidRPr="00D21FAF" w:rsidRDefault="007E20E3" w:rsidP="007E20E3">
      <w:pPr>
        <w:spacing w:after="200" w:line="276" w:lineRule="auto"/>
        <w:rPr>
          <w:rFonts w:ascii="Calibri" w:eastAsia="Calibri" w:hAnsi="Calibri" w:cs="Times New Roman"/>
        </w:rPr>
      </w:pPr>
    </w:p>
    <w:p w14:paraId="5E6EA6E1" w14:textId="77777777" w:rsidR="007E20E3" w:rsidRPr="00D21FAF" w:rsidRDefault="007E20E3" w:rsidP="007E20E3">
      <w:pPr>
        <w:spacing w:after="200" w:line="276" w:lineRule="auto"/>
        <w:rPr>
          <w:rFonts w:ascii="Calibri" w:eastAsia="Calibri" w:hAnsi="Calibri" w:cs="Times New Roman"/>
        </w:rPr>
      </w:pPr>
    </w:p>
    <w:p w14:paraId="56050198" w14:textId="77777777" w:rsidR="007E20E3" w:rsidRPr="00D21FAF" w:rsidRDefault="007E20E3" w:rsidP="007E20E3">
      <w:pPr>
        <w:spacing w:after="200" w:line="276" w:lineRule="auto"/>
        <w:rPr>
          <w:rFonts w:ascii="Calibri" w:eastAsia="Calibri" w:hAnsi="Calibri" w:cs="Times New Roman"/>
        </w:rPr>
        <w:sectPr w:rsidR="007E20E3" w:rsidRPr="00D21FAF" w:rsidSect="008A230D">
          <w:pgSz w:w="16838" w:h="11906" w:orient="landscape"/>
          <w:pgMar w:top="1134" w:right="567" w:bottom="1134" w:left="1701" w:header="709" w:footer="709" w:gutter="0"/>
          <w:cols w:space="708"/>
          <w:docGrid w:linePitch="360"/>
        </w:sectPr>
      </w:pPr>
    </w:p>
    <w:tbl>
      <w:tblPr>
        <w:tblStyle w:val="a4"/>
        <w:tblpPr w:leftFromText="180" w:rightFromText="180" w:vertAnchor="text" w:horzAnchor="page" w:tblpX="5883" w:tblpY="-739"/>
        <w:tblW w:w="5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tblGrid>
      <w:tr w:rsidR="007E20E3" w:rsidRPr="00D21FAF" w14:paraId="7866B41E" w14:textId="77777777" w:rsidTr="0031440C">
        <w:trPr>
          <w:trHeight w:val="2701"/>
        </w:trPr>
        <w:tc>
          <w:tcPr>
            <w:tcW w:w="5288" w:type="dxa"/>
          </w:tcPr>
          <w:p w14:paraId="4F725101" w14:textId="43E49E1C"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6</w:t>
            </w:r>
          </w:p>
          <w:p w14:paraId="6F9A64E2" w14:textId="549BBF48"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111D23EC" w14:textId="77777777" w:rsidR="00860B51"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25F7C4EA" w14:textId="77777777" w:rsidR="00860B51" w:rsidRPr="00A1021E" w:rsidRDefault="00860B51" w:rsidP="00860B5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2D4A16FB"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0E606A16"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5F47788C" w14:textId="07BC5631" w:rsidR="00860B51" w:rsidRPr="00A1021E" w:rsidRDefault="00860B51" w:rsidP="007432AD">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малого и среднего предпринимательства на территории</w:t>
            </w:r>
            <w:r w:rsidR="007432AD">
              <w:rPr>
                <w:rFonts w:ascii="Times New Roman" w:hAnsi="Times New Roman" w:cs="Times New Roman"/>
                <w:b w:val="0"/>
                <w:sz w:val="24"/>
                <w:szCs w:val="24"/>
              </w:rPr>
              <w:t xml:space="preserve"> </w:t>
            </w:r>
            <w:r w:rsidRPr="00A1021E">
              <w:rPr>
                <w:rFonts w:ascii="Times New Roman" w:hAnsi="Times New Roman" w:cs="Times New Roman"/>
                <w:b w:val="0"/>
                <w:sz w:val="24"/>
                <w:szCs w:val="24"/>
              </w:rPr>
              <w:t>Южно-Курильск</w:t>
            </w:r>
            <w:r w:rsidR="007432AD">
              <w:rPr>
                <w:rFonts w:ascii="Times New Roman" w:hAnsi="Times New Roman" w:cs="Times New Roman"/>
                <w:b w:val="0"/>
                <w:sz w:val="24"/>
                <w:szCs w:val="24"/>
              </w:rPr>
              <w:t>ого муниципального округа</w:t>
            </w:r>
            <w:r w:rsidRPr="00A1021E">
              <w:rPr>
                <w:rFonts w:ascii="Times New Roman" w:hAnsi="Times New Roman" w:cs="Times New Roman"/>
                <w:b w:val="0"/>
                <w:sz w:val="24"/>
                <w:szCs w:val="24"/>
              </w:rPr>
              <w:t xml:space="preserve"> </w:t>
            </w:r>
          </w:p>
          <w:p w14:paraId="53E8771D" w14:textId="768088ED" w:rsidR="00860B51" w:rsidRDefault="007432AD" w:rsidP="00860B5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Сахалинской области </w:t>
            </w:r>
            <w:r w:rsidR="00860B51" w:rsidRPr="00A1021E">
              <w:rPr>
                <w:rFonts w:ascii="Times New Roman" w:hAnsi="Times New Roman" w:cs="Times New Roman"/>
                <w:b w:val="0"/>
                <w:sz w:val="24"/>
                <w:szCs w:val="24"/>
              </w:rPr>
              <w:t xml:space="preserve"> </w:t>
            </w:r>
          </w:p>
          <w:p w14:paraId="4AE396E4"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7DB361AB" w14:textId="50906B54" w:rsidR="00883FA0" w:rsidRPr="00A1021E" w:rsidRDefault="00883FA0" w:rsidP="0063120F">
            <w:pPr>
              <w:pStyle w:val="ConsPlusTitle"/>
              <w:jc w:val="right"/>
              <w:rPr>
                <w:rFonts w:ascii="Times New Roman" w:hAnsi="Times New Roman" w:cs="Times New Roman"/>
                <w:b w:val="0"/>
                <w:sz w:val="24"/>
                <w:szCs w:val="24"/>
              </w:rPr>
            </w:pPr>
          </w:p>
          <w:p w14:paraId="1AA595C9" w14:textId="1CE0C330" w:rsidR="00BA37BC" w:rsidRPr="00A1021E" w:rsidRDefault="00BA37BC" w:rsidP="009744A9">
            <w:pPr>
              <w:pStyle w:val="ConsPlusTitle"/>
              <w:jc w:val="right"/>
              <w:rPr>
                <w:rFonts w:ascii="Times New Roman" w:hAnsi="Times New Roman" w:cs="Times New Roman"/>
                <w:b w:val="0"/>
                <w:sz w:val="24"/>
                <w:szCs w:val="24"/>
              </w:rPr>
            </w:pPr>
          </w:p>
          <w:p w14:paraId="5D6FF272" w14:textId="77777777" w:rsidR="007E20E3" w:rsidRPr="00A1021E" w:rsidRDefault="007E20E3" w:rsidP="00716B28">
            <w:pPr>
              <w:pStyle w:val="ConsPlusTitle"/>
              <w:jc w:val="right"/>
              <w:rPr>
                <w:rFonts w:ascii="Times New Roman" w:hAnsi="Times New Roman" w:cs="Times New Roman"/>
                <w:b w:val="0"/>
                <w:sz w:val="24"/>
                <w:szCs w:val="24"/>
              </w:rPr>
            </w:pPr>
          </w:p>
          <w:p w14:paraId="2AB4E29F" w14:textId="77777777" w:rsidR="007E20E3" w:rsidRPr="00A1021E" w:rsidRDefault="007E20E3" w:rsidP="00716B28">
            <w:pPr>
              <w:widowControl w:val="0"/>
              <w:autoSpaceDE w:val="0"/>
              <w:autoSpaceDN w:val="0"/>
              <w:adjustRightInd w:val="0"/>
              <w:jc w:val="right"/>
              <w:outlineLvl w:val="1"/>
              <w:rPr>
                <w:rFonts w:ascii="Times New Roman" w:eastAsia="Times New Roman" w:hAnsi="Times New Roman" w:cs="Times New Roman"/>
                <w:sz w:val="24"/>
                <w:szCs w:val="24"/>
                <w:lang w:eastAsia="ru-RU"/>
              </w:rPr>
            </w:pPr>
          </w:p>
        </w:tc>
      </w:tr>
    </w:tbl>
    <w:p w14:paraId="1718D23F"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2E466B5E"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5E91BCA1"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17FE5145"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1280834F"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673A2CDD" w14:textId="30D382CF" w:rsidR="007E20E3"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3D4E03D6" w14:textId="74F5EAE7" w:rsidR="0063120F" w:rsidRDefault="0063120F"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194188AC" w14:textId="77777777" w:rsidR="0063120F" w:rsidRPr="00D21FAF" w:rsidRDefault="0063120F"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3DD7F8D8" w14:textId="77777777" w:rsidR="007E20E3" w:rsidRPr="00D21FAF" w:rsidRDefault="007E20E3" w:rsidP="00716B2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4845BD00" w14:textId="1EB9D6D9" w:rsidR="007E20E3" w:rsidRPr="0063120F" w:rsidRDefault="0063120F" w:rsidP="0063120F">
      <w:pPr>
        <w:widowControl w:val="0"/>
        <w:autoSpaceDE w:val="0"/>
        <w:autoSpaceDN w:val="0"/>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6"/>
          <w:szCs w:val="26"/>
          <w:lang w:eastAsia="ru-RU"/>
        </w:rPr>
        <w:t xml:space="preserve">                                                       </w:t>
      </w:r>
    </w:p>
    <w:p w14:paraId="5BA1702D" w14:textId="77777777" w:rsidR="0063120F" w:rsidRDefault="0063120F" w:rsidP="0063120F">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p>
    <w:p w14:paraId="0DA5E5EC" w14:textId="3C11F465" w:rsidR="0063120F" w:rsidRDefault="0063120F" w:rsidP="007432AD">
      <w:pPr>
        <w:widowControl w:val="0"/>
        <w:autoSpaceDE w:val="0"/>
        <w:autoSpaceDN w:val="0"/>
        <w:spacing w:after="0" w:line="240" w:lineRule="auto"/>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ЗАЯВКА</w:t>
      </w:r>
    </w:p>
    <w:p w14:paraId="36707D12" w14:textId="09A723B3" w:rsidR="007E20E3" w:rsidRPr="0063120F" w:rsidRDefault="007432AD" w:rsidP="0063120F">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E20E3" w:rsidRPr="0063120F">
        <w:rPr>
          <w:rFonts w:ascii="Times New Roman" w:eastAsia="Times New Roman" w:hAnsi="Times New Roman" w:cs="Times New Roman"/>
          <w:sz w:val="26"/>
          <w:szCs w:val="26"/>
          <w:lang w:eastAsia="ru-RU"/>
        </w:rPr>
        <w:t>на возмещение затрат на уплату лизинговых платежей по договорам финансовой аренды (лизинга) и первого взноса при заключении договора лизинга</w:t>
      </w:r>
    </w:p>
    <w:p w14:paraId="4AFF291A" w14:textId="7B41F1C3" w:rsidR="007E20E3" w:rsidRPr="00A1021E" w:rsidRDefault="007E20E3" w:rsidP="00A1021E">
      <w:pPr>
        <w:widowControl w:val="0"/>
        <w:autoSpaceDE w:val="0"/>
        <w:autoSpaceDN w:val="0"/>
        <w:spacing w:after="0" w:line="240" w:lineRule="auto"/>
        <w:contextualSpacing/>
        <w:jc w:val="center"/>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_________________________________________________________________________</w:t>
      </w:r>
      <w:proofErr w:type="gramStart"/>
      <w:r w:rsidRPr="00A1021E">
        <w:rPr>
          <w:rFonts w:ascii="Times New Roman" w:eastAsia="Times New Roman" w:hAnsi="Times New Roman" w:cs="Times New Roman"/>
          <w:sz w:val="26"/>
          <w:szCs w:val="26"/>
          <w:lang w:eastAsia="ru-RU"/>
        </w:rPr>
        <w:t>_(</w:t>
      </w:r>
      <w:proofErr w:type="gramEnd"/>
      <w:r w:rsidRPr="00A1021E">
        <w:rPr>
          <w:rFonts w:ascii="Times New Roman" w:eastAsia="Times New Roman" w:hAnsi="Times New Roman" w:cs="Times New Roman"/>
          <w:sz w:val="26"/>
          <w:szCs w:val="26"/>
          <w:lang w:eastAsia="ru-RU"/>
        </w:rPr>
        <w:t>полное наименование участника отбора)</w:t>
      </w:r>
    </w:p>
    <w:p w14:paraId="5A6FC012" w14:textId="77777777" w:rsid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xml:space="preserve">ОГРН_______________________________ </w:t>
      </w:r>
    </w:p>
    <w:p w14:paraId="39D8A230" w14:textId="77282711"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ИНН ______________________________________</w:t>
      </w:r>
    </w:p>
    <w:p w14:paraId="46D2D9D0" w14:textId="01D53DBF"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Р/счет____________________________________________________________________</w:t>
      </w:r>
    </w:p>
    <w:p w14:paraId="21FADA41" w14:textId="5B66A9EF"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Наименование банка _______________________________________________</w:t>
      </w:r>
    </w:p>
    <w:p w14:paraId="38A0C1AD" w14:textId="77777777" w:rsid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xml:space="preserve">БИК_______________________________ </w:t>
      </w:r>
    </w:p>
    <w:p w14:paraId="2F93B35A" w14:textId="5DE51699"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Кор./счет ___________________________________</w:t>
      </w:r>
    </w:p>
    <w:p w14:paraId="50543EF7" w14:textId="6AFC8811"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xml:space="preserve">Заявляемый код вида деятельности субъекта по </w:t>
      </w:r>
      <w:hyperlink r:id="rId78" w:history="1">
        <w:r w:rsidRPr="0063120F">
          <w:rPr>
            <w:rFonts w:ascii="Times New Roman" w:eastAsia="Times New Roman" w:hAnsi="Times New Roman" w:cs="Times New Roman"/>
            <w:sz w:val="26"/>
            <w:szCs w:val="26"/>
            <w:lang w:eastAsia="ru-RU"/>
          </w:rPr>
          <w:t>ОКВЭД</w:t>
        </w:r>
      </w:hyperlink>
      <w:r w:rsidRPr="00A1021E">
        <w:rPr>
          <w:rFonts w:ascii="Times New Roman" w:eastAsia="Times New Roman" w:hAnsi="Times New Roman" w:cs="Times New Roman"/>
          <w:sz w:val="26"/>
          <w:szCs w:val="26"/>
          <w:lang w:eastAsia="ru-RU"/>
        </w:rPr>
        <w:t xml:space="preserve"> _________________________</w:t>
      </w:r>
    </w:p>
    <w:p w14:paraId="4B005735" w14:textId="4BBE13D2"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Юридический адрес ________________________________________________________</w:t>
      </w:r>
    </w:p>
    <w:p w14:paraId="671E5F0C" w14:textId="672782B5"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Телефоны _____________________ Факс _____________________________________</w:t>
      </w:r>
    </w:p>
    <w:p w14:paraId="1331448D" w14:textId="77777777" w:rsidR="007E20E3" w:rsidRPr="00A1021E" w:rsidRDefault="007E20E3" w:rsidP="00F36CCE">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Общая расчетная сумма субсидии: ______________________________ тыс. рублей,</w:t>
      </w:r>
    </w:p>
    <w:p w14:paraId="641F8BFE"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в том числе:</w:t>
      </w:r>
    </w:p>
    <w:p w14:paraId="294A8703"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на возмещение затрат на уплату лизинговых платежей: ________________ тыс.</w:t>
      </w:r>
    </w:p>
    <w:p w14:paraId="2B2A3B9C"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рублей;</w:t>
      </w:r>
    </w:p>
    <w:p w14:paraId="0E3D8805"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на возмещение первого взноса: ________________ тыс. рублей.</w:t>
      </w:r>
    </w:p>
    <w:p w14:paraId="6997F211"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Основные финансово-экономические показатели</w:t>
      </w:r>
    </w:p>
    <w:tbl>
      <w:tblPr>
        <w:tblW w:w="10348" w:type="dxa"/>
        <w:tblCellMar>
          <w:left w:w="0" w:type="dxa"/>
          <w:right w:w="0" w:type="dxa"/>
        </w:tblCellMar>
        <w:tblLook w:val="04A0" w:firstRow="1" w:lastRow="0" w:firstColumn="1" w:lastColumn="0" w:noHBand="0" w:noVBand="1"/>
      </w:tblPr>
      <w:tblGrid>
        <w:gridCol w:w="554"/>
        <w:gridCol w:w="4620"/>
        <w:gridCol w:w="2218"/>
        <w:gridCol w:w="2956"/>
      </w:tblGrid>
      <w:tr w:rsidR="007E20E3" w:rsidRPr="00A1021E" w14:paraId="356680FF" w14:textId="77777777" w:rsidTr="0031440C">
        <w:trPr>
          <w:trHeight w:val="60"/>
        </w:trPr>
        <w:tc>
          <w:tcPr>
            <w:tcW w:w="554" w:type="dxa"/>
            <w:hideMark/>
          </w:tcPr>
          <w:p w14:paraId="052E769B" w14:textId="77777777" w:rsidR="007E20E3" w:rsidRPr="00A1021E" w:rsidRDefault="007E20E3" w:rsidP="00716B28">
            <w:pPr>
              <w:spacing w:after="0" w:line="240" w:lineRule="auto"/>
              <w:rPr>
                <w:rFonts w:ascii="Times New Roman" w:eastAsia="Times New Roman" w:hAnsi="Times New Roman" w:cs="Times New Roman"/>
                <w:sz w:val="26"/>
                <w:szCs w:val="26"/>
              </w:rPr>
            </w:pPr>
          </w:p>
        </w:tc>
        <w:tc>
          <w:tcPr>
            <w:tcW w:w="4620" w:type="dxa"/>
            <w:hideMark/>
          </w:tcPr>
          <w:p w14:paraId="6288D885" w14:textId="77777777" w:rsidR="007E20E3" w:rsidRPr="00A1021E" w:rsidRDefault="007E20E3" w:rsidP="00716B28">
            <w:pPr>
              <w:spacing w:after="0" w:line="240" w:lineRule="auto"/>
              <w:rPr>
                <w:rFonts w:ascii="Times New Roman" w:eastAsia="Times New Roman" w:hAnsi="Times New Roman" w:cs="Times New Roman"/>
                <w:sz w:val="26"/>
                <w:szCs w:val="26"/>
              </w:rPr>
            </w:pPr>
          </w:p>
        </w:tc>
        <w:tc>
          <w:tcPr>
            <w:tcW w:w="2218" w:type="dxa"/>
            <w:hideMark/>
          </w:tcPr>
          <w:p w14:paraId="36E759B5" w14:textId="77777777" w:rsidR="007E20E3" w:rsidRPr="00A1021E" w:rsidRDefault="007E20E3" w:rsidP="00716B28">
            <w:pPr>
              <w:spacing w:after="0" w:line="240" w:lineRule="auto"/>
              <w:rPr>
                <w:rFonts w:ascii="Times New Roman" w:eastAsia="Times New Roman" w:hAnsi="Times New Roman" w:cs="Times New Roman"/>
                <w:sz w:val="26"/>
                <w:szCs w:val="26"/>
              </w:rPr>
            </w:pPr>
          </w:p>
        </w:tc>
        <w:tc>
          <w:tcPr>
            <w:tcW w:w="2956" w:type="dxa"/>
            <w:hideMark/>
          </w:tcPr>
          <w:p w14:paraId="6469441A" w14:textId="77777777" w:rsidR="007E20E3" w:rsidRPr="00A1021E" w:rsidRDefault="007E20E3" w:rsidP="00716B28">
            <w:pPr>
              <w:spacing w:after="0" w:line="240" w:lineRule="auto"/>
              <w:rPr>
                <w:rFonts w:ascii="Times New Roman" w:eastAsia="Times New Roman" w:hAnsi="Times New Roman" w:cs="Times New Roman"/>
                <w:sz w:val="26"/>
                <w:szCs w:val="26"/>
              </w:rPr>
            </w:pPr>
          </w:p>
        </w:tc>
      </w:tr>
      <w:tr w:rsidR="007E20E3" w:rsidRPr="00A1021E" w14:paraId="13F4C0D3" w14:textId="77777777" w:rsidTr="0031440C">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14:paraId="386F9187"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N</w:t>
            </w:r>
          </w:p>
        </w:tc>
        <w:tc>
          <w:tcPr>
            <w:tcW w:w="462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14:paraId="2B2EA82F"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Наименование показателя</w:t>
            </w:r>
          </w:p>
        </w:tc>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37F6D922"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Значение показателя за отчетные периоды &lt;*&gt;</w:t>
            </w:r>
          </w:p>
        </w:tc>
      </w:tr>
      <w:tr w:rsidR="007E20E3" w:rsidRPr="00A1021E" w14:paraId="0BC838F7" w14:textId="77777777" w:rsidTr="0031440C">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14:paraId="2F961F77"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4620" w:type="dxa"/>
            <w:tcBorders>
              <w:top w:val="nil"/>
              <w:left w:val="single" w:sz="4" w:space="0" w:color="000000"/>
              <w:bottom w:val="nil"/>
              <w:right w:val="single" w:sz="4" w:space="0" w:color="000000"/>
            </w:tcBorders>
            <w:tcMar>
              <w:top w:w="0" w:type="dxa"/>
              <w:left w:w="149" w:type="dxa"/>
              <w:bottom w:w="0" w:type="dxa"/>
              <w:right w:w="149" w:type="dxa"/>
            </w:tcMar>
            <w:hideMark/>
          </w:tcPr>
          <w:p w14:paraId="2D41F6A4"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569FC652" w14:textId="77777777" w:rsidR="007E20E3" w:rsidRPr="00860B51" w:rsidRDefault="007E20E3" w:rsidP="00716B28">
            <w:pPr>
              <w:widowControl w:val="0"/>
              <w:autoSpaceDE w:val="0"/>
              <w:autoSpaceDN w:val="0"/>
              <w:spacing w:after="0" w:line="210" w:lineRule="atLeast"/>
              <w:contextualSpacing/>
              <w:jc w:val="both"/>
              <w:textAlignment w:val="baseline"/>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______________</w:t>
            </w:r>
          </w:p>
          <w:p w14:paraId="4A882256" w14:textId="77777777" w:rsidR="007E20E3" w:rsidRPr="00860B51" w:rsidRDefault="007E20E3" w:rsidP="00716B28">
            <w:pPr>
              <w:widowControl w:val="0"/>
              <w:autoSpaceDE w:val="0"/>
              <w:autoSpaceDN w:val="0"/>
              <w:spacing w:after="0" w:line="210" w:lineRule="atLeast"/>
              <w:contextualSpacing/>
              <w:jc w:val="both"/>
              <w:textAlignment w:val="baseline"/>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(квартал/год)</w:t>
            </w:r>
          </w:p>
        </w:tc>
        <w:tc>
          <w:tcPr>
            <w:tcW w:w="29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639A2252" w14:textId="77777777" w:rsidR="007E20E3" w:rsidRPr="00860B51" w:rsidRDefault="007E20E3" w:rsidP="00716B28">
            <w:pPr>
              <w:widowControl w:val="0"/>
              <w:autoSpaceDE w:val="0"/>
              <w:autoSpaceDN w:val="0"/>
              <w:spacing w:after="0" w:line="210" w:lineRule="atLeast"/>
              <w:contextualSpacing/>
              <w:jc w:val="both"/>
              <w:textAlignment w:val="baseline"/>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______________</w:t>
            </w:r>
          </w:p>
          <w:p w14:paraId="2B237EE7" w14:textId="77777777" w:rsidR="007E20E3" w:rsidRPr="00860B51" w:rsidRDefault="007E20E3" w:rsidP="00716B28">
            <w:pPr>
              <w:widowControl w:val="0"/>
              <w:autoSpaceDE w:val="0"/>
              <w:autoSpaceDN w:val="0"/>
              <w:spacing w:after="0" w:line="210" w:lineRule="atLeast"/>
              <w:contextualSpacing/>
              <w:jc w:val="both"/>
              <w:textAlignment w:val="baseline"/>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(квартал/год)</w:t>
            </w:r>
          </w:p>
        </w:tc>
      </w:tr>
      <w:tr w:rsidR="007E20E3" w:rsidRPr="00A1021E" w14:paraId="7562DF97" w14:textId="77777777" w:rsidTr="0031440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1B3E156E"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1.</w:t>
            </w:r>
          </w:p>
        </w:tc>
        <w:tc>
          <w:tcPr>
            <w:tcW w:w="46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37C8CB31"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Выручка (для индивидуальных предпринимателей - доход) от реализации товаров (работ, услуг) без учета НДС, тыс. руб.</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2D27F36A"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29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70B1F076"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r>
      <w:tr w:rsidR="007E20E3" w:rsidRPr="00A1021E" w14:paraId="4F91EDD8" w14:textId="77777777" w:rsidTr="0031440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6D28A674"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2.</w:t>
            </w:r>
          </w:p>
        </w:tc>
        <w:tc>
          <w:tcPr>
            <w:tcW w:w="46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4B86A10F"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Среднесписочная численность работников (без внешних совместителей), чел.</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06DD8C1A"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29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14:paraId="7C547824"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r>
    </w:tbl>
    <w:p w14:paraId="2C5E5F8C"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Arial" w:eastAsia="Times New Roman" w:hAnsi="Arial" w:cs="Arial"/>
          <w:color w:val="2D2D2D"/>
          <w:spacing w:val="1"/>
          <w:sz w:val="26"/>
          <w:szCs w:val="26"/>
        </w:rPr>
        <w:br/>
      </w:r>
      <w:r w:rsidRPr="00A1021E">
        <w:rPr>
          <w:rFonts w:ascii="Times New Roman" w:eastAsia="Times New Roman" w:hAnsi="Times New Roman" w:cs="Times New Roman"/>
          <w:sz w:val="26"/>
          <w:szCs w:val="26"/>
          <w:lang w:eastAsia="ru-RU"/>
        </w:rPr>
        <w:t>*Отчетные периоды:</w:t>
      </w:r>
    </w:p>
    <w:p w14:paraId="3B843CCD" w14:textId="77777777"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для Заявителей, осуществляющих деятельность более двух календарных лет, - два последних отчетных года;</w:t>
      </w:r>
    </w:p>
    <w:p w14:paraId="4120C995" w14:textId="77777777" w:rsid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 для Заявителей, осуществляющих деятельность менее двух календарных лет, - два аналогичных отчетных квартала</w:t>
      </w:r>
    </w:p>
    <w:p w14:paraId="70CB514D" w14:textId="1FB6C142" w:rsidR="007E20E3" w:rsidRPr="00A1021E"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6"/>
          <w:szCs w:val="26"/>
          <w:lang w:eastAsia="ru-RU"/>
        </w:rPr>
      </w:pPr>
      <w:r w:rsidRPr="00A1021E">
        <w:rPr>
          <w:rFonts w:ascii="Times New Roman" w:eastAsia="Times New Roman" w:hAnsi="Times New Roman" w:cs="Times New Roman"/>
          <w:sz w:val="26"/>
          <w:szCs w:val="26"/>
          <w:lang w:eastAsia="ru-RU"/>
        </w:rPr>
        <w:t>Сумма субсидии по договорам финансовой аренды (лизинга):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2977"/>
        <w:gridCol w:w="2977"/>
      </w:tblGrid>
      <w:tr w:rsidR="007E20E3" w:rsidRPr="00A1021E" w14:paraId="0639B295" w14:textId="77777777" w:rsidTr="0031440C">
        <w:tc>
          <w:tcPr>
            <w:tcW w:w="3544" w:type="dxa"/>
          </w:tcPr>
          <w:p w14:paraId="42FAE75E"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lastRenderedPageBreak/>
              <w:t>№ и дата заключения договора финансовой аренды (лизинга)</w:t>
            </w:r>
          </w:p>
        </w:tc>
        <w:tc>
          <w:tcPr>
            <w:tcW w:w="2977" w:type="dxa"/>
          </w:tcPr>
          <w:p w14:paraId="2E8AC64F"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 xml:space="preserve">Расчетный период </w:t>
            </w:r>
          </w:p>
          <w:p w14:paraId="1CE69147"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(с __/__/__ г. по __/__/__ г.)</w:t>
            </w:r>
          </w:p>
        </w:tc>
        <w:tc>
          <w:tcPr>
            <w:tcW w:w="2977" w:type="dxa"/>
          </w:tcPr>
          <w:p w14:paraId="54601CB2"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Расчетная сумма субсидии (руб.)</w:t>
            </w:r>
          </w:p>
        </w:tc>
      </w:tr>
      <w:tr w:rsidR="007E20E3" w:rsidRPr="00A1021E" w14:paraId="1B878834" w14:textId="77777777" w:rsidTr="0031440C">
        <w:tc>
          <w:tcPr>
            <w:tcW w:w="3544" w:type="dxa"/>
          </w:tcPr>
          <w:p w14:paraId="6E84B067"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1.</w:t>
            </w:r>
          </w:p>
        </w:tc>
        <w:tc>
          <w:tcPr>
            <w:tcW w:w="2977" w:type="dxa"/>
          </w:tcPr>
          <w:p w14:paraId="73705B0C"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2977" w:type="dxa"/>
          </w:tcPr>
          <w:p w14:paraId="3861D079"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r>
      <w:tr w:rsidR="007E20E3" w:rsidRPr="00A1021E" w14:paraId="64942288" w14:textId="77777777" w:rsidTr="0031440C">
        <w:tc>
          <w:tcPr>
            <w:tcW w:w="3544" w:type="dxa"/>
          </w:tcPr>
          <w:p w14:paraId="3980E8FD"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2.</w:t>
            </w:r>
          </w:p>
        </w:tc>
        <w:tc>
          <w:tcPr>
            <w:tcW w:w="2977" w:type="dxa"/>
          </w:tcPr>
          <w:p w14:paraId="2177114C"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c>
          <w:tcPr>
            <w:tcW w:w="2977" w:type="dxa"/>
          </w:tcPr>
          <w:p w14:paraId="6FDF4CD9"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r>
      <w:tr w:rsidR="007E20E3" w:rsidRPr="00A1021E" w14:paraId="5C0B09A0" w14:textId="77777777" w:rsidTr="0031440C">
        <w:tc>
          <w:tcPr>
            <w:tcW w:w="3544" w:type="dxa"/>
          </w:tcPr>
          <w:p w14:paraId="21FDA56F"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Итого:</w:t>
            </w:r>
          </w:p>
        </w:tc>
        <w:tc>
          <w:tcPr>
            <w:tcW w:w="2977" w:type="dxa"/>
          </w:tcPr>
          <w:p w14:paraId="1AC047A0"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X</w:t>
            </w:r>
          </w:p>
        </w:tc>
        <w:tc>
          <w:tcPr>
            <w:tcW w:w="2977" w:type="dxa"/>
          </w:tcPr>
          <w:p w14:paraId="5D8896B8" w14:textId="77777777" w:rsidR="007E20E3" w:rsidRPr="00860B51" w:rsidRDefault="007E20E3" w:rsidP="00716B2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tc>
      </w:tr>
    </w:tbl>
    <w:p w14:paraId="2E7D37D6" w14:textId="5ECE0326" w:rsidR="007E20E3" w:rsidRPr="00F36CCE" w:rsidRDefault="007E20E3" w:rsidP="00F36CCE">
      <w:pPr>
        <w:pStyle w:val="a3"/>
        <w:autoSpaceDE w:val="0"/>
        <w:autoSpaceDN w:val="0"/>
        <w:adjustRightInd w:val="0"/>
        <w:ind w:left="0" w:firstLine="709"/>
        <w:jc w:val="both"/>
        <w:rPr>
          <w:rFonts w:ascii="Times New Roman" w:hAnsi="Times New Roman" w:cs="Times New Roman"/>
          <w:bCs/>
          <w:sz w:val="26"/>
          <w:szCs w:val="26"/>
          <w:lang w:eastAsia="ru-RU"/>
        </w:rPr>
      </w:pPr>
      <w:r w:rsidRPr="00A1021E">
        <w:rPr>
          <w:rFonts w:ascii="Times New Roman" w:hAnsi="Times New Roman" w:cs="Times New Roman"/>
          <w:sz w:val="26"/>
          <w:szCs w:val="26"/>
        </w:rPr>
        <w:t xml:space="preserve">Подтверждаю, что по состоянию на дату подачи заявки с </w:t>
      </w:r>
      <w:r w:rsidRPr="00A1021E">
        <w:rPr>
          <w:rFonts w:ascii="Times New Roman" w:hAnsi="Times New Roman" w:cs="Times New Roman"/>
          <w:bCs/>
          <w:sz w:val="26"/>
          <w:szCs w:val="26"/>
          <w:lang w:eastAsia="ru-RU"/>
        </w:rPr>
        <w:t xml:space="preserve">порядком </w:t>
      </w:r>
      <w:r w:rsidR="00F36CCE">
        <w:rPr>
          <w:rFonts w:ascii="Times New Roman" w:hAnsi="Times New Roman" w:cs="Times New Roman"/>
          <w:bCs/>
          <w:sz w:val="26"/>
          <w:szCs w:val="26"/>
          <w:lang w:eastAsia="ru-RU"/>
        </w:rPr>
        <w:t>«</w:t>
      </w:r>
      <w:r w:rsidR="00F36CCE" w:rsidRPr="00F36CCE">
        <w:rPr>
          <w:rFonts w:ascii="Times New Roman" w:hAnsi="Times New Roman" w:cs="Times New Roman"/>
          <w:bCs/>
          <w:sz w:val="26"/>
          <w:szCs w:val="26"/>
          <w:lang w:eastAsia="ru-RU"/>
        </w:rPr>
        <w:t>Об утверждении порядка и условий</w:t>
      </w:r>
      <w:r w:rsidR="00F36CCE">
        <w:rPr>
          <w:rFonts w:ascii="Times New Roman" w:hAnsi="Times New Roman" w:cs="Times New Roman"/>
          <w:bCs/>
          <w:sz w:val="26"/>
          <w:szCs w:val="26"/>
          <w:lang w:eastAsia="ru-RU"/>
        </w:rPr>
        <w:t xml:space="preserve"> </w:t>
      </w:r>
      <w:r w:rsidR="00F36CCE" w:rsidRPr="00F36CCE">
        <w:rPr>
          <w:rFonts w:ascii="Times New Roman" w:hAnsi="Times New Roman" w:cs="Times New Roman"/>
          <w:bCs/>
          <w:sz w:val="26"/>
          <w:szCs w:val="26"/>
          <w:lang w:eastAsia="ru-RU"/>
        </w:rPr>
        <w:t>предоставления субсидии субъектам малого и среднего предпринимательства на территории Южно-Курильск</w:t>
      </w:r>
      <w:r w:rsidR="007432AD">
        <w:rPr>
          <w:rFonts w:ascii="Times New Roman" w:hAnsi="Times New Roman" w:cs="Times New Roman"/>
          <w:bCs/>
          <w:sz w:val="26"/>
          <w:szCs w:val="26"/>
          <w:lang w:eastAsia="ru-RU"/>
        </w:rPr>
        <w:t>ого</w:t>
      </w:r>
      <w:r w:rsidR="00F36CCE" w:rsidRPr="00F36CCE">
        <w:rPr>
          <w:rFonts w:ascii="Times New Roman" w:hAnsi="Times New Roman" w:cs="Times New Roman"/>
          <w:bCs/>
          <w:sz w:val="26"/>
          <w:szCs w:val="26"/>
          <w:lang w:eastAsia="ru-RU"/>
        </w:rPr>
        <w:t xml:space="preserve"> муниципального округа</w:t>
      </w:r>
      <w:r w:rsidR="007432AD">
        <w:rPr>
          <w:rFonts w:ascii="Times New Roman" w:hAnsi="Times New Roman" w:cs="Times New Roman"/>
          <w:bCs/>
          <w:sz w:val="26"/>
          <w:szCs w:val="26"/>
          <w:lang w:eastAsia="ru-RU"/>
        </w:rPr>
        <w:t xml:space="preserve"> Сахалинской области</w:t>
      </w:r>
      <w:r w:rsidR="00F36CCE">
        <w:rPr>
          <w:rFonts w:ascii="Times New Roman" w:hAnsi="Times New Roman" w:cs="Times New Roman"/>
          <w:bCs/>
          <w:sz w:val="26"/>
          <w:szCs w:val="26"/>
          <w:lang w:eastAsia="ru-RU"/>
        </w:rPr>
        <w:t>»</w:t>
      </w:r>
      <w:r w:rsidRPr="00F36CCE">
        <w:rPr>
          <w:rFonts w:ascii="Times New Roman" w:hAnsi="Times New Roman" w:cs="Times New Roman"/>
          <w:bCs/>
          <w:sz w:val="26"/>
          <w:szCs w:val="26"/>
        </w:rPr>
        <w:t xml:space="preserve"> (далее – порядок)</w:t>
      </w:r>
      <w:r w:rsidRPr="00F36CCE">
        <w:rPr>
          <w:rFonts w:ascii="Times New Roman" w:hAnsi="Times New Roman" w:cs="Times New Roman"/>
          <w:sz w:val="26"/>
          <w:szCs w:val="26"/>
        </w:rPr>
        <w:t xml:space="preserve">, ознакомлен. </w:t>
      </w:r>
    </w:p>
    <w:p w14:paraId="14D3D81F" w14:textId="77777777" w:rsidR="007E20E3" w:rsidRPr="00A1021E" w:rsidRDefault="007E20E3" w:rsidP="00716B28">
      <w:pPr>
        <w:pStyle w:val="a3"/>
        <w:autoSpaceDE w:val="0"/>
        <w:autoSpaceDN w:val="0"/>
        <w:adjustRightInd w:val="0"/>
        <w:ind w:left="0" w:firstLine="708"/>
        <w:jc w:val="both"/>
        <w:rPr>
          <w:rFonts w:ascii="Times New Roman" w:hAnsi="Times New Roman" w:cs="Times New Roman"/>
          <w:sz w:val="26"/>
          <w:szCs w:val="26"/>
        </w:rPr>
      </w:pPr>
      <w:r w:rsidRPr="00A1021E">
        <w:rPr>
          <w:rFonts w:ascii="Times New Roman" w:hAnsi="Times New Roman" w:cs="Times New Roman"/>
          <w:sz w:val="26"/>
          <w:szCs w:val="26"/>
        </w:rPr>
        <w:t>Достоверность представленных в прилагаемых документах сведений подтверждаю.</w:t>
      </w:r>
    </w:p>
    <w:p w14:paraId="1E16ECC3" w14:textId="5B0DA02F" w:rsidR="007E20E3" w:rsidRPr="00A1021E" w:rsidRDefault="007E20E3" w:rsidP="00716B28">
      <w:pPr>
        <w:pStyle w:val="a3"/>
        <w:autoSpaceDE w:val="0"/>
        <w:autoSpaceDN w:val="0"/>
        <w:adjustRightInd w:val="0"/>
        <w:ind w:left="0" w:firstLine="708"/>
        <w:jc w:val="both"/>
        <w:rPr>
          <w:rFonts w:ascii="Times New Roman" w:hAnsi="Times New Roman" w:cs="Times New Roman"/>
          <w:sz w:val="26"/>
          <w:szCs w:val="26"/>
        </w:rPr>
      </w:pPr>
      <w:r w:rsidRPr="00A1021E">
        <w:rPr>
          <w:rFonts w:ascii="Times New Roman" w:hAnsi="Times New Roman" w:cs="Times New Roman"/>
          <w:sz w:val="26"/>
          <w:szCs w:val="26"/>
        </w:rPr>
        <w:t>Настоящим даю согласие администрации Южно-Курильск</w:t>
      </w:r>
      <w:r w:rsidR="007432AD">
        <w:rPr>
          <w:rFonts w:ascii="Times New Roman" w:hAnsi="Times New Roman" w:cs="Times New Roman"/>
          <w:sz w:val="26"/>
          <w:szCs w:val="26"/>
        </w:rPr>
        <w:t>ого</w:t>
      </w:r>
      <w:r w:rsidR="00F36CCE">
        <w:rPr>
          <w:rFonts w:ascii="Times New Roman" w:hAnsi="Times New Roman" w:cs="Times New Roman"/>
          <w:sz w:val="26"/>
          <w:szCs w:val="26"/>
        </w:rPr>
        <w:t xml:space="preserve"> муниципально</w:t>
      </w:r>
      <w:r w:rsidR="007432AD">
        <w:rPr>
          <w:rFonts w:ascii="Times New Roman" w:hAnsi="Times New Roman" w:cs="Times New Roman"/>
          <w:sz w:val="26"/>
          <w:szCs w:val="26"/>
        </w:rPr>
        <w:t>го</w:t>
      </w:r>
      <w:r w:rsidR="00F36CCE">
        <w:rPr>
          <w:rFonts w:ascii="Times New Roman" w:hAnsi="Times New Roman" w:cs="Times New Roman"/>
          <w:sz w:val="26"/>
          <w:szCs w:val="26"/>
        </w:rPr>
        <w:t xml:space="preserve"> </w:t>
      </w:r>
      <w:r w:rsidRPr="00A1021E">
        <w:rPr>
          <w:rFonts w:ascii="Times New Roman" w:hAnsi="Times New Roman" w:cs="Times New Roman"/>
          <w:sz w:val="26"/>
          <w:szCs w:val="26"/>
        </w:rPr>
        <w:t>округ</w:t>
      </w:r>
      <w:r w:rsidR="007432AD">
        <w:rPr>
          <w:rFonts w:ascii="Times New Roman" w:hAnsi="Times New Roman" w:cs="Times New Roman"/>
          <w:sz w:val="26"/>
          <w:szCs w:val="26"/>
        </w:rPr>
        <w:t>а Сахалинской области</w:t>
      </w:r>
      <w:r w:rsidRPr="00A1021E">
        <w:rPr>
          <w:rFonts w:ascii="Times New Roman" w:hAnsi="Times New Roman" w:cs="Times New Roman"/>
          <w:sz w:val="26"/>
          <w:szCs w:val="26"/>
        </w:rPr>
        <w:t>:</w:t>
      </w:r>
    </w:p>
    <w:p w14:paraId="7085C3F6" w14:textId="77777777" w:rsidR="007E20E3" w:rsidRPr="00A1021E" w:rsidRDefault="007E20E3" w:rsidP="00716B28">
      <w:pPr>
        <w:pStyle w:val="a3"/>
        <w:autoSpaceDE w:val="0"/>
        <w:autoSpaceDN w:val="0"/>
        <w:adjustRightInd w:val="0"/>
        <w:ind w:left="0" w:firstLine="708"/>
        <w:jc w:val="both"/>
        <w:rPr>
          <w:rFonts w:ascii="Times New Roman" w:hAnsi="Times New Roman" w:cs="Times New Roman"/>
          <w:sz w:val="26"/>
          <w:szCs w:val="26"/>
        </w:rPr>
      </w:pPr>
      <w:r w:rsidRPr="00A1021E">
        <w:rPr>
          <w:rFonts w:ascii="Times New Roman" w:hAnsi="Times New Roman" w:cs="Times New Roman"/>
          <w:sz w:val="26"/>
          <w:szCs w:val="26"/>
        </w:rPr>
        <w:t>- на обработку, распространение и использование персональных данных, а также иных данных, которые необходимы для предоставления настоящей субсидии, в том числе на получение из соответствующих органов документов, указанных в порядке;</w:t>
      </w:r>
    </w:p>
    <w:p w14:paraId="4E984FC2" w14:textId="3E56F961" w:rsidR="00F36CCE" w:rsidRPr="00860B51" w:rsidRDefault="007E20E3" w:rsidP="00860B51">
      <w:pPr>
        <w:pStyle w:val="a3"/>
        <w:autoSpaceDE w:val="0"/>
        <w:autoSpaceDN w:val="0"/>
        <w:adjustRightInd w:val="0"/>
        <w:ind w:left="0" w:firstLine="708"/>
        <w:jc w:val="both"/>
        <w:rPr>
          <w:rFonts w:ascii="Times New Roman" w:eastAsia="Times New Roman" w:hAnsi="Times New Roman" w:cs="Times New Roman"/>
          <w:sz w:val="26"/>
          <w:szCs w:val="26"/>
          <w:lang w:eastAsia="ru-RU"/>
        </w:rPr>
      </w:pPr>
      <w:r w:rsidRPr="00F36CCE">
        <w:rPr>
          <w:rFonts w:ascii="Times New Roman" w:hAnsi="Times New Roman" w:cs="Times New Roman"/>
          <w:sz w:val="26"/>
          <w:szCs w:val="26"/>
        </w:rPr>
        <w:t xml:space="preserve">- </w:t>
      </w:r>
      <w:r w:rsidR="00F36CCE" w:rsidRPr="00F36CCE">
        <w:rPr>
          <w:rFonts w:ascii="Times New Roman" w:eastAsia="Times New Roman" w:hAnsi="Times New Roman" w:cs="Times New Roman"/>
          <w:sz w:val="26"/>
          <w:szCs w:val="26"/>
          <w:lang w:eastAsia="ru-RU"/>
        </w:rPr>
        <w:t xml:space="preserve">на публикацию (размещение) в сети </w:t>
      </w:r>
      <w:r w:rsidR="007432AD">
        <w:rPr>
          <w:rFonts w:ascii="Times New Roman" w:eastAsia="Times New Roman" w:hAnsi="Times New Roman" w:cs="Times New Roman"/>
          <w:sz w:val="26"/>
          <w:szCs w:val="26"/>
          <w:lang w:eastAsia="ru-RU"/>
        </w:rPr>
        <w:t>«</w:t>
      </w:r>
      <w:r w:rsidR="00F36CCE" w:rsidRPr="00F36CCE">
        <w:rPr>
          <w:rFonts w:ascii="Times New Roman" w:eastAsia="Times New Roman" w:hAnsi="Times New Roman" w:cs="Times New Roman"/>
          <w:sz w:val="26"/>
          <w:szCs w:val="26"/>
          <w:lang w:eastAsia="ru-RU"/>
        </w:rPr>
        <w:t>Интернет</w:t>
      </w:r>
      <w:r w:rsidR="007432AD">
        <w:rPr>
          <w:rFonts w:ascii="Times New Roman" w:eastAsia="Times New Roman" w:hAnsi="Times New Roman" w:cs="Times New Roman"/>
          <w:sz w:val="26"/>
          <w:szCs w:val="26"/>
          <w:lang w:eastAsia="ru-RU"/>
        </w:rPr>
        <w:t>»</w:t>
      </w:r>
      <w:r w:rsidR="00F36CCE" w:rsidRPr="00F36CCE">
        <w:rPr>
          <w:rFonts w:ascii="Times New Roman" w:eastAsia="Times New Roman" w:hAnsi="Times New Roman" w:cs="Times New Roman"/>
          <w:sz w:val="26"/>
          <w:szCs w:val="26"/>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w:t>
      </w:r>
      <w:r w:rsidR="007432AD">
        <w:rPr>
          <w:rFonts w:ascii="Times New Roman" w:eastAsia="Times New Roman" w:hAnsi="Times New Roman" w:cs="Times New Roman"/>
          <w:sz w:val="26"/>
          <w:szCs w:val="26"/>
          <w:lang w:eastAsia="ru-RU"/>
        </w:rPr>
        <w:t>«</w:t>
      </w:r>
      <w:r w:rsidR="00F36CCE" w:rsidRPr="00F36CCE">
        <w:rPr>
          <w:rFonts w:ascii="Times New Roman" w:eastAsia="Times New Roman" w:hAnsi="Times New Roman" w:cs="Times New Roman"/>
          <w:sz w:val="26"/>
          <w:szCs w:val="26"/>
          <w:lang w:eastAsia="ru-RU"/>
        </w:rPr>
        <w:t>Электронный бюджет</w:t>
      </w:r>
      <w:r w:rsidR="007432AD">
        <w:rPr>
          <w:rFonts w:ascii="Times New Roman" w:eastAsia="Times New Roman" w:hAnsi="Times New Roman" w:cs="Times New Roman"/>
          <w:sz w:val="26"/>
          <w:szCs w:val="26"/>
          <w:lang w:eastAsia="ru-RU"/>
        </w:rPr>
        <w:t>»</w:t>
      </w:r>
      <w:r w:rsidR="00F36CCE" w:rsidRPr="00F36CCE">
        <w:rPr>
          <w:rFonts w:ascii="Times New Roman" w:eastAsia="Times New Roman" w:hAnsi="Times New Roman" w:cs="Times New Roman"/>
          <w:sz w:val="26"/>
          <w:szCs w:val="26"/>
          <w:lang w:eastAsia="ru-RU"/>
        </w:rPr>
        <w:t>.</w:t>
      </w:r>
    </w:p>
    <w:p w14:paraId="3C0E47E0"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r w:rsidRPr="00A1021E">
        <w:rPr>
          <w:rFonts w:ascii="Times New Roman" w:hAnsi="Times New Roman" w:cs="Times New Roman"/>
          <w:sz w:val="26"/>
          <w:szCs w:val="26"/>
        </w:rPr>
        <w:t>К настоящей заявке прилагаю документы в количестве ______ листов, в том числе:</w:t>
      </w:r>
    </w:p>
    <w:tbl>
      <w:tblPr>
        <w:tblStyle w:val="a4"/>
        <w:tblW w:w="0" w:type="auto"/>
        <w:tblInd w:w="108" w:type="dxa"/>
        <w:tblLook w:val="04A0" w:firstRow="1" w:lastRow="0" w:firstColumn="1" w:lastColumn="0" w:noHBand="0" w:noVBand="1"/>
      </w:tblPr>
      <w:tblGrid>
        <w:gridCol w:w="1276"/>
        <w:gridCol w:w="6521"/>
        <w:gridCol w:w="1666"/>
      </w:tblGrid>
      <w:tr w:rsidR="007E20E3" w:rsidRPr="00A1021E" w14:paraId="75EF1EFC" w14:textId="77777777" w:rsidTr="0031440C">
        <w:tc>
          <w:tcPr>
            <w:tcW w:w="1276" w:type="dxa"/>
          </w:tcPr>
          <w:p w14:paraId="0AE82908"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r w:rsidRPr="00A1021E">
              <w:rPr>
                <w:rFonts w:ascii="Times New Roman" w:hAnsi="Times New Roman" w:cs="Times New Roman"/>
                <w:sz w:val="26"/>
                <w:szCs w:val="26"/>
              </w:rPr>
              <w:t xml:space="preserve">№ </w:t>
            </w:r>
            <w:proofErr w:type="spellStart"/>
            <w:r w:rsidRPr="00A1021E">
              <w:rPr>
                <w:rFonts w:ascii="Times New Roman" w:hAnsi="Times New Roman" w:cs="Times New Roman"/>
                <w:sz w:val="26"/>
                <w:szCs w:val="26"/>
              </w:rPr>
              <w:t>п.п</w:t>
            </w:r>
            <w:proofErr w:type="spellEnd"/>
            <w:r w:rsidRPr="00A1021E">
              <w:rPr>
                <w:rFonts w:ascii="Times New Roman" w:hAnsi="Times New Roman" w:cs="Times New Roman"/>
                <w:sz w:val="26"/>
                <w:szCs w:val="26"/>
              </w:rPr>
              <w:t>.</w:t>
            </w:r>
          </w:p>
        </w:tc>
        <w:tc>
          <w:tcPr>
            <w:tcW w:w="6521" w:type="dxa"/>
          </w:tcPr>
          <w:p w14:paraId="077AC46B"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r w:rsidRPr="00A1021E">
              <w:rPr>
                <w:rFonts w:ascii="Times New Roman" w:hAnsi="Times New Roman" w:cs="Times New Roman"/>
                <w:sz w:val="26"/>
                <w:szCs w:val="26"/>
              </w:rPr>
              <w:t>Наименование</w:t>
            </w:r>
          </w:p>
        </w:tc>
        <w:tc>
          <w:tcPr>
            <w:tcW w:w="1666" w:type="dxa"/>
          </w:tcPr>
          <w:p w14:paraId="0BCDEC4E" w14:textId="77777777" w:rsidR="007E20E3" w:rsidRPr="00F36CCE" w:rsidRDefault="007E20E3" w:rsidP="00716B28">
            <w:pPr>
              <w:pStyle w:val="a3"/>
              <w:autoSpaceDE w:val="0"/>
              <w:autoSpaceDN w:val="0"/>
              <w:adjustRightInd w:val="0"/>
              <w:ind w:left="0"/>
              <w:jc w:val="both"/>
              <w:rPr>
                <w:rFonts w:ascii="Times New Roman" w:hAnsi="Times New Roman" w:cs="Times New Roman"/>
                <w:sz w:val="24"/>
                <w:szCs w:val="24"/>
              </w:rPr>
            </w:pPr>
            <w:r w:rsidRPr="00F36CCE">
              <w:rPr>
                <w:rFonts w:ascii="Times New Roman" w:hAnsi="Times New Roman" w:cs="Times New Roman"/>
                <w:sz w:val="24"/>
                <w:szCs w:val="24"/>
              </w:rPr>
              <w:t>Количество листов</w:t>
            </w:r>
          </w:p>
        </w:tc>
      </w:tr>
      <w:tr w:rsidR="007E20E3" w:rsidRPr="00A1021E" w14:paraId="25BA0037" w14:textId="77777777" w:rsidTr="0031440C">
        <w:tc>
          <w:tcPr>
            <w:tcW w:w="1276" w:type="dxa"/>
          </w:tcPr>
          <w:p w14:paraId="7184A1A7"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6521" w:type="dxa"/>
          </w:tcPr>
          <w:p w14:paraId="083A8A78"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1666" w:type="dxa"/>
          </w:tcPr>
          <w:p w14:paraId="48DEC861"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r>
      <w:tr w:rsidR="007E20E3" w:rsidRPr="00A1021E" w14:paraId="53126986" w14:textId="77777777" w:rsidTr="0031440C">
        <w:tc>
          <w:tcPr>
            <w:tcW w:w="1276" w:type="dxa"/>
          </w:tcPr>
          <w:p w14:paraId="6BA702B0"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6521" w:type="dxa"/>
          </w:tcPr>
          <w:p w14:paraId="011F096F"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1666" w:type="dxa"/>
          </w:tcPr>
          <w:p w14:paraId="1EB9A598"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r>
      <w:tr w:rsidR="007E20E3" w:rsidRPr="00A1021E" w14:paraId="0C1FBF64" w14:textId="77777777" w:rsidTr="0031440C">
        <w:tc>
          <w:tcPr>
            <w:tcW w:w="1276" w:type="dxa"/>
          </w:tcPr>
          <w:p w14:paraId="04670C98"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6521" w:type="dxa"/>
          </w:tcPr>
          <w:p w14:paraId="005AC2FE"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c>
          <w:tcPr>
            <w:tcW w:w="1666" w:type="dxa"/>
          </w:tcPr>
          <w:p w14:paraId="34F73E59"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tc>
      </w:tr>
    </w:tbl>
    <w:p w14:paraId="323C5006" w14:textId="77777777" w:rsidR="007E20E3" w:rsidRPr="00A1021E" w:rsidRDefault="007E20E3" w:rsidP="00716B28">
      <w:pPr>
        <w:pStyle w:val="a3"/>
        <w:autoSpaceDE w:val="0"/>
        <w:autoSpaceDN w:val="0"/>
        <w:adjustRightInd w:val="0"/>
        <w:ind w:left="0"/>
        <w:jc w:val="both"/>
        <w:rPr>
          <w:rFonts w:ascii="Times New Roman" w:hAnsi="Times New Roman" w:cs="Times New Roman"/>
          <w:sz w:val="26"/>
          <w:szCs w:val="26"/>
        </w:rPr>
      </w:pPr>
    </w:p>
    <w:p w14:paraId="1F2881D2" w14:textId="4E64B258" w:rsidR="007E20E3" w:rsidRPr="00860B51" w:rsidRDefault="007E20E3" w:rsidP="00716B28">
      <w:pPr>
        <w:pStyle w:val="a3"/>
        <w:autoSpaceDE w:val="0"/>
        <w:autoSpaceDN w:val="0"/>
        <w:adjustRightInd w:val="0"/>
        <w:ind w:left="0"/>
        <w:jc w:val="both"/>
        <w:rPr>
          <w:rFonts w:ascii="Times New Roman" w:hAnsi="Times New Roman" w:cs="Times New Roman"/>
          <w:sz w:val="24"/>
          <w:szCs w:val="24"/>
        </w:rPr>
      </w:pPr>
      <w:r w:rsidRPr="00860B51">
        <w:rPr>
          <w:rFonts w:ascii="Times New Roman" w:hAnsi="Times New Roman" w:cs="Times New Roman"/>
          <w:sz w:val="24"/>
          <w:szCs w:val="24"/>
        </w:rPr>
        <w:t>Контактное лицо, отвечающее за подготовку документов (Ф.И.О., телефон) _____________________________________________________ ____________________</w:t>
      </w:r>
    </w:p>
    <w:p w14:paraId="70092922" w14:textId="77777777" w:rsidR="007E20E3" w:rsidRPr="00860B51" w:rsidRDefault="007E20E3" w:rsidP="00716B28">
      <w:pPr>
        <w:pStyle w:val="a3"/>
        <w:autoSpaceDE w:val="0"/>
        <w:autoSpaceDN w:val="0"/>
        <w:adjustRightInd w:val="0"/>
        <w:ind w:left="0"/>
        <w:jc w:val="both"/>
        <w:rPr>
          <w:rFonts w:ascii="Times New Roman" w:hAnsi="Times New Roman" w:cs="Times New Roman"/>
          <w:sz w:val="24"/>
          <w:szCs w:val="24"/>
        </w:rPr>
      </w:pPr>
      <w:r w:rsidRPr="00860B51">
        <w:rPr>
          <w:rFonts w:ascii="Times New Roman" w:hAnsi="Times New Roman" w:cs="Times New Roman"/>
          <w:sz w:val="24"/>
          <w:szCs w:val="24"/>
        </w:rPr>
        <w:t>Руководитель участника отбора</w:t>
      </w:r>
    </w:p>
    <w:p w14:paraId="2A7BE102" w14:textId="77777777" w:rsidR="007E20E3" w:rsidRPr="00860B51" w:rsidRDefault="007E20E3" w:rsidP="00716B28">
      <w:pPr>
        <w:pStyle w:val="a3"/>
        <w:autoSpaceDE w:val="0"/>
        <w:autoSpaceDN w:val="0"/>
        <w:adjustRightInd w:val="0"/>
        <w:ind w:left="0"/>
        <w:jc w:val="both"/>
        <w:rPr>
          <w:rFonts w:ascii="Times New Roman" w:hAnsi="Times New Roman" w:cs="Times New Roman"/>
          <w:sz w:val="24"/>
          <w:szCs w:val="24"/>
        </w:rPr>
      </w:pPr>
      <w:r w:rsidRPr="00860B51">
        <w:rPr>
          <w:rFonts w:ascii="Times New Roman" w:hAnsi="Times New Roman" w:cs="Times New Roman"/>
          <w:sz w:val="24"/>
          <w:szCs w:val="24"/>
        </w:rPr>
        <w:t>(уполномоченное лицо)</w:t>
      </w:r>
    </w:p>
    <w:p w14:paraId="6D73D3AE" w14:textId="77777777" w:rsidR="007E20E3" w:rsidRPr="00860B51" w:rsidRDefault="007E20E3" w:rsidP="00716B28">
      <w:pPr>
        <w:pStyle w:val="a3"/>
        <w:autoSpaceDE w:val="0"/>
        <w:autoSpaceDN w:val="0"/>
        <w:adjustRightInd w:val="0"/>
        <w:ind w:left="0"/>
        <w:jc w:val="both"/>
        <w:rPr>
          <w:rFonts w:ascii="Times New Roman" w:hAnsi="Times New Roman" w:cs="Times New Roman"/>
          <w:sz w:val="24"/>
          <w:szCs w:val="24"/>
        </w:rPr>
      </w:pPr>
      <w:r w:rsidRPr="00860B51">
        <w:rPr>
          <w:rFonts w:ascii="Times New Roman" w:hAnsi="Times New Roman" w:cs="Times New Roman"/>
          <w:sz w:val="24"/>
          <w:szCs w:val="24"/>
        </w:rPr>
        <w:t>_____________________________________________________________</w:t>
      </w:r>
    </w:p>
    <w:p w14:paraId="0F8C9EC5" w14:textId="77777777" w:rsidR="007E20E3" w:rsidRPr="00860B51" w:rsidRDefault="007E20E3" w:rsidP="00716B28">
      <w:pPr>
        <w:pStyle w:val="a3"/>
        <w:autoSpaceDE w:val="0"/>
        <w:autoSpaceDN w:val="0"/>
        <w:adjustRightInd w:val="0"/>
        <w:ind w:left="0"/>
        <w:jc w:val="center"/>
        <w:rPr>
          <w:rFonts w:ascii="Times New Roman" w:hAnsi="Times New Roman" w:cs="Times New Roman"/>
          <w:sz w:val="24"/>
          <w:szCs w:val="24"/>
        </w:rPr>
      </w:pPr>
      <w:r w:rsidRPr="00860B51">
        <w:rPr>
          <w:rFonts w:ascii="Times New Roman" w:hAnsi="Times New Roman" w:cs="Times New Roman"/>
          <w:sz w:val="24"/>
          <w:szCs w:val="24"/>
        </w:rPr>
        <w:t>(подпись, Ф.И.О.)</w:t>
      </w:r>
    </w:p>
    <w:tbl>
      <w:tblPr>
        <w:tblStyle w:val="1"/>
        <w:tblpPr w:leftFromText="180" w:rightFromText="180" w:vertAnchor="text" w:horzAnchor="margin" w:tblpXSpec="right" w:tblpY="6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tblGrid>
      <w:tr w:rsidR="00860B51" w:rsidRPr="00D21FAF" w14:paraId="457BBD6F" w14:textId="77777777" w:rsidTr="00860B51">
        <w:trPr>
          <w:trHeight w:val="1982"/>
        </w:trPr>
        <w:tc>
          <w:tcPr>
            <w:tcW w:w="4178" w:type="dxa"/>
            <w:hideMark/>
          </w:tcPr>
          <w:p w14:paraId="139BAD1F" w14:textId="77777777" w:rsidR="00860B51" w:rsidRPr="00D21FAF" w:rsidRDefault="00860B51" w:rsidP="00860B51">
            <w:pPr>
              <w:widowControl w:val="0"/>
              <w:autoSpaceDE w:val="0"/>
              <w:autoSpaceDN w:val="0"/>
              <w:jc w:val="center"/>
              <w:rPr>
                <w:rFonts w:eastAsia="Times New Roman"/>
                <w:sz w:val="20"/>
                <w:szCs w:val="20"/>
              </w:rPr>
            </w:pPr>
            <w:r w:rsidRPr="00D21FAF">
              <w:rPr>
                <w:rFonts w:eastAsia="Times New Roman"/>
                <w:sz w:val="20"/>
                <w:szCs w:val="20"/>
              </w:rPr>
              <w:t>Дата и время приема документов</w:t>
            </w:r>
          </w:p>
          <w:p w14:paraId="564D3568"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«____» _______________ 20___ г.     </w:t>
            </w:r>
          </w:p>
          <w:p w14:paraId="6B06CAFE"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«____» ч. «____» мин.        </w:t>
            </w:r>
          </w:p>
          <w:p w14:paraId="7EA667E8"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___________ _______________________ </w:t>
            </w:r>
          </w:p>
          <w:p w14:paraId="50ED3660"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(подпись) (расшифровка подписи)</w:t>
            </w:r>
          </w:p>
          <w:p w14:paraId="374BEDE6"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_________________________________</w:t>
            </w:r>
          </w:p>
          <w:p w14:paraId="76F24F0B"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(должность)</w:t>
            </w:r>
          </w:p>
          <w:p w14:paraId="48CF4591" w14:textId="77777777" w:rsidR="00860B51" w:rsidRPr="00D21FAF" w:rsidRDefault="00860B51" w:rsidP="00860B51">
            <w:pPr>
              <w:widowControl w:val="0"/>
              <w:autoSpaceDE w:val="0"/>
              <w:autoSpaceDN w:val="0"/>
              <w:jc w:val="both"/>
              <w:rPr>
                <w:rFonts w:eastAsia="Times New Roman"/>
                <w:sz w:val="20"/>
                <w:szCs w:val="20"/>
              </w:rPr>
            </w:pPr>
            <w:r w:rsidRPr="00D21FAF">
              <w:rPr>
                <w:rFonts w:eastAsia="Times New Roman"/>
                <w:sz w:val="20"/>
                <w:szCs w:val="20"/>
              </w:rPr>
              <w:t xml:space="preserve"> *заполняется сотрудником, принимающим</w:t>
            </w:r>
          </w:p>
          <w:p w14:paraId="52ACAD28" w14:textId="77777777" w:rsidR="00860B51" w:rsidRPr="00D21FAF" w:rsidRDefault="00860B51" w:rsidP="00860B51">
            <w:pPr>
              <w:widowControl w:val="0"/>
              <w:autoSpaceDE w:val="0"/>
              <w:autoSpaceDN w:val="0"/>
              <w:jc w:val="both"/>
              <w:rPr>
                <w:rFonts w:ascii="Calibri" w:eastAsia="Times New Roman" w:hAnsi="Calibri" w:cs="Calibri"/>
                <w:szCs w:val="20"/>
              </w:rPr>
            </w:pPr>
            <w:r w:rsidRPr="00D21FAF">
              <w:rPr>
                <w:rFonts w:eastAsia="Times New Roman"/>
                <w:sz w:val="20"/>
                <w:szCs w:val="20"/>
              </w:rPr>
              <w:t>входящую корреспонденцию</w:t>
            </w:r>
          </w:p>
        </w:tc>
      </w:tr>
    </w:tbl>
    <w:p w14:paraId="0C755B1B" w14:textId="77777777" w:rsidR="00860B51" w:rsidRDefault="00860B51" w:rsidP="00860B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B51">
        <w:rPr>
          <w:rFonts w:ascii="Times New Roman" w:eastAsia="Times New Roman" w:hAnsi="Times New Roman" w:cs="Times New Roman"/>
          <w:sz w:val="24"/>
          <w:szCs w:val="24"/>
          <w:lang w:eastAsia="ru-RU"/>
        </w:rPr>
        <w:t xml:space="preserve"> </w:t>
      </w:r>
      <w:r w:rsidR="007E20E3" w:rsidRPr="00860B51">
        <w:rPr>
          <w:rFonts w:ascii="Times New Roman" w:eastAsia="Times New Roman" w:hAnsi="Times New Roman" w:cs="Times New Roman"/>
          <w:sz w:val="24"/>
          <w:szCs w:val="24"/>
          <w:lang w:eastAsia="ru-RU"/>
        </w:rPr>
        <w:t>«____» _______________ 20__ года</w:t>
      </w:r>
      <w:r w:rsidRPr="00860B51">
        <w:rPr>
          <w:rFonts w:ascii="Times New Roman" w:eastAsia="Times New Roman" w:hAnsi="Times New Roman" w:cs="Times New Roman"/>
          <w:sz w:val="24"/>
          <w:szCs w:val="24"/>
          <w:lang w:eastAsia="ru-RU"/>
        </w:rPr>
        <w:t xml:space="preserve"> </w:t>
      </w:r>
    </w:p>
    <w:p w14:paraId="24904A30" w14:textId="410F8BDC" w:rsidR="007E20E3" w:rsidRPr="00860B51" w:rsidRDefault="007E20E3" w:rsidP="00860B5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60B51">
        <w:rPr>
          <w:rFonts w:ascii="Times New Roman" w:hAnsi="Times New Roman" w:cs="Times New Roman"/>
          <w:sz w:val="24"/>
          <w:szCs w:val="24"/>
        </w:rPr>
        <w:t xml:space="preserve">МП </w:t>
      </w:r>
    </w:p>
    <w:p w14:paraId="5C17E8D0" w14:textId="77777777" w:rsidR="007E20E3" w:rsidRDefault="007E20E3" w:rsidP="00F36CCE">
      <w:pPr>
        <w:pStyle w:val="ConsPlusNonformat"/>
        <w:rPr>
          <w:rFonts w:ascii="Times New Roman" w:hAnsi="Times New Roman" w:cs="Times New Roman"/>
          <w:b/>
          <w:sz w:val="28"/>
          <w:szCs w:val="28"/>
        </w:rPr>
      </w:pPr>
    </w:p>
    <w:p w14:paraId="1C4B6395" w14:textId="77777777" w:rsidR="007E20E3" w:rsidRDefault="007E20E3" w:rsidP="00716B28">
      <w:pPr>
        <w:pStyle w:val="ConsPlusNonformat"/>
        <w:jc w:val="center"/>
        <w:rPr>
          <w:rFonts w:ascii="Times New Roman" w:hAnsi="Times New Roman" w:cs="Times New Roman"/>
          <w:b/>
          <w:sz w:val="28"/>
          <w:szCs w:val="28"/>
        </w:rPr>
      </w:pPr>
    </w:p>
    <w:p w14:paraId="133813D0" w14:textId="77777777" w:rsidR="007E20E3" w:rsidRDefault="007E20E3" w:rsidP="00716B28">
      <w:pPr>
        <w:pStyle w:val="ConsPlusNonformat"/>
        <w:jc w:val="center"/>
        <w:rPr>
          <w:rFonts w:ascii="Times New Roman" w:hAnsi="Times New Roman" w:cs="Times New Roman"/>
          <w:b/>
          <w:sz w:val="28"/>
          <w:szCs w:val="28"/>
        </w:rPr>
      </w:pPr>
    </w:p>
    <w:p w14:paraId="65A04117" w14:textId="77777777" w:rsidR="007E20E3" w:rsidRDefault="007E20E3" w:rsidP="00860B51">
      <w:pPr>
        <w:pStyle w:val="ConsPlusNonformat"/>
        <w:rPr>
          <w:rFonts w:ascii="Times New Roman" w:hAnsi="Times New Roman" w:cs="Times New Roman"/>
          <w:b/>
          <w:sz w:val="28"/>
          <w:szCs w:val="28"/>
        </w:rPr>
      </w:pPr>
    </w:p>
    <w:p w14:paraId="4FEE0E5C" w14:textId="77777777" w:rsidR="007E20E3" w:rsidRPr="00D21FAF" w:rsidRDefault="007E20E3" w:rsidP="00716B28">
      <w:pPr>
        <w:pStyle w:val="ConsPlusNonformat"/>
        <w:rPr>
          <w:rFonts w:ascii="Times New Roman" w:hAnsi="Times New Roman" w:cs="Times New Roman"/>
          <w:b/>
          <w:sz w:val="28"/>
          <w:szCs w:val="28"/>
        </w:rPr>
        <w:sectPr w:rsidR="007E20E3" w:rsidRPr="00D21FAF" w:rsidSect="008A230D">
          <w:pgSz w:w="11906" w:h="16838"/>
          <w:pgMar w:top="1701" w:right="1134" w:bottom="567" w:left="1134" w:header="709" w:footer="709" w:gutter="0"/>
          <w:cols w:space="708"/>
          <w:docGrid w:linePitch="360"/>
        </w:sectPr>
      </w:pPr>
    </w:p>
    <w:tbl>
      <w:tblPr>
        <w:tblStyle w:val="a4"/>
        <w:tblpPr w:leftFromText="180" w:rightFromText="180" w:vertAnchor="text" w:horzAnchor="margin" w:tblpXSpec="right" w:tblpY="4"/>
        <w:tblW w:w="5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tblGrid>
      <w:tr w:rsidR="007E20E3" w:rsidRPr="00D21FAF" w14:paraId="4DA1150B" w14:textId="77777777" w:rsidTr="0031440C">
        <w:trPr>
          <w:trHeight w:val="2110"/>
        </w:trPr>
        <w:tc>
          <w:tcPr>
            <w:tcW w:w="5548" w:type="dxa"/>
          </w:tcPr>
          <w:p w14:paraId="7527AD48" w14:textId="3670E769"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7</w:t>
            </w:r>
          </w:p>
          <w:p w14:paraId="0E2FA9A8"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 к постановлению администрации </w:t>
            </w:r>
          </w:p>
          <w:p w14:paraId="558C474E" w14:textId="77777777" w:rsidR="00860B51"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Южно-Курильского муниципального округа</w:t>
            </w:r>
          </w:p>
          <w:p w14:paraId="01985ACC" w14:textId="77777777" w:rsidR="00860B51" w:rsidRPr="00A1021E" w:rsidRDefault="00860B51" w:rsidP="00860B5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p>
          <w:p w14:paraId="4CE00752"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«Об утверждении порядка и условий</w:t>
            </w:r>
          </w:p>
          <w:p w14:paraId="4985AC02"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предоставления субсидии субъектам </w:t>
            </w:r>
          </w:p>
          <w:p w14:paraId="28249827" w14:textId="77777777"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 xml:space="preserve">малого и среднего предпринимательства </w:t>
            </w:r>
          </w:p>
          <w:p w14:paraId="1EEDD854" w14:textId="0863B192" w:rsidR="00860B51" w:rsidRPr="00A1021E" w:rsidRDefault="00860B51" w:rsidP="00860B51">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sidR="007432AD">
              <w:rPr>
                <w:rFonts w:ascii="Times New Roman" w:hAnsi="Times New Roman" w:cs="Times New Roman"/>
                <w:b w:val="0"/>
                <w:sz w:val="24"/>
                <w:szCs w:val="24"/>
              </w:rPr>
              <w:t>ого</w:t>
            </w:r>
            <w:r w:rsidRPr="00A1021E">
              <w:rPr>
                <w:rFonts w:ascii="Times New Roman" w:hAnsi="Times New Roman" w:cs="Times New Roman"/>
                <w:b w:val="0"/>
                <w:sz w:val="24"/>
                <w:szCs w:val="24"/>
              </w:rPr>
              <w:t xml:space="preserve"> </w:t>
            </w:r>
          </w:p>
          <w:p w14:paraId="2590BEEC" w14:textId="426382CD" w:rsidR="00860B51" w:rsidRDefault="007432AD" w:rsidP="00860B51">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w:t>
            </w:r>
            <w:r w:rsidR="00860B51" w:rsidRPr="00A1021E">
              <w:rPr>
                <w:rFonts w:ascii="Times New Roman" w:hAnsi="Times New Roman" w:cs="Times New Roman"/>
                <w:b w:val="0"/>
                <w:sz w:val="24"/>
                <w:szCs w:val="24"/>
              </w:rPr>
              <w:t>округ</w:t>
            </w:r>
            <w:r>
              <w:rPr>
                <w:rFonts w:ascii="Times New Roman" w:hAnsi="Times New Roman" w:cs="Times New Roman"/>
                <w:b w:val="0"/>
                <w:sz w:val="24"/>
                <w:szCs w:val="24"/>
              </w:rPr>
              <w:t>а Сахалинской области»</w:t>
            </w:r>
            <w:r w:rsidR="00860B51" w:rsidRPr="00A1021E">
              <w:rPr>
                <w:rFonts w:ascii="Times New Roman" w:hAnsi="Times New Roman" w:cs="Times New Roman"/>
                <w:b w:val="0"/>
                <w:sz w:val="24"/>
                <w:szCs w:val="24"/>
              </w:rPr>
              <w:t xml:space="preserve"> </w:t>
            </w:r>
          </w:p>
          <w:p w14:paraId="6EF7787A"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7A453F7A" w14:textId="1C0B0CD1" w:rsidR="00ED1A58" w:rsidRPr="0063120F" w:rsidRDefault="00ED1A58" w:rsidP="00860B51">
            <w:pPr>
              <w:pStyle w:val="ConsPlusTitle"/>
              <w:jc w:val="right"/>
              <w:rPr>
                <w:rFonts w:ascii="Times New Roman" w:hAnsi="Times New Roman" w:cs="Times New Roman"/>
                <w:sz w:val="20"/>
                <w:szCs w:val="24"/>
                <w:u w:val="single"/>
              </w:rPr>
            </w:pPr>
          </w:p>
        </w:tc>
      </w:tr>
    </w:tbl>
    <w:p w14:paraId="37B12C3A" w14:textId="77777777" w:rsidR="007E20E3" w:rsidRPr="00D21FAF" w:rsidRDefault="007E20E3" w:rsidP="00716B28">
      <w:pPr>
        <w:pStyle w:val="ConsPlusNonformat"/>
        <w:rPr>
          <w:rFonts w:ascii="Times New Roman" w:hAnsi="Times New Roman" w:cs="Times New Roman"/>
          <w:b/>
          <w:sz w:val="28"/>
          <w:szCs w:val="28"/>
        </w:rPr>
      </w:pPr>
    </w:p>
    <w:p w14:paraId="22FA6FC2" w14:textId="77777777" w:rsidR="007E20E3" w:rsidRPr="00D21FAF" w:rsidRDefault="007E20E3" w:rsidP="00716B28">
      <w:pPr>
        <w:pStyle w:val="ConsPlusNonformat"/>
        <w:jc w:val="center"/>
        <w:rPr>
          <w:rFonts w:ascii="Times New Roman" w:hAnsi="Times New Roman" w:cs="Times New Roman"/>
          <w:b/>
          <w:sz w:val="28"/>
          <w:szCs w:val="28"/>
        </w:rPr>
      </w:pPr>
    </w:p>
    <w:p w14:paraId="7C9E3246" w14:textId="77777777" w:rsidR="007E20E3" w:rsidRPr="00D21FAF" w:rsidRDefault="007E20E3" w:rsidP="00716B28">
      <w:pPr>
        <w:pStyle w:val="ConsPlusNonformat"/>
        <w:jc w:val="center"/>
        <w:rPr>
          <w:rFonts w:ascii="Times New Roman" w:hAnsi="Times New Roman" w:cs="Times New Roman"/>
          <w:b/>
          <w:sz w:val="28"/>
          <w:szCs w:val="28"/>
        </w:rPr>
      </w:pPr>
    </w:p>
    <w:p w14:paraId="5BFBAE99" w14:textId="77777777" w:rsidR="007E20E3" w:rsidRPr="00D21FAF" w:rsidRDefault="007E20E3" w:rsidP="00716B28">
      <w:pPr>
        <w:pStyle w:val="ConsPlusNonformat"/>
        <w:jc w:val="center"/>
        <w:rPr>
          <w:rFonts w:ascii="Times New Roman" w:hAnsi="Times New Roman" w:cs="Times New Roman"/>
          <w:b/>
          <w:sz w:val="28"/>
          <w:szCs w:val="28"/>
        </w:rPr>
      </w:pPr>
    </w:p>
    <w:p w14:paraId="6166177F" w14:textId="77777777" w:rsidR="007E20E3" w:rsidRPr="00D21FAF" w:rsidRDefault="007E20E3" w:rsidP="00716B28">
      <w:pPr>
        <w:pStyle w:val="ConsPlusNonformat"/>
        <w:jc w:val="center"/>
        <w:rPr>
          <w:rFonts w:ascii="Times New Roman" w:hAnsi="Times New Roman" w:cs="Times New Roman"/>
          <w:b/>
          <w:sz w:val="28"/>
          <w:szCs w:val="28"/>
        </w:rPr>
      </w:pPr>
    </w:p>
    <w:p w14:paraId="24A03CE7" w14:textId="77777777" w:rsidR="007E20E3" w:rsidRPr="00D21FAF" w:rsidRDefault="007E20E3" w:rsidP="00716B28">
      <w:pPr>
        <w:pStyle w:val="ConsPlusNonformat"/>
        <w:jc w:val="center"/>
        <w:rPr>
          <w:rFonts w:ascii="Times New Roman" w:hAnsi="Times New Roman" w:cs="Times New Roman"/>
          <w:b/>
          <w:sz w:val="28"/>
          <w:szCs w:val="28"/>
        </w:rPr>
      </w:pPr>
    </w:p>
    <w:p w14:paraId="324D349F" w14:textId="77777777" w:rsidR="007E20E3" w:rsidRPr="00D21FAF" w:rsidRDefault="007E20E3" w:rsidP="00716B28">
      <w:pPr>
        <w:pStyle w:val="ConsPlusNonformat"/>
        <w:contextualSpacing/>
        <w:jc w:val="center"/>
        <w:rPr>
          <w:rFonts w:ascii="Times New Roman" w:hAnsi="Times New Roman" w:cs="Times New Roman"/>
          <w:b/>
          <w:sz w:val="28"/>
          <w:szCs w:val="28"/>
        </w:rPr>
      </w:pPr>
    </w:p>
    <w:p w14:paraId="56E89545" w14:textId="77777777" w:rsidR="007E20E3" w:rsidRDefault="007E20E3" w:rsidP="00716B28">
      <w:pPr>
        <w:spacing w:after="0" w:line="240" w:lineRule="auto"/>
        <w:contextualSpacing/>
        <w:jc w:val="center"/>
        <w:rPr>
          <w:rFonts w:ascii="Times New Roman" w:hAnsi="Times New Roman" w:cs="Times New Roman"/>
          <w:color w:val="000000"/>
          <w:sz w:val="28"/>
          <w:szCs w:val="28"/>
        </w:rPr>
      </w:pPr>
    </w:p>
    <w:p w14:paraId="5F13A029" w14:textId="77777777" w:rsidR="0063120F" w:rsidRDefault="000B1842" w:rsidP="00716B28">
      <w:pPr>
        <w:spacing w:after="0" w:line="240" w:lineRule="auto"/>
        <w:contextualSpacing/>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3B36C48" w14:textId="0DADF63A" w:rsidR="007E20E3" w:rsidRDefault="000B1842" w:rsidP="00716B28">
      <w:pPr>
        <w:spacing w:after="0" w:line="240" w:lineRule="auto"/>
        <w:contextualSpacing/>
        <w:jc w:val="center"/>
        <w:rPr>
          <w:rFonts w:ascii="Calibri" w:eastAsia="Calibri" w:hAnsi="Calibri" w:cs="Times New Roman"/>
        </w:rPr>
      </w:pPr>
      <w:r>
        <w:rPr>
          <w:rFonts w:ascii="Times New Roman" w:hAnsi="Times New Roman" w:cs="Times New Roman"/>
          <w:color w:val="000000"/>
          <w:sz w:val="28"/>
          <w:szCs w:val="28"/>
        </w:rPr>
        <w:t xml:space="preserve"> </w:t>
      </w:r>
      <w:r w:rsidR="0032316E">
        <w:rPr>
          <w:rFonts w:ascii="Times New Roman" w:hAnsi="Times New Roman" w:cs="Times New Roman"/>
          <w:color w:val="000000"/>
          <w:sz w:val="28"/>
          <w:szCs w:val="28"/>
        </w:rPr>
        <w:t xml:space="preserve">                                                                                            </w:t>
      </w:r>
      <w:r w:rsidR="007E20E3">
        <w:rPr>
          <w:rFonts w:ascii="Times New Roman" w:hAnsi="Times New Roman" w:cs="Times New Roman"/>
          <w:color w:val="000000"/>
          <w:sz w:val="28"/>
          <w:szCs w:val="28"/>
        </w:rPr>
        <w:t>С</w:t>
      </w:r>
      <w:r w:rsidR="007E20E3">
        <w:rPr>
          <w:rFonts w:ascii="Times New Roman" w:eastAsia="Calibri" w:hAnsi="Times New Roman" w:cs="Times New Roman"/>
          <w:color w:val="000000"/>
          <w:sz w:val="28"/>
          <w:szCs w:val="28"/>
        </w:rPr>
        <w:t>труктура</w:t>
      </w:r>
    </w:p>
    <w:p w14:paraId="054DD56F" w14:textId="77777777" w:rsidR="007E20E3" w:rsidRDefault="000B1842" w:rsidP="00716B28">
      <w:pPr>
        <w:spacing w:after="0" w:line="240" w:lineRule="auto"/>
        <w:contextualSpacing/>
        <w:jc w:val="center"/>
        <w:rPr>
          <w:rFonts w:ascii="Calibri" w:eastAsia="Calibri" w:hAnsi="Calibri" w:cs="Times New Roman"/>
        </w:rPr>
      </w:pPr>
      <w:r>
        <w:rPr>
          <w:rFonts w:ascii="Times New Roman" w:eastAsia="Calibri" w:hAnsi="Times New Roman" w:cs="Times New Roman"/>
          <w:color w:val="000000"/>
          <w:sz w:val="28"/>
          <w:szCs w:val="28"/>
        </w:rPr>
        <w:t xml:space="preserve">                            </w:t>
      </w:r>
      <w:r w:rsidR="007E20E3">
        <w:rPr>
          <w:rFonts w:ascii="Times New Roman" w:eastAsia="Calibri" w:hAnsi="Times New Roman" w:cs="Times New Roman"/>
          <w:color w:val="000000"/>
          <w:sz w:val="28"/>
          <w:szCs w:val="28"/>
        </w:rPr>
        <w:t xml:space="preserve">лизинговых платежей, уплаченных Лизингополучателем </w:t>
      </w:r>
    </w:p>
    <w:p w14:paraId="1601BD8C" w14:textId="1EB94742" w:rsidR="007E20E3" w:rsidRDefault="000B1842" w:rsidP="00716B28">
      <w:pPr>
        <w:spacing w:after="0" w:line="240" w:lineRule="auto"/>
        <w:contextualSpacing/>
        <w:rPr>
          <w:rFonts w:ascii="Calibri" w:eastAsia="Calibri" w:hAnsi="Calibri" w:cs="Times New Roman"/>
        </w:rPr>
      </w:pPr>
      <w:r>
        <w:rPr>
          <w:rFonts w:ascii="Times New Roman" w:eastAsia="Calibri" w:hAnsi="Times New Roman" w:cs="Times New Roman"/>
          <w:color w:val="000000"/>
          <w:sz w:val="28"/>
          <w:szCs w:val="28"/>
        </w:rPr>
        <w:t xml:space="preserve">                                       </w:t>
      </w:r>
      <w:r w:rsidR="00860B5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7E20E3">
        <w:rPr>
          <w:rFonts w:ascii="Times New Roman" w:eastAsia="Calibri" w:hAnsi="Times New Roman" w:cs="Times New Roman"/>
          <w:color w:val="000000"/>
          <w:sz w:val="28"/>
          <w:szCs w:val="28"/>
        </w:rPr>
        <w:t xml:space="preserve">по Договору финансовой аренды (лизинга) </w:t>
      </w:r>
    </w:p>
    <w:p w14:paraId="5BD15C81" w14:textId="77777777" w:rsidR="007E20E3" w:rsidRDefault="007E20E3" w:rsidP="00716B28">
      <w:pPr>
        <w:spacing w:after="0" w:line="240" w:lineRule="auto"/>
        <w:contextualSpacing/>
        <w:jc w:val="center"/>
        <w:rPr>
          <w:rFonts w:ascii="Calibri" w:eastAsia="Calibri" w:hAnsi="Calibri" w:cs="Times New Roman"/>
        </w:rPr>
      </w:pPr>
      <w:r>
        <w:rPr>
          <w:rFonts w:ascii="Times New Roman" w:eastAsia="Calibri"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Calibri" w:hAnsi="Times New Roman" w:cs="Times New Roman"/>
          <w:color w:val="000000"/>
          <w:sz w:val="28"/>
          <w:szCs w:val="28"/>
        </w:rPr>
        <w:t>____________ от ___________ года</w:t>
      </w:r>
    </w:p>
    <w:tbl>
      <w:tblPr>
        <w:tblW w:w="0" w:type="auto"/>
        <w:tblInd w:w="59" w:type="dxa"/>
        <w:tblLayout w:type="fixed"/>
        <w:tblCellMar>
          <w:left w:w="10" w:type="dxa"/>
          <w:right w:w="10" w:type="dxa"/>
        </w:tblCellMar>
        <w:tblLook w:val="0000" w:firstRow="0" w:lastRow="0" w:firstColumn="0" w:lastColumn="0" w:noHBand="0" w:noVBand="0"/>
      </w:tblPr>
      <w:tblGrid>
        <w:gridCol w:w="450"/>
        <w:gridCol w:w="960"/>
        <w:gridCol w:w="915"/>
        <w:gridCol w:w="1920"/>
        <w:gridCol w:w="1140"/>
        <w:gridCol w:w="1080"/>
        <w:gridCol w:w="1470"/>
        <w:gridCol w:w="1140"/>
        <w:gridCol w:w="1305"/>
        <w:gridCol w:w="1065"/>
        <w:gridCol w:w="1140"/>
        <w:gridCol w:w="906"/>
      </w:tblGrid>
      <w:tr w:rsidR="007E20E3" w14:paraId="28497D28" w14:textId="77777777" w:rsidTr="0031440C">
        <w:tc>
          <w:tcPr>
            <w:tcW w:w="450" w:type="dxa"/>
            <w:vMerge w:val="restart"/>
            <w:tcBorders>
              <w:top w:val="single" w:sz="4" w:space="0" w:color="000001"/>
              <w:left w:val="single" w:sz="4" w:space="0" w:color="000001"/>
              <w:bottom w:val="single" w:sz="4" w:space="0" w:color="000001"/>
            </w:tcBorders>
            <w:shd w:val="clear" w:color="auto" w:fill="auto"/>
          </w:tcPr>
          <w:p w14:paraId="09D6A6FF"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Calibri" w:hAnsi="Times New Roman" w:cs="Times New Roman"/>
                <w:color w:val="000000"/>
                <w:sz w:val="20"/>
                <w:szCs w:val="20"/>
              </w:rPr>
              <w:t>п/п</w:t>
            </w:r>
          </w:p>
        </w:tc>
        <w:tc>
          <w:tcPr>
            <w:tcW w:w="1875" w:type="dxa"/>
            <w:gridSpan w:val="2"/>
            <w:tcBorders>
              <w:top w:val="single" w:sz="4" w:space="0" w:color="000001"/>
              <w:left w:val="single" w:sz="4" w:space="0" w:color="000001"/>
              <w:bottom w:val="single" w:sz="4" w:space="0" w:color="000001"/>
            </w:tcBorders>
            <w:shd w:val="clear" w:color="auto" w:fill="auto"/>
          </w:tcPr>
          <w:p w14:paraId="0AD127D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Реквизиты платежного документа</w:t>
            </w:r>
          </w:p>
        </w:tc>
        <w:tc>
          <w:tcPr>
            <w:tcW w:w="1920" w:type="dxa"/>
            <w:vMerge w:val="restart"/>
            <w:tcBorders>
              <w:top w:val="single" w:sz="4" w:space="0" w:color="000001"/>
              <w:left w:val="single" w:sz="4" w:space="0" w:color="000001"/>
              <w:bottom w:val="single" w:sz="4" w:space="0" w:color="000001"/>
            </w:tcBorders>
            <w:shd w:val="clear" w:color="auto" w:fill="auto"/>
          </w:tcPr>
          <w:p w14:paraId="14F2BE4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Курс иностранной валюты в рублях, установленный Центральным банком Российской Федерации на дату уплаты на дату уплаты лизинговых платежей</w:t>
            </w:r>
          </w:p>
        </w:tc>
        <w:tc>
          <w:tcPr>
            <w:tcW w:w="2220" w:type="dxa"/>
            <w:gridSpan w:val="2"/>
            <w:vMerge w:val="restart"/>
            <w:tcBorders>
              <w:top w:val="single" w:sz="4" w:space="0" w:color="000001"/>
              <w:left w:val="single" w:sz="4" w:space="0" w:color="000001"/>
              <w:bottom w:val="single" w:sz="4" w:space="0" w:color="000001"/>
            </w:tcBorders>
            <w:shd w:val="clear" w:color="auto" w:fill="auto"/>
          </w:tcPr>
          <w:p w14:paraId="3F7A425F"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Сумма платежа (с НДС) по платежному документу</w:t>
            </w:r>
          </w:p>
        </w:tc>
        <w:tc>
          <w:tcPr>
            <w:tcW w:w="4980" w:type="dxa"/>
            <w:gridSpan w:val="4"/>
            <w:tcBorders>
              <w:top w:val="single" w:sz="4" w:space="0" w:color="000001"/>
              <w:left w:val="single" w:sz="4" w:space="0" w:color="000001"/>
              <w:bottom w:val="single" w:sz="4" w:space="0" w:color="000001"/>
            </w:tcBorders>
            <w:shd w:val="clear" w:color="auto" w:fill="auto"/>
          </w:tcPr>
          <w:p w14:paraId="5051002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Распределение суммы платежа (без НДС)</w:t>
            </w:r>
          </w:p>
        </w:tc>
        <w:tc>
          <w:tcPr>
            <w:tcW w:w="2046"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Pr>
          <w:p w14:paraId="4E803A4D"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Остаточная (неоплаченная) сумма предмета лизинга</w:t>
            </w:r>
          </w:p>
        </w:tc>
      </w:tr>
      <w:tr w:rsidR="007E20E3" w14:paraId="6E04A1D3" w14:textId="77777777" w:rsidTr="0031440C">
        <w:trPr>
          <w:trHeight w:val="656"/>
        </w:trPr>
        <w:tc>
          <w:tcPr>
            <w:tcW w:w="450" w:type="dxa"/>
            <w:vMerge/>
            <w:tcBorders>
              <w:top w:val="single" w:sz="4" w:space="0" w:color="000001"/>
              <w:left w:val="single" w:sz="4" w:space="0" w:color="000001"/>
              <w:bottom w:val="single" w:sz="4" w:space="0" w:color="000001"/>
            </w:tcBorders>
            <w:shd w:val="clear" w:color="auto" w:fill="auto"/>
          </w:tcPr>
          <w:p w14:paraId="26533190" w14:textId="77777777" w:rsidR="007E20E3" w:rsidRDefault="007E20E3" w:rsidP="00716B28">
            <w:pPr>
              <w:snapToGrid w:val="0"/>
              <w:rPr>
                <w:rFonts w:ascii="Calibri" w:eastAsia="Calibri" w:hAnsi="Calibri" w:cs="Times New Roman"/>
              </w:rPr>
            </w:pPr>
          </w:p>
        </w:tc>
        <w:tc>
          <w:tcPr>
            <w:tcW w:w="960" w:type="dxa"/>
            <w:vMerge w:val="restart"/>
            <w:tcBorders>
              <w:top w:val="single" w:sz="4" w:space="0" w:color="000001"/>
              <w:left w:val="single" w:sz="4" w:space="0" w:color="000001"/>
              <w:bottom w:val="single" w:sz="4" w:space="0" w:color="000001"/>
            </w:tcBorders>
            <w:shd w:val="clear" w:color="auto" w:fill="auto"/>
          </w:tcPr>
          <w:p w14:paraId="60A1267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дата</w:t>
            </w:r>
          </w:p>
        </w:tc>
        <w:tc>
          <w:tcPr>
            <w:tcW w:w="915" w:type="dxa"/>
            <w:vMerge w:val="restart"/>
            <w:tcBorders>
              <w:top w:val="single" w:sz="4" w:space="0" w:color="000001"/>
              <w:left w:val="single" w:sz="4" w:space="0" w:color="000001"/>
              <w:bottom w:val="single" w:sz="4" w:space="0" w:color="000001"/>
            </w:tcBorders>
            <w:shd w:val="clear" w:color="auto" w:fill="auto"/>
          </w:tcPr>
          <w:p w14:paraId="214DBC89"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номер</w:t>
            </w:r>
          </w:p>
        </w:tc>
        <w:tc>
          <w:tcPr>
            <w:tcW w:w="1920" w:type="dxa"/>
            <w:vMerge/>
            <w:tcBorders>
              <w:top w:val="single" w:sz="4" w:space="0" w:color="000001"/>
              <w:left w:val="single" w:sz="4" w:space="0" w:color="000001"/>
              <w:bottom w:val="single" w:sz="4" w:space="0" w:color="000001"/>
            </w:tcBorders>
            <w:shd w:val="clear" w:color="auto" w:fill="auto"/>
          </w:tcPr>
          <w:p w14:paraId="3E469FAC" w14:textId="77777777" w:rsidR="007E20E3" w:rsidRDefault="007E20E3" w:rsidP="00716B28">
            <w:pPr>
              <w:snapToGrid w:val="0"/>
              <w:rPr>
                <w:rFonts w:ascii="Calibri" w:eastAsia="Calibri" w:hAnsi="Calibri" w:cs="Times New Roman"/>
              </w:rPr>
            </w:pPr>
          </w:p>
        </w:tc>
        <w:tc>
          <w:tcPr>
            <w:tcW w:w="2220" w:type="dxa"/>
            <w:gridSpan w:val="2"/>
            <w:vMerge/>
            <w:tcBorders>
              <w:top w:val="single" w:sz="4" w:space="0" w:color="000001"/>
              <w:left w:val="single" w:sz="4" w:space="0" w:color="000001"/>
              <w:bottom w:val="single" w:sz="4" w:space="0" w:color="000001"/>
            </w:tcBorders>
            <w:shd w:val="clear" w:color="auto" w:fill="auto"/>
          </w:tcPr>
          <w:p w14:paraId="36686366" w14:textId="77777777" w:rsidR="007E20E3" w:rsidRDefault="007E20E3" w:rsidP="00716B28">
            <w:pPr>
              <w:snapToGrid w:val="0"/>
              <w:rPr>
                <w:rFonts w:ascii="Calibri" w:eastAsia="Calibri" w:hAnsi="Calibri" w:cs="Times New Roman"/>
              </w:rPr>
            </w:pPr>
          </w:p>
        </w:tc>
        <w:tc>
          <w:tcPr>
            <w:tcW w:w="2610" w:type="dxa"/>
            <w:gridSpan w:val="2"/>
            <w:tcBorders>
              <w:top w:val="single" w:sz="4" w:space="0" w:color="000001"/>
              <w:left w:val="single" w:sz="4" w:space="0" w:color="000001"/>
              <w:bottom w:val="single" w:sz="4" w:space="0" w:color="000001"/>
            </w:tcBorders>
            <w:shd w:val="clear" w:color="auto" w:fill="auto"/>
          </w:tcPr>
          <w:p w14:paraId="5DBA18B2"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т.ч. сумма, относимая в счет погашения задолженности по предмету лизинга</w:t>
            </w:r>
          </w:p>
        </w:tc>
        <w:tc>
          <w:tcPr>
            <w:tcW w:w="2370" w:type="dxa"/>
            <w:gridSpan w:val="2"/>
            <w:tcBorders>
              <w:top w:val="single" w:sz="4" w:space="0" w:color="000001"/>
              <w:left w:val="single" w:sz="4" w:space="0" w:color="000001"/>
              <w:bottom w:val="single" w:sz="4" w:space="0" w:color="000001"/>
            </w:tcBorders>
            <w:shd w:val="clear" w:color="auto" w:fill="auto"/>
          </w:tcPr>
          <w:p w14:paraId="475239EF"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т.ч. сумма, учитываемая как вознаграждение лизингодателя</w:t>
            </w:r>
          </w:p>
        </w:tc>
        <w:tc>
          <w:tcPr>
            <w:tcW w:w="2046" w:type="dxa"/>
            <w:gridSpan w:val="2"/>
            <w:vMerge/>
            <w:tcBorders>
              <w:top w:val="single" w:sz="4" w:space="0" w:color="000001"/>
              <w:left w:val="single" w:sz="4" w:space="0" w:color="000001"/>
              <w:bottom w:val="single" w:sz="4" w:space="0" w:color="000001"/>
              <w:right w:val="single" w:sz="4" w:space="0" w:color="000001"/>
            </w:tcBorders>
            <w:shd w:val="clear" w:color="auto" w:fill="auto"/>
          </w:tcPr>
          <w:p w14:paraId="3885546D" w14:textId="77777777" w:rsidR="007E20E3" w:rsidRDefault="007E20E3" w:rsidP="00716B28">
            <w:pPr>
              <w:snapToGrid w:val="0"/>
              <w:rPr>
                <w:rFonts w:ascii="Calibri" w:eastAsia="Calibri" w:hAnsi="Calibri" w:cs="Times New Roman"/>
              </w:rPr>
            </w:pPr>
          </w:p>
        </w:tc>
      </w:tr>
      <w:tr w:rsidR="007E20E3" w14:paraId="5D14763F" w14:textId="77777777" w:rsidTr="0031440C">
        <w:tc>
          <w:tcPr>
            <w:tcW w:w="450" w:type="dxa"/>
            <w:vMerge/>
            <w:tcBorders>
              <w:top w:val="single" w:sz="4" w:space="0" w:color="000001"/>
              <w:left w:val="single" w:sz="4" w:space="0" w:color="000001"/>
              <w:bottom w:val="single" w:sz="4" w:space="0" w:color="000001"/>
            </w:tcBorders>
            <w:shd w:val="clear" w:color="auto" w:fill="auto"/>
          </w:tcPr>
          <w:p w14:paraId="42C11FC0" w14:textId="77777777" w:rsidR="007E20E3" w:rsidRDefault="007E20E3" w:rsidP="00716B28">
            <w:pPr>
              <w:snapToGrid w:val="0"/>
              <w:rPr>
                <w:rFonts w:ascii="Calibri" w:eastAsia="Calibri" w:hAnsi="Calibri" w:cs="Times New Roman"/>
              </w:rPr>
            </w:pPr>
          </w:p>
        </w:tc>
        <w:tc>
          <w:tcPr>
            <w:tcW w:w="960" w:type="dxa"/>
            <w:vMerge/>
            <w:tcBorders>
              <w:top w:val="single" w:sz="4" w:space="0" w:color="000001"/>
              <w:left w:val="single" w:sz="4" w:space="0" w:color="000001"/>
              <w:bottom w:val="single" w:sz="4" w:space="0" w:color="000001"/>
            </w:tcBorders>
            <w:shd w:val="clear" w:color="auto" w:fill="auto"/>
          </w:tcPr>
          <w:p w14:paraId="05EBEB96" w14:textId="77777777" w:rsidR="007E20E3" w:rsidRDefault="007E20E3" w:rsidP="00716B28">
            <w:pPr>
              <w:snapToGrid w:val="0"/>
              <w:rPr>
                <w:rFonts w:ascii="Calibri" w:eastAsia="Calibri" w:hAnsi="Calibri" w:cs="Times New Roman"/>
              </w:rPr>
            </w:pPr>
          </w:p>
        </w:tc>
        <w:tc>
          <w:tcPr>
            <w:tcW w:w="915" w:type="dxa"/>
            <w:vMerge/>
            <w:tcBorders>
              <w:top w:val="single" w:sz="4" w:space="0" w:color="000001"/>
              <w:left w:val="single" w:sz="4" w:space="0" w:color="000001"/>
              <w:bottom w:val="single" w:sz="4" w:space="0" w:color="000001"/>
            </w:tcBorders>
            <w:shd w:val="clear" w:color="auto" w:fill="auto"/>
          </w:tcPr>
          <w:p w14:paraId="46B97D02" w14:textId="77777777" w:rsidR="007E20E3" w:rsidRDefault="007E20E3" w:rsidP="00716B28">
            <w:pPr>
              <w:snapToGrid w:val="0"/>
              <w:rPr>
                <w:rFonts w:ascii="Calibri" w:eastAsia="Calibri" w:hAnsi="Calibri" w:cs="Times New Roman"/>
              </w:rPr>
            </w:pPr>
          </w:p>
        </w:tc>
        <w:tc>
          <w:tcPr>
            <w:tcW w:w="1920" w:type="dxa"/>
            <w:vMerge/>
            <w:tcBorders>
              <w:top w:val="single" w:sz="4" w:space="0" w:color="000001"/>
              <w:left w:val="single" w:sz="4" w:space="0" w:color="000001"/>
              <w:bottom w:val="single" w:sz="4" w:space="0" w:color="000001"/>
            </w:tcBorders>
            <w:shd w:val="clear" w:color="auto" w:fill="auto"/>
          </w:tcPr>
          <w:p w14:paraId="54FD9350" w14:textId="77777777" w:rsidR="007E20E3" w:rsidRDefault="007E20E3" w:rsidP="00716B28">
            <w:pPr>
              <w:snapToGrid w:val="0"/>
              <w:rPr>
                <w:rFonts w:ascii="Calibri" w:eastAsia="Calibri" w:hAnsi="Calibri" w:cs="Times New Roman"/>
              </w:rPr>
            </w:pPr>
          </w:p>
        </w:tc>
        <w:tc>
          <w:tcPr>
            <w:tcW w:w="1140" w:type="dxa"/>
            <w:tcBorders>
              <w:top w:val="single" w:sz="4" w:space="0" w:color="000001"/>
              <w:left w:val="single" w:sz="4" w:space="0" w:color="000001"/>
              <w:bottom w:val="single" w:sz="4" w:space="0" w:color="000001"/>
            </w:tcBorders>
            <w:shd w:val="clear" w:color="auto" w:fill="auto"/>
          </w:tcPr>
          <w:p w14:paraId="1F0938E2"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иностранной валюте</w:t>
            </w:r>
          </w:p>
        </w:tc>
        <w:tc>
          <w:tcPr>
            <w:tcW w:w="1080" w:type="dxa"/>
            <w:tcBorders>
              <w:top w:val="single" w:sz="4" w:space="0" w:color="000001"/>
              <w:left w:val="single" w:sz="4" w:space="0" w:color="000001"/>
              <w:bottom w:val="single" w:sz="4" w:space="0" w:color="000001"/>
            </w:tcBorders>
            <w:shd w:val="clear" w:color="auto" w:fill="auto"/>
          </w:tcPr>
          <w:p w14:paraId="3FD8014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рублях</w:t>
            </w:r>
          </w:p>
        </w:tc>
        <w:tc>
          <w:tcPr>
            <w:tcW w:w="1470" w:type="dxa"/>
            <w:tcBorders>
              <w:top w:val="single" w:sz="4" w:space="0" w:color="000001"/>
              <w:left w:val="single" w:sz="4" w:space="0" w:color="000001"/>
              <w:bottom w:val="single" w:sz="4" w:space="0" w:color="000001"/>
            </w:tcBorders>
            <w:shd w:val="clear" w:color="auto" w:fill="auto"/>
          </w:tcPr>
          <w:p w14:paraId="5CB4FB92"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иностранной валюте</w:t>
            </w:r>
          </w:p>
        </w:tc>
        <w:tc>
          <w:tcPr>
            <w:tcW w:w="1140" w:type="dxa"/>
            <w:tcBorders>
              <w:top w:val="single" w:sz="4" w:space="0" w:color="000001"/>
              <w:left w:val="single" w:sz="4" w:space="0" w:color="000001"/>
              <w:bottom w:val="single" w:sz="4" w:space="0" w:color="000001"/>
            </w:tcBorders>
            <w:shd w:val="clear" w:color="auto" w:fill="auto"/>
          </w:tcPr>
          <w:p w14:paraId="2623EB87"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рублях</w:t>
            </w:r>
          </w:p>
        </w:tc>
        <w:tc>
          <w:tcPr>
            <w:tcW w:w="1305" w:type="dxa"/>
            <w:tcBorders>
              <w:top w:val="single" w:sz="4" w:space="0" w:color="000001"/>
              <w:left w:val="single" w:sz="4" w:space="0" w:color="000001"/>
              <w:bottom w:val="single" w:sz="4" w:space="0" w:color="000001"/>
            </w:tcBorders>
            <w:shd w:val="clear" w:color="auto" w:fill="auto"/>
          </w:tcPr>
          <w:p w14:paraId="4B0F6B9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иностранной валюте</w:t>
            </w:r>
          </w:p>
        </w:tc>
        <w:tc>
          <w:tcPr>
            <w:tcW w:w="1065" w:type="dxa"/>
            <w:tcBorders>
              <w:top w:val="single" w:sz="4" w:space="0" w:color="000001"/>
              <w:left w:val="single" w:sz="4" w:space="0" w:color="000001"/>
              <w:bottom w:val="single" w:sz="4" w:space="0" w:color="000001"/>
            </w:tcBorders>
            <w:shd w:val="clear" w:color="auto" w:fill="auto"/>
          </w:tcPr>
          <w:p w14:paraId="299E652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рублях</w:t>
            </w:r>
          </w:p>
        </w:tc>
        <w:tc>
          <w:tcPr>
            <w:tcW w:w="1140" w:type="dxa"/>
            <w:tcBorders>
              <w:top w:val="single" w:sz="4" w:space="0" w:color="000001"/>
              <w:left w:val="single" w:sz="4" w:space="0" w:color="000001"/>
              <w:bottom w:val="single" w:sz="4" w:space="0" w:color="000001"/>
            </w:tcBorders>
            <w:shd w:val="clear" w:color="auto" w:fill="auto"/>
          </w:tcPr>
          <w:p w14:paraId="3C9A797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иностранной валюте</w:t>
            </w:r>
          </w:p>
        </w:tc>
        <w:tc>
          <w:tcPr>
            <w:tcW w:w="906" w:type="dxa"/>
            <w:tcBorders>
              <w:top w:val="single" w:sz="4" w:space="0" w:color="000001"/>
              <w:left w:val="single" w:sz="4" w:space="0" w:color="000001"/>
              <w:bottom w:val="single" w:sz="4" w:space="0" w:color="000001"/>
              <w:right w:val="single" w:sz="4" w:space="0" w:color="000001"/>
            </w:tcBorders>
            <w:shd w:val="clear" w:color="auto" w:fill="auto"/>
          </w:tcPr>
          <w:p w14:paraId="0D324883"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sz w:val="20"/>
                <w:szCs w:val="20"/>
              </w:rPr>
              <w:t>в рублях</w:t>
            </w:r>
          </w:p>
        </w:tc>
      </w:tr>
      <w:tr w:rsidR="007E20E3" w14:paraId="629ECEA2" w14:textId="77777777" w:rsidTr="0031440C">
        <w:tc>
          <w:tcPr>
            <w:tcW w:w="450" w:type="dxa"/>
            <w:tcBorders>
              <w:top w:val="single" w:sz="4" w:space="0" w:color="000001"/>
              <w:left w:val="single" w:sz="4" w:space="0" w:color="000001"/>
              <w:bottom w:val="single" w:sz="4" w:space="0" w:color="000001"/>
            </w:tcBorders>
            <w:shd w:val="clear" w:color="auto" w:fill="auto"/>
          </w:tcPr>
          <w:p w14:paraId="7509329D"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w:t>
            </w:r>
          </w:p>
        </w:tc>
        <w:tc>
          <w:tcPr>
            <w:tcW w:w="960" w:type="dxa"/>
            <w:tcBorders>
              <w:top w:val="single" w:sz="4" w:space="0" w:color="000001"/>
              <w:left w:val="single" w:sz="4" w:space="0" w:color="000001"/>
              <w:bottom w:val="single" w:sz="4" w:space="0" w:color="000001"/>
            </w:tcBorders>
            <w:shd w:val="clear" w:color="auto" w:fill="auto"/>
          </w:tcPr>
          <w:p w14:paraId="7CE7A82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2</w:t>
            </w:r>
          </w:p>
        </w:tc>
        <w:tc>
          <w:tcPr>
            <w:tcW w:w="915" w:type="dxa"/>
            <w:tcBorders>
              <w:top w:val="single" w:sz="4" w:space="0" w:color="000001"/>
              <w:left w:val="single" w:sz="4" w:space="0" w:color="000001"/>
              <w:bottom w:val="single" w:sz="4" w:space="0" w:color="000001"/>
            </w:tcBorders>
            <w:shd w:val="clear" w:color="auto" w:fill="auto"/>
          </w:tcPr>
          <w:p w14:paraId="5E2B72A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3</w:t>
            </w:r>
          </w:p>
        </w:tc>
        <w:tc>
          <w:tcPr>
            <w:tcW w:w="1920" w:type="dxa"/>
            <w:tcBorders>
              <w:top w:val="single" w:sz="4" w:space="0" w:color="000001"/>
              <w:left w:val="single" w:sz="4" w:space="0" w:color="000001"/>
              <w:bottom w:val="single" w:sz="4" w:space="0" w:color="000001"/>
            </w:tcBorders>
            <w:shd w:val="clear" w:color="auto" w:fill="auto"/>
          </w:tcPr>
          <w:p w14:paraId="43D971D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4</w:t>
            </w:r>
          </w:p>
        </w:tc>
        <w:tc>
          <w:tcPr>
            <w:tcW w:w="1140" w:type="dxa"/>
            <w:tcBorders>
              <w:top w:val="single" w:sz="4" w:space="0" w:color="000001"/>
              <w:left w:val="single" w:sz="4" w:space="0" w:color="000001"/>
              <w:bottom w:val="single" w:sz="4" w:space="0" w:color="000001"/>
            </w:tcBorders>
            <w:shd w:val="clear" w:color="auto" w:fill="auto"/>
          </w:tcPr>
          <w:p w14:paraId="07F024E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5</w:t>
            </w:r>
          </w:p>
        </w:tc>
        <w:tc>
          <w:tcPr>
            <w:tcW w:w="1080" w:type="dxa"/>
            <w:tcBorders>
              <w:top w:val="single" w:sz="4" w:space="0" w:color="000001"/>
              <w:left w:val="single" w:sz="4" w:space="0" w:color="000001"/>
              <w:bottom w:val="single" w:sz="4" w:space="0" w:color="000001"/>
            </w:tcBorders>
            <w:shd w:val="clear" w:color="auto" w:fill="auto"/>
          </w:tcPr>
          <w:p w14:paraId="22C4CB2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6</w:t>
            </w:r>
          </w:p>
        </w:tc>
        <w:tc>
          <w:tcPr>
            <w:tcW w:w="1470" w:type="dxa"/>
            <w:tcBorders>
              <w:top w:val="single" w:sz="4" w:space="0" w:color="000001"/>
              <w:left w:val="single" w:sz="4" w:space="0" w:color="000001"/>
              <w:bottom w:val="single" w:sz="4" w:space="0" w:color="000001"/>
            </w:tcBorders>
            <w:shd w:val="clear" w:color="auto" w:fill="auto"/>
          </w:tcPr>
          <w:p w14:paraId="72B235BC"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7</w:t>
            </w:r>
          </w:p>
        </w:tc>
        <w:tc>
          <w:tcPr>
            <w:tcW w:w="1140" w:type="dxa"/>
            <w:tcBorders>
              <w:top w:val="single" w:sz="4" w:space="0" w:color="000001"/>
              <w:left w:val="single" w:sz="4" w:space="0" w:color="000001"/>
              <w:bottom w:val="single" w:sz="4" w:space="0" w:color="000001"/>
            </w:tcBorders>
            <w:shd w:val="clear" w:color="auto" w:fill="auto"/>
          </w:tcPr>
          <w:p w14:paraId="39C471B2"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8</w:t>
            </w:r>
          </w:p>
        </w:tc>
        <w:tc>
          <w:tcPr>
            <w:tcW w:w="1305" w:type="dxa"/>
            <w:tcBorders>
              <w:top w:val="single" w:sz="4" w:space="0" w:color="000001"/>
              <w:left w:val="single" w:sz="4" w:space="0" w:color="000001"/>
              <w:bottom w:val="single" w:sz="4" w:space="0" w:color="000001"/>
            </w:tcBorders>
            <w:shd w:val="clear" w:color="auto" w:fill="auto"/>
          </w:tcPr>
          <w:p w14:paraId="404A920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9</w:t>
            </w:r>
          </w:p>
        </w:tc>
        <w:tc>
          <w:tcPr>
            <w:tcW w:w="1065" w:type="dxa"/>
            <w:tcBorders>
              <w:top w:val="single" w:sz="4" w:space="0" w:color="000001"/>
              <w:left w:val="single" w:sz="4" w:space="0" w:color="000001"/>
              <w:bottom w:val="single" w:sz="4" w:space="0" w:color="000001"/>
            </w:tcBorders>
            <w:shd w:val="clear" w:color="auto" w:fill="auto"/>
          </w:tcPr>
          <w:p w14:paraId="07D01020"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10</w:t>
            </w:r>
          </w:p>
        </w:tc>
        <w:tc>
          <w:tcPr>
            <w:tcW w:w="1140" w:type="dxa"/>
            <w:tcBorders>
              <w:top w:val="single" w:sz="4" w:space="0" w:color="000001"/>
              <w:left w:val="single" w:sz="4" w:space="0" w:color="000001"/>
              <w:bottom w:val="single" w:sz="4" w:space="0" w:color="000001"/>
            </w:tcBorders>
            <w:shd w:val="clear" w:color="auto" w:fill="auto"/>
          </w:tcPr>
          <w:p w14:paraId="5407545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11</w:t>
            </w:r>
          </w:p>
        </w:tc>
        <w:tc>
          <w:tcPr>
            <w:tcW w:w="906" w:type="dxa"/>
            <w:tcBorders>
              <w:top w:val="single" w:sz="4" w:space="0" w:color="000001"/>
              <w:left w:val="single" w:sz="4" w:space="0" w:color="000001"/>
              <w:bottom w:val="single" w:sz="4" w:space="0" w:color="000001"/>
              <w:right w:val="single" w:sz="4" w:space="0" w:color="000001"/>
            </w:tcBorders>
            <w:shd w:val="clear" w:color="auto" w:fill="auto"/>
          </w:tcPr>
          <w:p w14:paraId="383BA11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12</w:t>
            </w:r>
          </w:p>
        </w:tc>
      </w:tr>
      <w:tr w:rsidR="007E20E3" w14:paraId="402A95FC" w14:textId="77777777" w:rsidTr="0031440C">
        <w:trPr>
          <w:trHeight w:val="211"/>
        </w:trPr>
        <w:tc>
          <w:tcPr>
            <w:tcW w:w="450" w:type="dxa"/>
            <w:tcBorders>
              <w:top w:val="single" w:sz="4" w:space="0" w:color="000001"/>
              <w:left w:val="single" w:sz="4" w:space="0" w:color="000001"/>
              <w:bottom w:val="single" w:sz="4" w:space="0" w:color="000001"/>
            </w:tcBorders>
            <w:shd w:val="clear" w:color="auto" w:fill="auto"/>
          </w:tcPr>
          <w:p w14:paraId="016A054E" w14:textId="77777777" w:rsidR="007E20E3" w:rsidRDefault="007E20E3" w:rsidP="00716B28">
            <w:pPr>
              <w:snapToGrid w:val="0"/>
              <w:jc w:val="center"/>
              <w:rPr>
                <w:rFonts w:ascii="Times New Roman" w:eastAsia="Calibri" w:hAnsi="Times New Roman" w:cs="Times New Roman"/>
                <w:color w:val="000000"/>
              </w:rPr>
            </w:pPr>
          </w:p>
        </w:tc>
        <w:tc>
          <w:tcPr>
            <w:tcW w:w="960" w:type="dxa"/>
            <w:tcBorders>
              <w:top w:val="single" w:sz="4" w:space="0" w:color="000001"/>
              <w:left w:val="single" w:sz="4" w:space="0" w:color="000001"/>
              <w:bottom w:val="single" w:sz="4" w:space="0" w:color="000001"/>
            </w:tcBorders>
            <w:shd w:val="clear" w:color="auto" w:fill="auto"/>
          </w:tcPr>
          <w:p w14:paraId="5B5A3CC1" w14:textId="77777777" w:rsidR="007E20E3" w:rsidRDefault="007E20E3" w:rsidP="00716B28">
            <w:pPr>
              <w:snapToGrid w:val="0"/>
              <w:jc w:val="center"/>
              <w:rPr>
                <w:rFonts w:ascii="Times New Roman" w:eastAsia="Calibri" w:hAnsi="Times New Roman" w:cs="Times New Roman"/>
                <w:color w:val="000000"/>
              </w:rPr>
            </w:pPr>
          </w:p>
        </w:tc>
        <w:tc>
          <w:tcPr>
            <w:tcW w:w="915" w:type="dxa"/>
            <w:tcBorders>
              <w:top w:val="single" w:sz="4" w:space="0" w:color="000001"/>
              <w:left w:val="single" w:sz="4" w:space="0" w:color="000001"/>
              <w:bottom w:val="single" w:sz="4" w:space="0" w:color="000001"/>
            </w:tcBorders>
            <w:shd w:val="clear" w:color="auto" w:fill="auto"/>
          </w:tcPr>
          <w:p w14:paraId="2FD99387" w14:textId="77777777" w:rsidR="007E20E3" w:rsidRDefault="007E20E3" w:rsidP="00716B28">
            <w:pPr>
              <w:snapToGrid w:val="0"/>
              <w:jc w:val="center"/>
              <w:rPr>
                <w:rFonts w:ascii="Times New Roman" w:eastAsia="Calibri" w:hAnsi="Times New Roman" w:cs="Times New Roman"/>
                <w:color w:val="000000"/>
              </w:rPr>
            </w:pPr>
          </w:p>
        </w:tc>
        <w:tc>
          <w:tcPr>
            <w:tcW w:w="1920" w:type="dxa"/>
            <w:tcBorders>
              <w:top w:val="single" w:sz="4" w:space="0" w:color="000001"/>
              <w:left w:val="single" w:sz="4" w:space="0" w:color="000001"/>
              <w:bottom w:val="single" w:sz="4" w:space="0" w:color="000001"/>
            </w:tcBorders>
            <w:shd w:val="clear" w:color="auto" w:fill="auto"/>
          </w:tcPr>
          <w:p w14:paraId="48FD780F" w14:textId="77777777" w:rsidR="007E20E3" w:rsidRDefault="007E20E3" w:rsidP="00716B28">
            <w:pPr>
              <w:snapToGrid w:val="0"/>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tcBorders>
            <w:shd w:val="clear" w:color="auto" w:fill="auto"/>
          </w:tcPr>
          <w:p w14:paraId="3EF3C55F" w14:textId="77777777" w:rsidR="007E20E3" w:rsidRDefault="007E20E3" w:rsidP="00716B28">
            <w:pPr>
              <w:snapToGrid w:val="0"/>
              <w:jc w:val="center"/>
              <w:rPr>
                <w:rFonts w:ascii="Times New Roman" w:eastAsia="Calibri" w:hAnsi="Times New Roman" w:cs="Times New Roman"/>
                <w:color w:val="000000"/>
              </w:rPr>
            </w:pPr>
          </w:p>
        </w:tc>
        <w:tc>
          <w:tcPr>
            <w:tcW w:w="1080" w:type="dxa"/>
            <w:tcBorders>
              <w:top w:val="single" w:sz="4" w:space="0" w:color="000001"/>
              <w:left w:val="single" w:sz="4" w:space="0" w:color="000001"/>
              <w:bottom w:val="single" w:sz="4" w:space="0" w:color="000001"/>
            </w:tcBorders>
            <w:shd w:val="clear" w:color="auto" w:fill="auto"/>
          </w:tcPr>
          <w:p w14:paraId="28E792E6" w14:textId="77777777" w:rsidR="007E20E3" w:rsidRDefault="007E20E3" w:rsidP="00716B28">
            <w:pPr>
              <w:snapToGrid w:val="0"/>
              <w:jc w:val="center"/>
              <w:rPr>
                <w:rFonts w:ascii="Times New Roman" w:eastAsia="Calibri" w:hAnsi="Times New Roman" w:cs="Times New Roman"/>
                <w:color w:val="000000"/>
              </w:rPr>
            </w:pPr>
          </w:p>
        </w:tc>
        <w:tc>
          <w:tcPr>
            <w:tcW w:w="1470" w:type="dxa"/>
            <w:tcBorders>
              <w:top w:val="single" w:sz="4" w:space="0" w:color="000001"/>
              <w:left w:val="single" w:sz="4" w:space="0" w:color="000001"/>
              <w:bottom w:val="single" w:sz="4" w:space="0" w:color="000001"/>
            </w:tcBorders>
            <w:shd w:val="clear" w:color="auto" w:fill="auto"/>
          </w:tcPr>
          <w:p w14:paraId="56FB3CAC" w14:textId="77777777" w:rsidR="007E20E3" w:rsidRDefault="007E20E3" w:rsidP="00716B28">
            <w:pPr>
              <w:snapToGrid w:val="0"/>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tcBorders>
            <w:shd w:val="clear" w:color="auto" w:fill="auto"/>
          </w:tcPr>
          <w:p w14:paraId="7F537862" w14:textId="77777777" w:rsidR="007E20E3" w:rsidRDefault="007E20E3" w:rsidP="00716B28">
            <w:pPr>
              <w:snapToGrid w:val="0"/>
              <w:jc w:val="center"/>
              <w:rPr>
                <w:rFonts w:ascii="Times New Roman" w:eastAsia="Calibri" w:hAnsi="Times New Roman" w:cs="Times New Roman"/>
                <w:color w:val="000000"/>
              </w:rPr>
            </w:pPr>
          </w:p>
        </w:tc>
        <w:tc>
          <w:tcPr>
            <w:tcW w:w="1305" w:type="dxa"/>
            <w:tcBorders>
              <w:top w:val="single" w:sz="4" w:space="0" w:color="000001"/>
              <w:left w:val="single" w:sz="4" w:space="0" w:color="000001"/>
              <w:bottom w:val="single" w:sz="4" w:space="0" w:color="000001"/>
            </w:tcBorders>
            <w:shd w:val="clear" w:color="auto" w:fill="auto"/>
          </w:tcPr>
          <w:p w14:paraId="403E4901" w14:textId="77777777" w:rsidR="007E20E3" w:rsidRDefault="007E20E3" w:rsidP="00716B28">
            <w:pPr>
              <w:snapToGrid w:val="0"/>
              <w:jc w:val="center"/>
              <w:rPr>
                <w:rFonts w:ascii="Times New Roman" w:eastAsia="Calibri" w:hAnsi="Times New Roman" w:cs="Times New Roman"/>
                <w:color w:val="000000"/>
              </w:rPr>
            </w:pPr>
          </w:p>
        </w:tc>
        <w:tc>
          <w:tcPr>
            <w:tcW w:w="1065" w:type="dxa"/>
            <w:tcBorders>
              <w:top w:val="single" w:sz="4" w:space="0" w:color="000001"/>
              <w:left w:val="single" w:sz="4" w:space="0" w:color="000001"/>
              <w:bottom w:val="single" w:sz="4" w:space="0" w:color="000001"/>
            </w:tcBorders>
            <w:shd w:val="clear" w:color="auto" w:fill="auto"/>
          </w:tcPr>
          <w:p w14:paraId="30837984" w14:textId="77777777" w:rsidR="007E20E3" w:rsidRDefault="007E20E3" w:rsidP="00716B28">
            <w:pPr>
              <w:snapToGrid w:val="0"/>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tcBorders>
            <w:shd w:val="clear" w:color="auto" w:fill="auto"/>
          </w:tcPr>
          <w:p w14:paraId="3ED981BD" w14:textId="77777777" w:rsidR="007E20E3" w:rsidRDefault="007E20E3" w:rsidP="00716B28">
            <w:pPr>
              <w:snapToGrid w:val="0"/>
              <w:jc w:val="center"/>
              <w:rPr>
                <w:rFonts w:ascii="Times New Roman" w:eastAsia="Calibri" w:hAnsi="Times New Roman" w:cs="Times New Roman"/>
                <w:color w:val="000000"/>
              </w:rPr>
            </w:pPr>
          </w:p>
        </w:tc>
        <w:tc>
          <w:tcPr>
            <w:tcW w:w="906" w:type="dxa"/>
            <w:tcBorders>
              <w:top w:val="single" w:sz="4" w:space="0" w:color="000001"/>
              <w:left w:val="single" w:sz="4" w:space="0" w:color="000001"/>
              <w:bottom w:val="single" w:sz="4" w:space="0" w:color="000001"/>
              <w:right w:val="single" w:sz="4" w:space="0" w:color="000001"/>
            </w:tcBorders>
            <w:shd w:val="clear" w:color="auto" w:fill="auto"/>
          </w:tcPr>
          <w:p w14:paraId="3952FFC2" w14:textId="77777777" w:rsidR="007E20E3" w:rsidRDefault="007E20E3" w:rsidP="00716B28">
            <w:pPr>
              <w:snapToGrid w:val="0"/>
              <w:jc w:val="center"/>
              <w:rPr>
                <w:rFonts w:ascii="Times New Roman" w:eastAsia="Calibri" w:hAnsi="Times New Roman" w:cs="Times New Roman"/>
                <w:color w:val="000000"/>
              </w:rPr>
            </w:pPr>
          </w:p>
        </w:tc>
      </w:tr>
    </w:tbl>
    <w:p w14:paraId="3CC8BC97" w14:textId="77777777" w:rsidR="007E20E3" w:rsidRPr="001B2B5C" w:rsidRDefault="007E20E3" w:rsidP="00716B28">
      <w:pPr>
        <w:spacing w:after="0" w:line="240" w:lineRule="auto"/>
        <w:ind w:firstLine="709"/>
        <w:jc w:val="both"/>
        <w:rPr>
          <w:rFonts w:ascii="Times New Roman" w:hAnsi="Times New Roman" w:cs="Times New Roman"/>
          <w:color w:val="000000"/>
          <w:sz w:val="14"/>
          <w:szCs w:val="24"/>
        </w:rPr>
      </w:pPr>
    </w:p>
    <w:p w14:paraId="7BF7B0BD" w14:textId="77777777" w:rsidR="007E20E3" w:rsidRDefault="007E20E3" w:rsidP="00716B28">
      <w:pPr>
        <w:spacing w:after="0" w:line="240" w:lineRule="auto"/>
        <w:ind w:firstLine="709"/>
        <w:jc w:val="both"/>
        <w:rPr>
          <w:rFonts w:ascii="Calibri" w:eastAsia="Calibri" w:hAnsi="Calibri" w:cs="Times New Roman"/>
        </w:rPr>
      </w:pPr>
      <w:r w:rsidRPr="001B2B5C">
        <w:rPr>
          <w:rFonts w:ascii="Times New Roman" w:eastAsia="Calibri" w:hAnsi="Times New Roman" w:cs="Times New Roman"/>
          <w:color w:val="000000"/>
          <w:sz w:val="24"/>
          <w:szCs w:val="24"/>
        </w:rPr>
        <w:t xml:space="preserve">&lt;*&gt; </w:t>
      </w:r>
      <w:r>
        <w:rPr>
          <w:rFonts w:ascii="Times New Roman" w:eastAsia="Calibri" w:hAnsi="Times New Roman" w:cs="Times New Roman"/>
          <w:color w:val="000000"/>
          <w:sz w:val="24"/>
          <w:szCs w:val="24"/>
        </w:rPr>
        <w:t xml:space="preserve">В случае если договор финансовой аренды (лизинга) заключен в рублях, заполняются </w:t>
      </w:r>
      <w:r>
        <w:rPr>
          <w:rFonts w:ascii="Times New Roman" w:hAnsi="Times New Roman" w:cs="Times New Roman"/>
          <w:color w:val="000000"/>
          <w:sz w:val="24"/>
          <w:szCs w:val="24"/>
        </w:rPr>
        <w:t>столбцы 1,2,3,6,8,10,12 таблицы</w:t>
      </w:r>
      <w:r>
        <w:rPr>
          <w:rFonts w:ascii="Times New Roman" w:eastAsia="Calibri" w:hAnsi="Times New Roman" w:cs="Times New Roman"/>
          <w:color w:val="000000"/>
          <w:sz w:val="24"/>
          <w:szCs w:val="24"/>
        </w:rPr>
        <w:t xml:space="preserve">. </w:t>
      </w:r>
    </w:p>
    <w:p w14:paraId="6844323A" w14:textId="77777777" w:rsidR="007E20E3" w:rsidRDefault="007E20E3" w:rsidP="00716B28">
      <w:pPr>
        <w:spacing w:after="0" w:line="240" w:lineRule="auto"/>
        <w:ind w:firstLine="709"/>
        <w:jc w:val="both"/>
        <w:rPr>
          <w:rFonts w:ascii="Calibri" w:eastAsia="Calibri" w:hAnsi="Calibri" w:cs="Times New Roman"/>
        </w:rPr>
      </w:pPr>
      <w:r w:rsidRPr="001B2B5C">
        <w:rPr>
          <w:rFonts w:ascii="Times New Roman" w:eastAsia="Calibri" w:hAnsi="Times New Roman" w:cs="Times New Roman"/>
          <w:color w:val="000000"/>
          <w:sz w:val="24"/>
          <w:szCs w:val="24"/>
        </w:rPr>
        <w:t xml:space="preserve">&lt;**&gt; </w:t>
      </w:r>
      <w:r>
        <w:rPr>
          <w:rFonts w:ascii="Times New Roman" w:eastAsia="Calibri" w:hAnsi="Times New Roman" w:cs="Times New Roman"/>
          <w:color w:val="000000"/>
          <w:sz w:val="24"/>
          <w:szCs w:val="24"/>
        </w:rPr>
        <w:t xml:space="preserve">В случае если договор финансовой аренды (лизинга) заключен в иностранной валюте, заполняются все столбцы таблицы. </w:t>
      </w:r>
    </w:p>
    <w:p w14:paraId="1B47C6BF" w14:textId="77777777" w:rsidR="007E20E3" w:rsidRDefault="007E20E3" w:rsidP="00716B28">
      <w:pPr>
        <w:tabs>
          <w:tab w:val="left" w:pos="0"/>
        </w:tabs>
        <w:spacing w:after="0" w:line="240" w:lineRule="auto"/>
        <w:ind w:firstLine="709"/>
        <w:jc w:val="both"/>
        <w:rPr>
          <w:rFonts w:ascii="Courier New CYR" w:eastAsia="Calibri" w:hAnsi="Courier New CYR" w:cs="Courier New CYR"/>
          <w:color w:val="000000"/>
          <w:sz w:val="20"/>
        </w:rPr>
      </w:pPr>
    </w:p>
    <w:p w14:paraId="2BA0418A" w14:textId="77777777" w:rsidR="007E20E3" w:rsidRDefault="007E20E3" w:rsidP="00716B28">
      <w:pPr>
        <w:spacing w:after="0" w:line="240" w:lineRule="auto"/>
        <w:contextualSpacing/>
        <w:jc w:val="both"/>
        <w:rPr>
          <w:rFonts w:ascii="Calibri" w:eastAsia="Calibri" w:hAnsi="Calibri" w:cs="Times New Roman"/>
        </w:rPr>
      </w:pPr>
      <w:r>
        <w:rPr>
          <w:rFonts w:ascii="Times New Roman" w:eastAsia="Calibri" w:hAnsi="Times New Roman" w:cs="Times New Roman"/>
          <w:color w:val="000000"/>
          <w:sz w:val="28"/>
          <w:szCs w:val="28"/>
        </w:rPr>
        <w:t>Руководитель</w:t>
      </w:r>
      <w:r>
        <w:rPr>
          <w:rFonts w:ascii="Times New Roman" w:hAnsi="Times New Roman" w:cs="Times New Roman"/>
          <w:color w:val="000000"/>
          <w:sz w:val="28"/>
          <w:szCs w:val="28"/>
        </w:rPr>
        <w:t xml:space="preserve"> участника отбора</w:t>
      </w:r>
      <w:r>
        <w:rPr>
          <w:rFonts w:ascii="Times New Roman" w:eastAsia="Calibri" w:hAnsi="Times New Roman" w:cs="Times New Roman"/>
          <w:color w:val="000000"/>
          <w:sz w:val="28"/>
          <w:szCs w:val="28"/>
        </w:rPr>
        <w:tab/>
        <w:t>_______________________/________________________/</w:t>
      </w:r>
    </w:p>
    <w:p w14:paraId="3DFF0ECB" w14:textId="66F22A5A" w:rsidR="007E20E3" w:rsidRDefault="007E20E3" w:rsidP="00716B28">
      <w:pPr>
        <w:spacing w:after="0" w:line="240" w:lineRule="auto"/>
        <w:contextualSpacing/>
        <w:jc w:val="both"/>
        <w:rPr>
          <w:rFonts w:ascii="Calibri" w:eastAsia="Calibri" w:hAnsi="Calibri" w:cs="Times New Roman"/>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    </w:t>
      </w:r>
      <w:r w:rsidR="00860B5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подпись)   </w:t>
      </w:r>
      <w:proofErr w:type="gram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 xml:space="preserve">                          (Ф.И.О.)</w:t>
      </w:r>
    </w:p>
    <w:p w14:paraId="5B0831F5" w14:textId="77777777" w:rsidR="0063120F" w:rsidRDefault="007E20E3" w:rsidP="0063120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 _______________ 20__ года</w:t>
      </w:r>
    </w:p>
    <w:p w14:paraId="3609C085" w14:textId="77777777" w:rsidR="007E20E3" w:rsidRPr="00D21FAF" w:rsidRDefault="007E20E3" w:rsidP="00716B28">
      <w:pPr>
        <w:autoSpaceDE w:val="0"/>
        <w:autoSpaceDN w:val="0"/>
        <w:adjustRightInd w:val="0"/>
        <w:spacing w:after="0" w:line="240" w:lineRule="auto"/>
        <w:rPr>
          <w:rFonts w:ascii="Times New Roman" w:eastAsia="Calibri" w:hAnsi="Times New Roman" w:cs="Times New Roman"/>
          <w:sz w:val="20"/>
          <w:szCs w:val="20"/>
        </w:rPr>
        <w:sectPr w:rsidR="007E20E3" w:rsidRPr="00D21FAF" w:rsidSect="008A230D">
          <w:pgSz w:w="16838" w:h="11906" w:orient="landscape"/>
          <w:pgMar w:top="1134" w:right="567" w:bottom="1134" w:left="1701" w:header="709" w:footer="709" w:gutter="0"/>
          <w:cols w:space="708"/>
          <w:docGrid w:linePitch="360"/>
        </w:sectPr>
      </w:pPr>
    </w:p>
    <w:p w14:paraId="2F2B87A2" w14:textId="77777777" w:rsidR="007E20E3" w:rsidRPr="00D21FAF" w:rsidRDefault="007E20E3" w:rsidP="00716B28">
      <w:pPr>
        <w:pStyle w:val="ConsPlusNonformat"/>
        <w:jc w:val="both"/>
      </w:pPr>
    </w:p>
    <w:tbl>
      <w:tblPr>
        <w:tblStyle w:val="a4"/>
        <w:tblpPr w:leftFromText="180" w:rightFromText="180" w:vertAnchor="text" w:horzAnchor="margin" w:tblpXSpec="right" w:tblpY="94"/>
        <w:tblW w:w="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tblGrid>
      <w:tr w:rsidR="007E20E3" w:rsidRPr="00F36CCE" w14:paraId="71522FFD" w14:textId="77777777" w:rsidTr="0031440C">
        <w:trPr>
          <w:trHeight w:val="2647"/>
        </w:trPr>
        <w:tc>
          <w:tcPr>
            <w:tcW w:w="5538" w:type="dxa"/>
          </w:tcPr>
          <w:p w14:paraId="430F65A9" w14:textId="2405BF2E"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8</w:t>
            </w:r>
          </w:p>
          <w:p w14:paraId="40BBDC70"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 к постановлению администрации </w:t>
            </w:r>
          </w:p>
          <w:p w14:paraId="02047894"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Южно-Курильского муниципального округа</w:t>
            </w:r>
          </w:p>
          <w:p w14:paraId="0092689D"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Сахалинской области</w:t>
            </w:r>
          </w:p>
          <w:p w14:paraId="0BC3EDE9"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«Об утверждении порядка и условий</w:t>
            </w:r>
          </w:p>
          <w:p w14:paraId="768AC7D2"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предоставления субсидии субъектам </w:t>
            </w:r>
          </w:p>
          <w:p w14:paraId="4520BB9B"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малого и среднего предпринимательства </w:t>
            </w:r>
          </w:p>
          <w:p w14:paraId="36D8D241" w14:textId="77777777" w:rsidR="007432AD" w:rsidRPr="007432AD" w:rsidRDefault="007432AD" w:rsidP="007432AD">
            <w:pPr>
              <w:pStyle w:val="ConsPlusTitle"/>
              <w:jc w:val="right"/>
              <w:rPr>
                <w:rFonts w:ascii="Times New Roman" w:hAnsi="Times New Roman" w:cs="Times New Roman"/>
                <w:b w:val="0"/>
                <w:sz w:val="24"/>
                <w:szCs w:val="24"/>
              </w:rPr>
            </w:pPr>
            <w:r w:rsidRPr="007432AD">
              <w:rPr>
                <w:rFonts w:ascii="Times New Roman" w:hAnsi="Times New Roman" w:cs="Times New Roman"/>
                <w:b w:val="0"/>
                <w:sz w:val="24"/>
                <w:szCs w:val="24"/>
              </w:rPr>
              <w:t xml:space="preserve">на территории Южно-Курильского </w:t>
            </w:r>
          </w:p>
          <w:p w14:paraId="1B5677AA" w14:textId="77777777" w:rsidR="007432AD" w:rsidRDefault="007432AD" w:rsidP="007432AD">
            <w:pPr>
              <w:pStyle w:val="ConsPlusTitle"/>
              <w:jc w:val="right"/>
              <w:rPr>
                <w:rFonts w:ascii="Times New Roman" w:hAnsi="Times New Roman" w:cs="Times New Roman"/>
                <w:b w:val="0"/>
                <w:sz w:val="24"/>
                <w:szCs w:val="24"/>
              </w:rPr>
            </w:pPr>
            <w:r w:rsidRPr="007432AD">
              <w:rPr>
                <w:rFonts w:ascii="Times New Roman" w:hAnsi="Times New Roman" w:cs="Times New Roman"/>
                <w:b w:val="0"/>
                <w:sz w:val="24"/>
                <w:szCs w:val="24"/>
              </w:rPr>
              <w:t>муниципального округа</w:t>
            </w:r>
          </w:p>
          <w:p w14:paraId="71185DB6" w14:textId="4ECFF77E" w:rsidR="007432AD" w:rsidRDefault="007432AD" w:rsidP="007432AD">
            <w:pPr>
              <w:pStyle w:val="ConsPlusTitle"/>
              <w:jc w:val="right"/>
              <w:rPr>
                <w:rFonts w:ascii="Times New Roman" w:hAnsi="Times New Roman" w:cs="Times New Roman"/>
                <w:b w:val="0"/>
                <w:sz w:val="24"/>
                <w:szCs w:val="24"/>
              </w:rPr>
            </w:pPr>
            <w:r w:rsidRPr="007432AD">
              <w:rPr>
                <w:rFonts w:ascii="Times New Roman" w:hAnsi="Times New Roman" w:cs="Times New Roman"/>
                <w:b w:val="0"/>
                <w:sz w:val="24"/>
                <w:szCs w:val="24"/>
              </w:rPr>
              <w:t xml:space="preserve"> Сахалинской области» </w:t>
            </w:r>
          </w:p>
          <w:p w14:paraId="58D5D8CE"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651F000F" w14:textId="6997448C" w:rsidR="007E20E3" w:rsidRPr="00F36CCE" w:rsidRDefault="007E20E3" w:rsidP="009744A9">
            <w:pPr>
              <w:pStyle w:val="ConsPlusTitle"/>
              <w:jc w:val="right"/>
              <w:rPr>
                <w:rFonts w:ascii="Times New Roman" w:hAnsi="Times New Roman" w:cs="Times New Roman"/>
                <w:sz w:val="24"/>
                <w:szCs w:val="24"/>
              </w:rPr>
            </w:pPr>
          </w:p>
        </w:tc>
      </w:tr>
    </w:tbl>
    <w:p w14:paraId="7907F65E" w14:textId="77777777" w:rsidR="007E20E3" w:rsidRPr="00D21FAF" w:rsidRDefault="007E20E3" w:rsidP="00716B28">
      <w:pPr>
        <w:pStyle w:val="ConsPlusNonformat"/>
        <w:jc w:val="both"/>
      </w:pPr>
    </w:p>
    <w:p w14:paraId="41835EEC" w14:textId="77777777" w:rsidR="007E20E3" w:rsidRPr="00D21FAF" w:rsidRDefault="007E20E3" w:rsidP="00716B28">
      <w:pPr>
        <w:pStyle w:val="ConsPlusNonformat"/>
        <w:jc w:val="center"/>
        <w:rPr>
          <w:rFonts w:ascii="Times New Roman" w:hAnsi="Times New Roman" w:cs="Times New Roman"/>
          <w:b/>
          <w:sz w:val="28"/>
          <w:szCs w:val="28"/>
        </w:rPr>
      </w:pPr>
    </w:p>
    <w:p w14:paraId="67DD576D" w14:textId="77777777" w:rsidR="007E20E3" w:rsidRPr="00D21FAF" w:rsidRDefault="007E20E3" w:rsidP="00716B28">
      <w:pPr>
        <w:pStyle w:val="ConsPlusNonformat"/>
        <w:jc w:val="center"/>
        <w:rPr>
          <w:rFonts w:ascii="Times New Roman" w:hAnsi="Times New Roman" w:cs="Times New Roman"/>
          <w:b/>
          <w:sz w:val="28"/>
          <w:szCs w:val="28"/>
        </w:rPr>
      </w:pPr>
    </w:p>
    <w:p w14:paraId="316FECAE" w14:textId="77777777" w:rsidR="007E20E3" w:rsidRPr="00D21FAF" w:rsidRDefault="007E20E3" w:rsidP="00716B28">
      <w:pPr>
        <w:pStyle w:val="ConsPlusNonformat"/>
        <w:jc w:val="center"/>
        <w:rPr>
          <w:rFonts w:ascii="Times New Roman" w:hAnsi="Times New Roman" w:cs="Times New Roman"/>
          <w:b/>
          <w:sz w:val="28"/>
          <w:szCs w:val="28"/>
        </w:rPr>
      </w:pPr>
    </w:p>
    <w:p w14:paraId="2DD7A142" w14:textId="77777777" w:rsidR="007E20E3" w:rsidRPr="00D21FAF" w:rsidRDefault="007E20E3" w:rsidP="00716B28">
      <w:pPr>
        <w:pStyle w:val="ConsPlusNonformat"/>
        <w:jc w:val="center"/>
        <w:rPr>
          <w:rFonts w:ascii="Times New Roman" w:hAnsi="Times New Roman" w:cs="Times New Roman"/>
          <w:b/>
          <w:sz w:val="28"/>
          <w:szCs w:val="28"/>
        </w:rPr>
      </w:pPr>
    </w:p>
    <w:p w14:paraId="445236D8" w14:textId="77777777" w:rsidR="007E20E3" w:rsidRDefault="007E20E3" w:rsidP="00716B28">
      <w:pPr>
        <w:spacing w:after="0" w:line="240" w:lineRule="auto"/>
        <w:contextualSpacing/>
        <w:jc w:val="center"/>
        <w:rPr>
          <w:rFonts w:ascii="Times New Roman" w:eastAsia="Times New Roman" w:hAnsi="Times New Roman" w:cs="Times New Roman"/>
          <w:color w:val="000000"/>
          <w:sz w:val="28"/>
          <w:szCs w:val="28"/>
          <w:highlight w:val="white"/>
        </w:rPr>
      </w:pPr>
    </w:p>
    <w:p w14:paraId="210EDC74" w14:textId="77777777" w:rsidR="007E20E3" w:rsidRDefault="007E20E3" w:rsidP="00716B28">
      <w:pPr>
        <w:spacing w:after="0" w:line="240" w:lineRule="auto"/>
        <w:contextualSpacing/>
        <w:jc w:val="center"/>
        <w:rPr>
          <w:rFonts w:ascii="Times New Roman" w:eastAsia="Times New Roman" w:hAnsi="Times New Roman" w:cs="Times New Roman"/>
          <w:color w:val="000000"/>
          <w:sz w:val="28"/>
          <w:szCs w:val="28"/>
          <w:highlight w:val="white"/>
        </w:rPr>
      </w:pPr>
    </w:p>
    <w:p w14:paraId="522C1BC4" w14:textId="77777777" w:rsidR="007E20E3" w:rsidRDefault="007E20E3" w:rsidP="00716B28">
      <w:pPr>
        <w:spacing w:after="0" w:line="240" w:lineRule="auto"/>
        <w:contextualSpacing/>
        <w:jc w:val="center"/>
        <w:rPr>
          <w:rFonts w:ascii="Times New Roman" w:eastAsia="Times New Roman" w:hAnsi="Times New Roman" w:cs="Times New Roman"/>
          <w:color w:val="000000"/>
          <w:sz w:val="28"/>
          <w:szCs w:val="28"/>
          <w:highlight w:val="white"/>
        </w:rPr>
      </w:pPr>
    </w:p>
    <w:p w14:paraId="01320EF1" w14:textId="77777777" w:rsidR="007E20E3" w:rsidRDefault="007E20E3" w:rsidP="00716B28">
      <w:pPr>
        <w:spacing w:after="0" w:line="240" w:lineRule="auto"/>
        <w:contextualSpacing/>
        <w:jc w:val="center"/>
        <w:rPr>
          <w:rFonts w:ascii="Times New Roman" w:eastAsia="Times New Roman" w:hAnsi="Times New Roman" w:cs="Times New Roman"/>
          <w:color w:val="000000"/>
          <w:sz w:val="28"/>
          <w:szCs w:val="28"/>
          <w:highlight w:val="white"/>
        </w:rPr>
      </w:pPr>
    </w:p>
    <w:p w14:paraId="7873D3C4" w14:textId="77777777" w:rsidR="007E20E3" w:rsidRDefault="007E20E3" w:rsidP="00716B28">
      <w:pPr>
        <w:spacing w:after="0" w:line="240" w:lineRule="auto"/>
        <w:contextualSpacing/>
        <w:jc w:val="center"/>
        <w:rPr>
          <w:rFonts w:ascii="Times New Roman" w:eastAsia="Times New Roman" w:hAnsi="Times New Roman" w:cs="Times New Roman"/>
          <w:color w:val="000000"/>
          <w:sz w:val="28"/>
          <w:szCs w:val="28"/>
          <w:highlight w:val="white"/>
        </w:rPr>
      </w:pPr>
    </w:p>
    <w:p w14:paraId="0E2383F7" w14:textId="77777777" w:rsidR="00860B51" w:rsidRDefault="00860B51" w:rsidP="00716B28">
      <w:pPr>
        <w:spacing w:after="0" w:line="240" w:lineRule="auto"/>
        <w:contextualSpacing/>
        <w:jc w:val="center"/>
        <w:rPr>
          <w:rFonts w:ascii="Times New Roman" w:eastAsia="Times New Roman" w:hAnsi="Times New Roman" w:cs="Times New Roman"/>
          <w:color w:val="000000"/>
          <w:sz w:val="26"/>
          <w:szCs w:val="26"/>
          <w:highlight w:val="white"/>
        </w:rPr>
      </w:pPr>
    </w:p>
    <w:p w14:paraId="0E900A75" w14:textId="67FA733B" w:rsidR="007E20E3" w:rsidRPr="00013875" w:rsidRDefault="007E20E3" w:rsidP="00716B28">
      <w:pPr>
        <w:spacing w:after="0" w:line="240" w:lineRule="auto"/>
        <w:contextualSpacing/>
        <w:jc w:val="center"/>
        <w:rPr>
          <w:rFonts w:ascii="Calibri" w:eastAsia="Calibri" w:hAnsi="Calibri" w:cs="Times New Roman"/>
          <w:sz w:val="26"/>
          <w:szCs w:val="26"/>
        </w:rPr>
      </w:pPr>
      <w:r w:rsidRPr="00013875">
        <w:rPr>
          <w:rFonts w:ascii="Times New Roman" w:eastAsia="Times New Roman" w:hAnsi="Times New Roman" w:cs="Times New Roman"/>
          <w:color w:val="000000"/>
          <w:sz w:val="26"/>
          <w:szCs w:val="26"/>
          <w:highlight w:val="white"/>
        </w:rPr>
        <w:t>РАСЧЕТ</w:t>
      </w:r>
    </w:p>
    <w:p w14:paraId="46EDDA15" w14:textId="77777777" w:rsidR="007E20E3" w:rsidRPr="00013875" w:rsidRDefault="007E20E3" w:rsidP="00716B28">
      <w:pPr>
        <w:spacing w:after="0" w:line="240" w:lineRule="auto"/>
        <w:contextualSpacing/>
        <w:jc w:val="center"/>
        <w:rPr>
          <w:rFonts w:ascii="Calibri" w:eastAsia="Calibri" w:hAnsi="Calibri" w:cs="Times New Roman"/>
          <w:sz w:val="26"/>
          <w:szCs w:val="26"/>
        </w:rPr>
      </w:pPr>
      <w:r w:rsidRPr="00013875">
        <w:rPr>
          <w:rFonts w:ascii="Times New Roman" w:eastAsia="Calibri" w:hAnsi="Times New Roman" w:cs="Times New Roman"/>
          <w:color w:val="000000"/>
          <w:sz w:val="26"/>
          <w:szCs w:val="26"/>
        </w:rPr>
        <w:t>размера субсидии на возмещение части затрат</w:t>
      </w:r>
    </w:p>
    <w:p w14:paraId="2DD43E95" w14:textId="77777777" w:rsidR="007E20E3" w:rsidRPr="00013875" w:rsidRDefault="007E20E3" w:rsidP="00716B28">
      <w:pPr>
        <w:spacing w:after="0" w:line="240" w:lineRule="auto"/>
        <w:contextualSpacing/>
        <w:jc w:val="center"/>
        <w:rPr>
          <w:rFonts w:ascii="Calibri" w:eastAsia="Calibri" w:hAnsi="Calibri" w:cs="Times New Roman"/>
          <w:sz w:val="26"/>
          <w:szCs w:val="26"/>
        </w:rPr>
      </w:pPr>
      <w:r w:rsidRPr="00013875">
        <w:rPr>
          <w:rFonts w:ascii="Times New Roman" w:eastAsia="Calibri" w:hAnsi="Times New Roman" w:cs="Times New Roman"/>
          <w:color w:val="000000"/>
          <w:sz w:val="26"/>
          <w:szCs w:val="26"/>
        </w:rPr>
        <w:t xml:space="preserve">на уплату лизинговых платежей по </w:t>
      </w:r>
    </w:p>
    <w:p w14:paraId="4271A3A2" w14:textId="77777777" w:rsidR="007E20E3" w:rsidRPr="00013875" w:rsidRDefault="007E20E3" w:rsidP="00716B28">
      <w:pPr>
        <w:spacing w:after="0" w:line="240" w:lineRule="auto"/>
        <w:contextualSpacing/>
        <w:jc w:val="center"/>
        <w:rPr>
          <w:rFonts w:ascii="Calibri" w:eastAsia="Calibri" w:hAnsi="Calibri" w:cs="Times New Roman"/>
          <w:sz w:val="26"/>
          <w:szCs w:val="26"/>
        </w:rPr>
      </w:pPr>
      <w:r w:rsidRPr="00013875">
        <w:rPr>
          <w:rFonts w:ascii="Times New Roman" w:eastAsia="Calibri" w:hAnsi="Times New Roman" w:cs="Times New Roman"/>
          <w:color w:val="000000"/>
          <w:sz w:val="26"/>
          <w:szCs w:val="26"/>
        </w:rPr>
        <w:t xml:space="preserve">Договору финансовой аренды (лизинга) </w:t>
      </w:r>
    </w:p>
    <w:p w14:paraId="1C9F5EF6" w14:textId="77777777" w:rsidR="007E20E3" w:rsidRPr="00013875" w:rsidRDefault="007E20E3" w:rsidP="00716B28">
      <w:pPr>
        <w:jc w:val="center"/>
        <w:rPr>
          <w:rFonts w:ascii="Calibri" w:eastAsia="Calibri" w:hAnsi="Calibri" w:cs="Times New Roman"/>
          <w:sz w:val="26"/>
          <w:szCs w:val="26"/>
        </w:rPr>
      </w:pPr>
      <w:r w:rsidRPr="00013875">
        <w:rPr>
          <w:rFonts w:ascii="Times New Roman" w:eastAsia="Calibri" w:hAnsi="Times New Roman" w:cs="Times New Roman"/>
          <w:color w:val="000000"/>
          <w:sz w:val="26"/>
          <w:szCs w:val="26"/>
        </w:rPr>
        <w:t>№ _________________ от ______________ год</w:t>
      </w:r>
    </w:p>
    <w:p w14:paraId="290AC66E" w14:textId="77777777" w:rsidR="007E20E3" w:rsidRPr="00013875" w:rsidRDefault="007E20E3" w:rsidP="00716B28">
      <w:pPr>
        <w:jc w:val="both"/>
        <w:rPr>
          <w:rFonts w:ascii="Calibri" w:eastAsia="Calibri" w:hAnsi="Calibri" w:cs="Times New Roman"/>
          <w:sz w:val="26"/>
          <w:szCs w:val="26"/>
        </w:rPr>
      </w:pPr>
      <w:r w:rsidRPr="00013875">
        <w:rPr>
          <w:rFonts w:ascii="Times New Roman" w:eastAsia="Calibri" w:hAnsi="Times New Roman" w:cs="Times New Roman"/>
          <w:color w:val="000000"/>
          <w:sz w:val="26"/>
          <w:szCs w:val="26"/>
        </w:rPr>
        <w:t>1. По первоначальному взносу (авансовому платежу):</w:t>
      </w:r>
    </w:p>
    <w:p w14:paraId="1D6B333E" w14:textId="77777777" w:rsidR="007E20E3" w:rsidRPr="00013875" w:rsidRDefault="007E20E3" w:rsidP="00716B28">
      <w:pPr>
        <w:ind w:firstLine="540"/>
        <w:jc w:val="both"/>
        <w:rPr>
          <w:rFonts w:ascii="Calibri" w:eastAsia="Calibri" w:hAnsi="Calibri" w:cs="Times New Roman"/>
          <w:sz w:val="26"/>
          <w:szCs w:val="26"/>
        </w:rPr>
      </w:pP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r>
      <w:r w:rsidRPr="00013875">
        <w:rPr>
          <w:rFonts w:ascii="Times New Roman" w:eastAsia="Calibri" w:hAnsi="Times New Roman" w:cs="Times New Roman"/>
          <w:color w:val="000000"/>
          <w:sz w:val="26"/>
          <w:szCs w:val="26"/>
        </w:rPr>
        <w:tab/>
        <w:t>Таблица № 1</w:t>
      </w:r>
    </w:p>
    <w:tbl>
      <w:tblPr>
        <w:tblW w:w="0" w:type="auto"/>
        <w:tblLayout w:type="fixed"/>
        <w:tblCellMar>
          <w:left w:w="10" w:type="dxa"/>
          <w:right w:w="10" w:type="dxa"/>
        </w:tblCellMar>
        <w:tblLook w:val="0000" w:firstRow="0" w:lastRow="0" w:firstColumn="0" w:lastColumn="0" w:noHBand="0" w:noVBand="0"/>
      </w:tblPr>
      <w:tblGrid>
        <w:gridCol w:w="570"/>
        <w:gridCol w:w="900"/>
        <w:gridCol w:w="915"/>
        <w:gridCol w:w="1185"/>
        <w:gridCol w:w="1140"/>
        <w:gridCol w:w="1350"/>
        <w:gridCol w:w="1365"/>
        <w:gridCol w:w="1245"/>
        <w:gridCol w:w="1305"/>
      </w:tblGrid>
      <w:tr w:rsidR="007E20E3" w14:paraId="3148DED2" w14:textId="77777777" w:rsidTr="0031440C">
        <w:tc>
          <w:tcPr>
            <w:tcW w:w="570"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4999DB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w:t>
            </w:r>
          </w:p>
          <w:p w14:paraId="0444B800"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п/п</w:t>
            </w:r>
          </w:p>
        </w:tc>
        <w:tc>
          <w:tcPr>
            <w:tcW w:w="3000" w:type="dxa"/>
            <w:gridSpan w:val="3"/>
            <w:tcBorders>
              <w:top w:val="single" w:sz="4" w:space="0" w:color="000001"/>
              <w:left w:val="single" w:sz="4" w:space="0" w:color="000001"/>
              <w:bottom w:val="single" w:sz="4" w:space="0" w:color="000001"/>
              <w:right w:val="single" w:sz="4" w:space="0" w:color="000001"/>
            </w:tcBorders>
            <w:shd w:val="clear" w:color="auto" w:fill="auto"/>
          </w:tcPr>
          <w:p w14:paraId="5B5379C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Реквизиты платежного документа, по которому произведена оплата лизингового платежа</w:t>
            </w:r>
          </w:p>
        </w:tc>
        <w:tc>
          <w:tcPr>
            <w:tcW w:w="1140"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C743784"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Сумма Предмета лизинга без учета НДС, руб.</w:t>
            </w:r>
          </w:p>
        </w:tc>
        <w:tc>
          <w:tcPr>
            <w:tcW w:w="1350"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0182837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Сумма авансового платежа без учета НДС, руб.</w:t>
            </w:r>
          </w:p>
        </w:tc>
        <w:tc>
          <w:tcPr>
            <w:tcW w:w="1365"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06FA5522"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Доля авансового   платежа в стоимости Предмета лизинга, % &lt;*&gt;</w:t>
            </w:r>
          </w:p>
        </w:tc>
        <w:tc>
          <w:tcPr>
            <w:tcW w:w="1245"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CA0B83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Процент возмещения затрат (%) &lt;**&gt;</w:t>
            </w:r>
          </w:p>
        </w:tc>
        <w:tc>
          <w:tcPr>
            <w:tcW w:w="1305"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CC80A8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 xml:space="preserve">Размер субсидии (руб.) </w:t>
            </w:r>
            <w:r>
              <w:rPr>
                <w:rFonts w:ascii="Times New Roman" w:eastAsia="Calibri" w:hAnsi="Times New Roman" w:cs="Times New Roman"/>
                <w:color w:val="000000"/>
                <w:lang w:val="en-US"/>
              </w:rPr>
              <w:t>&lt;***&gt;</w:t>
            </w:r>
          </w:p>
        </w:tc>
      </w:tr>
      <w:tr w:rsidR="007E20E3" w14:paraId="496D8DB2" w14:textId="77777777" w:rsidTr="0031440C">
        <w:tc>
          <w:tcPr>
            <w:tcW w:w="570" w:type="dxa"/>
            <w:vMerge/>
            <w:tcBorders>
              <w:top w:val="single" w:sz="4" w:space="0" w:color="000001"/>
              <w:left w:val="single" w:sz="4" w:space="0" w:color="000001"/>
              <w:bottom w:val="single" w:sz="4" w:space="0" w:color="000001"/>
              <w:right w:val="single" w:sz="4" w:space="0" w:color="000001"/>
            </w:tcBorders>
            <w:shd w:val="clear" w:color="auto" w:fill="auto"/>
          </w:tcPr>
          <w:p w14:paraId="5398E8D8" w14:textId="77777777" w:rsidR="007E20E3" w:rsidRDefault="007E20E3" w:rsidP="00716B28">
            <w:pPr>
              <w:rPr>
                <w:rFonts w:ascii="Calibri" w:eastAsia="Calibri" w:hAnsi="Calibri" w:cs="Times New Roman"/>
              </w:rPr>
            </w:pP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14:paraId="2C29760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дата</w:t>
            </w: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4DA25A17"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номер</w:t>
            </w:r>
          </w:p>
        </w:tc>
        <w:tc>
          <w:tcPr>
            <w:tcW w:w="1185" w:type="dxa"/>
            <w:tcBorders>
              <w:top w:val="single" w:sz="4" w:space="0" w:color="000001"/>
              <w:left w:val="single" w:sz="4" w:space="0" w:color="000001"/>
              <w:bottom w:val="single" w:sz="4" w:space="0" w:color="000001"/>
              <w:right w:val="single" w:sz="4" w:space="0" w:color="000001"/>
            </w:tcBorders>
            <w:shd w:val="clear" w:color="auto" w:fill="auto"/>
          </w:tcPr>
          <w:p w14:paraId="6866F2E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сумма платежа с учетом НДС, руб.</w:t>
            </w:r>
          </w:p>
        </w:tc>
        <w:tc>
          <w:tcPr>
            <w:tcW w:w="1140" w:type="dxa"/>
            <w:vMerge/>
            <w:tcBorders>
              <w:top w:val="single" w:sz="4" w:space="0" w:color="000001"/>
              <w:left w:val="single" w:sz="4" w:space="0" w:color="000001"/>
              <w:bottom w:val="single" w:sz="4" w:space="0" w:color="000001"/>
              <w:right w:val="single" w:sz="4" w:space="0" w:color="000001"/>
            </w:tcBorders>
            <w:shd w:val="clear" w:color="auto" w:fill="auto"/>
          </w:tcPr>
          <w:p w14:paraId="5080895D" w14:textId="77777777" w:rsidR="007E20E3" w:rsidRDefault="007E20E3" w:rsidP="00716B28">
            <w:pPr>
              <w:rPr>
                <w:rFonts w:ascii="Calibri" w:eastAsia="Calibri" w:hAnsi="Calibri" w:cs="Times New Roman"/>
              </w:rPr>
            </w:pPr>
          </w:p>
        </w:tc>
        <w:tc>
          <w:tcPr>
            <w:tcW w:w="1350" w:type="dxa"/>
            <w:vMerge/>
            <w:tcBorders>
              <w:top w:val="single" w:sz="4" w:space="0" w:color="000001"/>
              <w:left w:val="single" w:sz="4" w:space="0" w:color="000001"/>
              <w:bottom w:val="single" w:sz="4" w:space="0" w:color="000001"/>
              <w:right w:val="single" w:sz="4" w:space="0" w:color="000001"/>
            </w:tcBorders>
            <w:shd w:val="clear" w:color="auto" w:fill="auto"/>
          </w:tcPr>
          <w:p w14:paraId="6E2296A4" w14:textId="77777777" w:rsidR="007E20E3" w:rsidRDefault="007E20E3" w:rsidP="00716B28">
            <w:pPr>
              <w:rPr>
                <w:rFonts w:ascii="Calibri" w:eastAsia="Calibri" w:hAnsi="Calibri" w:cs="Times New Roman"/>
              </w:rPr>
            </w:pPr>
          </w:p>
        </w:tc>
        <w:tc>
          <w:tcPr>
            <w:tcW w:w="1365" w:type="dxa"/>
            <w:vMerge/>
            <w:tcBorders>
              <w:top w:val="single" w:sz="4" w:space="0" w:color="000001"/>
              <w:left w:val="single" w:sz="4" w:space="0" w:color="000001"/>
              <w:bottom w:val="single" w:sz="4" w:space="0" w:color="000001"/>
              <w:right w:val="single" w:sz="4" w:space="0" w:color="000001"/>
            </w:tcBorders>
            <w:shd w:val="clear" w:color="auto" w:fill="auto"/>
          </w:tcPr>
          <w:p w14:paraId="3FF9F3F6" w14:textId="77777777" w:rsidR="007E20E3" w:rsidRDefault="007E20E3" w:rsidP="00716B28">
            <w:pPr>
              <w:rPr>
                <w:rFonts w:ascii="Calibri" w:eastAsia="Calibri" w:hAnsi="Calibri" w:cs="Times New Roman"/>
              </w:rPr>
            </w:pPr>
          </w:p>
        </w:tc>
        <w:tc>
          <w:tcPr>
            <w:tcW w:w="1245" w:type="dxa"/>
            <w:vMerge/>
            <w:tcBorders>
              <w:top w:val="single" w:sz="4" w:space="0" w:color="000001"/>
              <w:left w:val="single" w:sz="4" w:space="0" w:color="000001"/>
              <w:bottom w:val="single" w:sz="4" w:space="0" w:color="000001"/>
              <w:right w:val="single" w:sz="4" w:space="0" w:color="000001"/>
            </w:tcBorders>
            <w:shd w:val="clear" w:color="auto" w:fill="auto"/>
          </w:tcPr>
          <w:p w14:paraId="7310EADF" w14:textId="77777777" w:rsidR="007E20E3" w:rsidRDefault="007E20E3" w:rsidP="00716B28">
            <w:pPr>
              <w:rPr>
                <w:rFonts w:ascii="Calibri" w:eastAsia="Calibri" w:hAnsi="Calibri" w:cs="Times New Roman"/>
              </w:rPr>
            </w:pPr>
          </w:p>
        </w:tc>
        <w:tc>
          <w:tcPr>
            <w:tcW w:w="1305" w:type="dxa"/>
            <w:vMerge/>
            <w:tcBorders>
              <w:top w:val="single" w:sz="4" w:space="0" w:color="000001"/>
              <w:left w:val="single" w:sz="4" w:space="0" w:color="000001"/>
              <w:bottom w:val="single" w:sz="4" w:space="0" w:color="000001"/>
              <w:right w:val="single" w:sz="4" w:space="0" w:color="000001"/>
            </w:tcBorders>
            <w:shd w:val="clear" w:color="auto" w:fill="auto"/>
          </w:tcPr>
          <w:p w14:paraId="6B0F6A4A" w14:textId="77777777" w:rsidR="007E20E3" w:rsidRDefault="007E20E3" w:rsidP="00716B28">
            <w:pPr>
              <w:rPr>
                <w:rFonts w:ascii="Calibri" w:eastAsia="Calibri" w:hAnsi="Calibri" w:cs="Times New Roman"/>
              </w:rPr>
            </w:pPr>
          </w:p>
        </w:tc>
      </w:tr>
      <w:tr w:rsidR="007E20E3" w14:paraId="252F3FF4" w14:textId="77777777" w:rsidTr="0031440C">
        <w:tc>
          <w:tcPr>
            <w:tcW w:w="570" w:type="dxa"/>
            <w:tcBorders>
              <w:top w:val="single" w:sz="4" w:space="0" w:color="000001"/>
              <w:left w:val="single" w:sz="4" w:space="0" w:color="000001"/>
              <w:bottom w:val="single" w:sz="4" w:space="0" w:color="000001"/>
              <w:right w:val="single" w:sz="4" w:space="0" w:color="000001"/>
            </w:tcBorders>
            <w:shd w:val="clear" w:color="auto" w:fill="auto"/>
          </w:tcPr>
          <w:p w14:paraId="0AE1C66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14:paraId="1284FDA4"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2</w:t>
            </w: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1303341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3</w:t>
            </w:r>
          </w:p>
        </w:tc>
        <w:tc>
          <w:tcPr>
            <w:tcW w:w="1185" w:type="dxa"/>
            <w:tcBorders>
              <w:top w:val="single" w:sz="4" w:space="0" w:color="000001"/>
              <w:left w:val="single" w:sz="4" w:space="0" w:color="000001"/>
              <w:bottom w:val="single" w:sz="4" w:space="0" w:color="000001"/>
              <w:right w:val="single" w:sz="4" w:space="0" w:color="000001"/>
            </w:tcBorders>
            <w:shd w:val="clear" w:color="auto" w:fill="auto"/>
          </w:tcPr>
          <w:p w14:paraId="7CF293C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4</w:t>
            </w: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011BF3F7"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5</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14:paraId="286B06E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6</w:t>
            </w:r>
          </w:p>
        </w:tc>
        <w:tc>
          <w:tcPr>
            <w:tcW w:w="1365" w:type="dxa"/>
            <w:tcBorders>
              <w:top w:val="single" w:sz="4" w:space="0" w:color="000001"/>
              <w:left w:val="single" w:sz="4" w:space="0" w:color="000001"/>
              <w:bottom w:val="single" w:sz="4" w:space="0" w:color="000001"/>
              <w:right w:val="single" w:sz="4" w:space="0" w:color="000001"/>
            </w:tcBorders>
            <w:shd w:val="clear" w:color="auto" w:fill="auto"/>
          </w:tcPr>
          <w:p w14:paraId="2CF479ED"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7</w:t>
            </w:r>
          </w:p>
        </w:tc>
        <w:tc>
          <w:tcPr>
            <w:tcW w:w="1245" w:type="dxa"/>
            <w:tcBorders>
              <w:top w:val="single" w:sz="4" w:space="0" w:color="000001"/>
              <w:left w:val="single" w:sz="4" w:space="0" w:color="000001"/>
              <w:bottom w:val="single" w:sz="4" w:space="0" w:color="000001"/>
              <w:right w:val="single" w:sz="4" w:space="0" w:color="000001"/>
            </w:tcBorders>
            <w:shd w:val="clear" w:color="auto" w:fill="auto"/>
          </w:tcPr>
          <w:p w14:paraId="39F64C4E"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8</w:t>
            </w: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38DA2E4E"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9</w:t>
            </w:r>
          </w:p>
        </w:tc>
      </w:tr>
      <w:tr w:rsidR="007E20E3" w14:paraId="3553B32B" w14:textId="77777777" w:rsidTr="0031440C">
        <w:trPr>
          <w:trHeight w:val="157"/>
        </w:trPr>
        <w:tc>
          <w:tcPr>
            <w:tcW w:w="570" w:type="dxa"/>
            <w:tcBorders>
              <w:top w:val="single" w:sz="4" w:space="0" w:color="000001"/>
              <w:left w:val="single" w:sz="4" w:space="0" w:color="000001"/>
              <w:bottom w:val="single" w:sz="4" w:space="0" w:color="000001"/>
              <w:right w:val="single" w:sz="4" w:space="0" w:color="000001"/>
            </w:tcBorders>
            <w:shd w:val="clear" w:color="auto" w:fill="auto"/>
          </w:tcPr>
          <w:p w14:paraId="20B53069"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14:paraId="620EEB88" w14:textId="77777777" w:rsidR="007E20E3" w:rsidRDefault="007E20E3" w:rsidP="00716B28">
            <w:pPr>
              <w:jc w:val="center"/>
              <w:rPr>
                <w:rFonts w:ascii="Times New Roman" w:eastAsia="Calibri" w:hAnsi="Times New Roman" w:cs="Times New Roman"/>
                <w:color w:val="000000"/>
              </w:rPr>
            </w:pP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716EB3DE" w14:textId="77777777" w:rsidR="007E20E3" w:rsidRDefault="007E20E3" w:rsidP="00716B28">
            <w:pPr>
              <w:jc w:val="center"/>
              <w:rPr>
                <w:rFonts w:ascii="Times New Roman" w:eastAsia="Calibri" w:hAnsi="Times New Roman" w:cs="Times New Roman"/>
                <w:color w:val="000000"/>
              </w:rPr>
            </w:pPr>
          </w:p>
        </w:tc>
        <w:tc>
          <w:tcPr>
            <w:tcW w:w="1185" w:type="dxa"/>
            <w:tcBorders>
              <w:top w:val="single" w:sz="4" w:space="0" w:color="000001"/>
              <w:left w:val="single" w:sz="4" w:space="0" w:color="000001"/>
              <w:bottom w:val="single" w:sz="4" w:space="0" w:color="000001"/>
              <w:right w:val="single" w:sz="4" w:space="0" w:color="000001"/>
            </w:tcBorders>
            <w:shd w:val="clear" w:color="auto" w:fill="auto"/>
          </w:tcPr>
          <w:p w14:paraId="3EF74854" w14:textId="77777777" w:rsidR="007E20E3" w:rsidRDefault="007E20E3" w:rsidP="00716B28">
            <w:pPr>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2F9EA1F2" w14:textId="77777777" w:rsidR="007E20E3" w:rsidRDefault="007E20E3" w:rsidP="00716B28">
            <w:pPr>
              <w:jc w:val="center"/>
              <w:rPr>
                <w:rFonts w:ascii="Times New Roman" w:eastAsia="Calibri" w:hAnsi="Times New Roman" w:cs="Times New Roman"/>
                <w:color w:val="000000"/>
              </w:rPr>
            </w:pP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14:paraId="73B79C2D" w14:textId="77777777" w:rsidR="007E20E3" w:rsidRDefault="007E20E3" w:rsidP="00716B28">
            <w:pPr>
              <w:jc w:val="center"/>
              <w:rPr>
                <w:rFonts w:ascii="Times New Roman" w:eastAsia="Calibri" w:hAnsi="Times New Roman" w:cs="Times New Roman"/>
                <w:color w:val="000000"/>
              </w:rPr>
            </w:pPr>
          </w:p>
        </w:tc>
        <w:tc>
          <w:tcPr>
            <w:tcW w:w="1365" w:type="dxa"/>
            <w:tcBorders>
              <w:top w:val="single" w:sz="4" w:space="0" w:color="000001"/>
              <w:left w:val="single" w:sz="4" w:space="0" w:color="000001"/>
              <w:bottom w:val="single" w:sz="4" w:space="0" w:color="000001"/>
              <w:right w:val="single" w:sz="4" w:space="0" w:color="000001"/>
            </w:tcBorders>
            <w:shd w:val="clear" w:color="auto" w:fill="auto"/>
          </w:tcPr>
          <w:p w14:paraId="65EF4D53" w14:textId="77777777" w:rsidR="007E20E3" w:rsidRDefault="007E20E3" w:rsidP="00716B28">
            <w:pPr>
              <w:jc w:val="center"/>
              <w:rPr>
                <w:rFonts w:ascii="Times New Roman" w:eastAsia="Calibri" w:hAnsi="Times New Roman" w:cs="Times New Roman"/>
                <w:color w:val="000000"/>
              </w:rPr>
            </w:pPr>
          </w:p>
        </w:tc>
        <w:tc>
          <w:tcPr>
            <w:tcW w:w="1245" w:type="dxa"/>
            <w:tcBorders>
              <w:top w:val="single" w:sz="4" w:space="0" w:color="000001"/>
              <w:left w:val="single" w:sz="4" w:space="0" w:color="000001"/>
              <w:bottom w:val="single" w:sz="4" w:space="0" w:color="000001"/>
              <w:right w:val="single" w:sz="4" w:space="0" w:color="000001"/>
            </w:tcBorders>
            <w:shd w:val="clear" w:color="auto" w:fill="auto"/>
          </w:tcPr>
          <w:p w14:paraId="28766769" w14:textId="77777777" w:rsidR="007E20E3" w:rsidRDefault="007E20E3" w:rsidP="00716B28">
            <w:pPr>
              <w:jc w:val="center"/>
              <w:rPr>
                <w:rFonts w:ascii="Times New Roman" w:eastAsia="Calibri" w:hAnsi="Times New Roman" w:cs="Times New Roman"/>
                <w:color w:val="000000"/>
                <w:highlight w:val="yellow"/>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6169DD17" w14:textId="77777777" w:rsidR="007E20E3" w:rsidRDefault="007E20E3" w:rsidP="00716B28">
            <w:pPr>
              <w:jc w:val="center"/>
              <w:rPr>
                <w:rFonts w:ascii="Times New Roman" w:eastAsia="Calibri" w:hAnsi="Times New Roman" w:cs="Times New Roman"/>
                <w:color w:val="000000"/>
              </w:rPr>
            </w:pPr>
          </w:p>
        </w:tc>
      </w:tr>
      <w:tr w:rsidR="007E20E3" w14:paraId="675DAB1E" w14:textId="77777777" w:rsidTr="0031440C">
        <w:tc>
          <w:tcPr>
            <w:tcW w:w="570" w:type="dxa"/>
            <w:tcBorders>
              <w:top w:val="single" w:sz="4" w:space="0" w:color="000001"/>
              <w:left w:val="single" w:sz="4" w:space="0" w:color="000001"/>
              <w:bottom w:val="single" w:sz="4" w:space="0" w:color="000001"/>
              <w:right w:val="single" w:sz="4" w:space="0" w:color="000001"/>
            </w:tcBorders>
            <w:shd w:val="clear" w:color="auto" w:fill="auto"/>
          </w:tcPr>
          <w:p w14:paraId="670D3D1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2</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14:paraId="01EE0F67" w14:textId="77777777" w:rsidR="007E20E3" w:rsidRDefault="007E20E3" w:rsidP="00716B28">
            <w:pPr>
              <w:jc w:val="center"/>
              <w:rPr>
                <w:rFonts w:ascii="Times New Roman" w:eastAsia="Calibri" w:hAnsi="Times New Roman" w:cs="Times New Roman"/>
                <w:color w:val="000000"/>
              </w:rPr>
            </w:pP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24D186AF" w14:textId="77777777" w:rsidR="007E20E3" w:rsidRDefault="007E20E3" w:rsidP="00716B28">
            <w:pPr>
              <w:jc w:val="center"/>
              <w:rPr>
                <w:rFonts w:ascii="Times New Roman" w:eastAsia="Calibri" w:hAnsi="Times New Roman" w:cs="Times New Roman"/>
                <w:color w:val="000000"/>
              </w:rPr>
            </w:pPr>
          </w:p>
        </w:tc>
        <w:tc>
          <w:tcPr>
            <w:tcW w:w="1185" w:type="dxa"/>
            <w:tcBorders>
              <w:top w:val="single" w:sz="4" w:space="0" w:color="000001"/>
              <w:left w:val="single" w:sz="4" w:space="0" w:color="000001"/>
              <w:bottom w:val="single" w:sz="4" w:space="0" w:color="000001"/>
              <w:right w:val="single" w:sz="4" w:space="0" w:color="000001"/>
            </w:tcBorders>
            <w:shd w:val="clear" w:color="auto" w:fill="auto"/>
          </w:tcPr>
          <w:p w14:paraId="1528BE1F" w14:textId="77777777" w:rsidR="007E20E3" w:rsidRDefault="007E20E3" w:rsidP="00716B28">
            <w:pPr>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57126DDF" w14:textId="77777777" w:rsidR="007E20E3" w:rsidRDefault="007E20E3" w:rsidP="00716B28">
            <w:pPr>
              <w:jc w:val="center"/>
              <w:rPr>
                <w:rFonts w:ascii="Times New Roman" w:eastAsia="Calibri" w:hAnsi="Times New Roman" w:cs="Times New Roman"/>
                <w:color w:val="000000"/>
              </w:rPr>
            </w:pP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14:paraId="790DF034" w14:textId="77777777" w:rsidR="007E20E3" w:rsidRDefault="007E20E3" w:rsidP="00716B28">
            <w:pPr>
              <w:jc w:val="center"/>
              <w:rPr>
                <w:rFonts w:ascii="Times New Roman" w:eastAsia="Calibri" w:hAnsi="Times New Roman" w:cs="Times New Roman"/>
                <w:color w:val="000000"/>
              </w:rPr>
            </w:pPr>
          </w:p>
        </w:tc>
        <w:tc>
          <w:tcPr>
            <w:tcW w:w="1365" w:type="dxa"/>
            <w:tcBorders>
              <w:top w:val="single" w:sz="4" w:space="0" w:color="000001"/>
              <w:left w:val="single" w:sz="4" w:space="0" w:color="000001"/>
              <w:bottom w:val="single" w:sz="4" w:space="0" w:color="000001"/>
              <w:right w:val="single" w:sz="4" w:space="0" w:color="000001"/>
            </w:tcBorders>
            <w:shd w:val="clear" w:color="auto" w:fill="auto"/>
          </w:tcPr>
          <w:p w14:paraId="26C5062F" w14:textId="77777777" w:rsidR="007E20E3" w:rsidRDefault="007E20E3" w:rsidP="00716B28">
            <w:pPr>
              <w:jc w:val="center"/>
              <w:rPr>
                <w:rFonts w:ascii="Times New Roman" w:eastAsia="Calibri" w:hAnsi="Times New Roman" w:cs="Times New Roman"/>
                <w:color w:val="000000"/>
              </w:rPr>
            </w:pPr>
          </w:p>
        </w:tc>
        <w:tc>
          <w:tcPr>
            <w:tcW w:w="1245" w:type="dxa"/>
            <w:tcBorders>
              <w:top w:val="single" w:sz="4" w:space="0" w:color="000001"/>
              <w:left w:val="single" w:sz="4" w:space="0" w:color="000001"/>
              <w:bottom w:val="single" w:sz="4" w:space="0" w:color="000001"/>
              <w:right w:val="single" w:sz="4" w:space="0" w:color="000001"/>
            </w:tcBorders>
            <w:shd w:val="clear" w:color="auto" w:fill="auto"/>
          </w:tcPr>
          <w:p w14:paraId="6F8B0653" w14:textId="77777777" w:rsidR="007E20E3" w:rsidRDefault="007E20E3" w:rsidP="00716B28">
            <w:pPr>
              <w:jc w:val="center"/>
              <w:rPr>
                <w:rFonts w:ascii="Times New Roman" w:eastAsia="Calibri" w:hAnsi="Times New Roman" w:cs="Times New Roman"/>
                <w:color w:val="000000"/>
                <w:highlight w:val="yellow"/>
              </w:rPr>
            </w:pPr>
          </w:p>
        </w:tc>
        <w:tc>
          <w:tcPr>
            <w:tcW w:w="1305" w:type="dxa"/>
            <w:tcBorders>
              <w:top w:val="single" w:sz="4" w:space="0" w:color="000001"/>
              <w:left w:val="single" w:sz="4" w:space="0" w:color="000001"/>
              <w:bottom w:val="single" w:sz="4" w:space="0" w:color="000001"/>
              <w:right w:val="single" w:sz="4" w:space="0" w:color="000001"/>
            </w:tcBorders>
            <w:shd w:val="clear" w:color="auto" w:fill="auto"/>
          </w:tcPr>
          <w:p w14:paraId="437E8268" w14:textId="77777777" w:rsidR="007E20E3" w:rsidRDefault="007E20E3" w:rsidP="00716B28">
            <w:pPr>
              <w:jc w:val="center"/>
              <w:rPr>
                <w:rFonts w:ascii="Times New Roman" w:eastAsia="Calibri" w:hAnsi="Times New Roman" w:cs="Times New Roman"/>
                <w:color w:val="000000"/>
              </w:rPr>
            </w:pPr>
          </w:p>
        </w:tc>
      </w:tr>
      <w:tr w:rsidR="007E20E3" w14:paraId="197ABE2D" w14:textId="77777777" w:rsidTr="0031440C">
        <w:tc>
          <w:tcPr>
            <w:tcW w:w="570" w:type="dxa"/>
            <w:tcBorders>
              <w:left w:val="single" w:sz="4" w:space="0" w:color="000001"/>
              <w:bottom w:val="single" w:sz="4" w:space="0" w:color="000001"/>
              <w:right w:val="single" w:sz="4" w:space="0" w:color="000001"/>
            </w:tcBorders>
            <w:shd w:val="clear" w:color="auto" w:fill="auto"/>
          </w:tcPr>
          <w:p w14:paraId="0F7A87D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w:t>
            </w:r>
          </w:p>
        </w:tc>
        <w:tc>
          <w:tcPr>
            <w:tcW w:w="900" w:type="dxa"/>
            <w:tcBorders>
              <w:left w:val="single" w:sz="4" w:space="0" w:color="000001"/>
              <w:bottom w:val="single" w:sz="4" w:space="0" w:color="000001"/>
              <w:right w:val="single" w:sz="4" w:space="0" w:color="000001"/>
            </w:tcBorders>
            <w:shd w:val="clear" w:color="auto" w:fill="auto"/>
          </w:tcPr>
          <w:p w14:paraId="6ABA6386" w14:textId="77777777" w:rsidR="007E20E3" w:rsidRDefault="007E20E3" w:rsidP="00716B28">
            <w:pPr>
              <w:jc w:val="center"/>
              <w:rPr>
                <w:rFonts w:ascii="Times New Roman" w:eastAsia="Calibri" w:hAnsi="Times New Roman" w:cs="Times New Roman"/>
                <w:color w:val="000000"/>
              </w:rPr>
            </w:pPr>
          </w:p>
        </w:tc>
        <w:tc>
          <w:tcPr>
            <w:tcW w:w="915" w:type="dxa"/>
            <w:tcBorders>
              <w:left w:val="single" w:sz="4" w:space="0" w:color="000001"/>
              <w:bottom w:val="single" w:sz="4" w:space="0" w:color="000001"/>
              <w:right w:val="single" w:sz="4" w:space="0" w:color="000001"/>
            </w:tcBorders>
            <w:shd w:val="clear" w:color="auto" w:fill="auto"/>
          </w:tcPr>
          <w:p w14:paraId="0B8907C4" w14:textId="77777777" w:rsidR="007E20E3" w:rsidRDefault="007E20E3" w:rsidP="00716B28">
            <w:pPr>
              <w:jc w:val="center"/>
              <w:rPr>
                <w:rFonts w:ascii="Times New Roman" w:eastAsia="Calibri" w:hAnsi="Times New Roman" w:cs="Times New Roman"/>
                <w:color w:val="000000"/>
              </w:rPr>
            </w:pPr>
          </w:p>
        </w:tc>
        <w:tc>
          <w:tcPr>
            <w:tcW w:w="1185" w:type="dxa"/>
            <w:tcBorders>
              <w:left w:val="single" w:sz="4" w:space="0" w:color="000001"/>
              <w:bottom w:val="single" w:sz="4" w:space="0" w:color="000001"/>
              <w:right w:val="single" w:sz="4" w:space="0" w:color="000001"/>
            </w:tcBorders>
            <w:shd w:val="clear" w:color="auto" w:fill="auto"/>
          </w:tcPr>
          <w:p w14:paraId="22FB95E3" w14:textId="77777777" w:rsidR="007E20E3" w:rsidRDefault="007E20E3" w:rsidP="00716B28">
            <w:pPr>
              <w:jc w:val="center"/>
              <w:rPr>
                <w:rFonts w:ascii="Times New Roman" w:eastAsia="Calibri" w:hAnsi="Times New Roman" w:cs="Times New Roman"/>
                <w:color w:val="000000"/>
              </w:rPr>
            </w:pPr>
          </w:p>
        </w:tc>
        <w:tc>
          <w:tcPr>
            <w:tcW w:w="1140" w:type="dxa"/>
            <w:tcBorders>
              <w:left w:val="single" w:sz="4" w:space="0" w:color="000001"/>
              <w:bottom w:val="single" w:sz="4" w:space="0" w:color="000001"/>
              <w:right w:val="single" w:sz="4" w:space="0" w:color="000001"/>
            </w:tcBorders>
            <w:shd w:val="clear" w:color="auto" w:fill="auto"/>
          </w:tcPr>
          <w:p w14:paraId="28B1FB56" w14:textId="77777777" w:rsidR="007E20E3" w:rsidRDefault="007E20E3" w:rsidP="00716B28">
            <w:pPr>
              <w:jc w:val="center"/>
              <w:rPr>
                <w:rFonts w:ascii="Times New Roman" w:eastAsia="Calibri" w:hAnsi="Times New Roman" w:cs="Times New Roman"/>
                <w:color w:val="000000"/>
              </w:rPr>
            </w:pPr>
          </w:p>
        </w:tc>
        <w:tc>
          <w:tcPr>
            <w:tcW w:w="1350" w:type="dxa"/>
            <w:tcBorders>
              <w:left w:val="single" w:sz="4" w:space="0" w:color="000001"/>
              <w:bottom w:val="single" w:sz="4" w:space="0" w:color="000001"/>
              <w:right w:val="single" w:sz="4" w:space="0" w:color="000001"/>
            </w:tcBorders>
            <w:shd w:val="clear" w:color="auto" w:fill="auto"/>
          </w:tcPr>
          <w:p w14:paraId="4F03CBDD" w14:textId="77777777" w:rsidR="007E20E3" w:rsidRDefault="007E20E3" w:rsidP="00716B28">
            <w:pPr>
              <w:jc w:val="center"/>
              <w:rPr>
                <w:rFonts w:ascii="Times New Roman" w:eastAsia="Calibri" w:hAnsi="Times New Roman" w:cs="Times New Roman"/>
                <w:color w:val="000000"/>
              </w:rPr>
            </w:pPr>
          </w:p>
        </w:tc>
        <w:tc>
          <w:tcPr>
            <w:tcW w:w="1365" w:type="dxa"/>
            <w:tcBorders>
              <w:left w:val="single" w:sz="4" w:space="0" w:color="000001"/>
              <w:bottom w:val="single" w:sz="4" w:space="0" w:color="000001"/>
              <w:right w:val="single" w:sz="4" w:space="0" w:color="000001"/>
            </w:tcBorders>
            <w:shd w:val="clear" w:color="auto" w:fill="auto"/>
          </w:tcPr>
          <w:p w14:paraId="5FB0AAE9" w14:textId="77777777" w:rsidR="007E20E3" w:rsidRDefault="007E20E3" w:rsidP="00716B28">
            <w:pPr>
              <w:jc w:val="center"/>
              <w:rPr>
                <w:rFonts w:ascii="Times New Roman" w:eastAsia="Calibri" w:hAnsi="Times New Roman" w:cs="Times New Roman"/>
                <w:color w:val="000000"/>
              </w:rPr>
            </w:pPr>
          </w:p>
        </w:tc>
        <w:tc>
          <w:tcPr>
            <w:tcW w:w="1245" w:type="dxa"/>
            <w:tcBorders>
              <w:left w:val="single" w:sz="4" w:space="0" w:color="000001"/>
              <w:bottom w:val="single" w:sz="4" w:space="0" w:color="000001"/>
              <w:right w:val="single" w:sz="4" w:space="0" w:color="000001"/>
            </w:tcBorders>
            <w:shd w:val="clear" w:color="auto" w:fill="auto"/>
          </w:tcPr>
          <w:p w14:paraId="17998D61" w14:textId="77777777" w:rsidR="007E20E3" w:rsidRDefault="007E20E3" w:rsidP="00716B28">
            <w:pPr>
              <w:jc w:val="center"/>
              <w:rPr>
                <w:rFonts w:ascii="Times New Roman" w:eastAsia="Calibri" w:hAnsi="Times New Roman" w:cs="Times New Roman"/>
                <w:color w:val="000000"/>
                <w:highlight w:val="yellow"/>
              </w:rPr>
            </w:pPr>
          </w:p>
        </w:tc>
        <w:tc>
          <w:tcPr>
            <w:tcW w:w="1305" w:type="dxa"/>
            <w:tcBorders>
              <w:left w:val="single" w:sz="4" w:space="0" w:color="000001"/>
              <w:bottom w:val="single" w:sz="4" w:space="0" w:color="000001"/>
              <w:right w:val="single" w:sz="4" w:space="0" w:color="000001"/>
            </w:tcBorders>
            <w:shd w:val="clear" w:color="auto" w:fill="auto"/>
          </w:tcPr>
          <w:p w14:paraId="78D188D1" w14:textId="77777777" w:rsidR="007E20E3" w:rsidRDefault="007E20E3" w:rsidP="00716B28">
            <w:pPr>
              <w:jc w:val="center"/>
              <w:rPr>
                <w:rFonts w:ascii="Times New Roman" w:eastAsia="Calibri" w:hAnsi="Times New Roman" w:cs="Times New Roman"/>
                <w:color w:val="000000"/>
              </w:rPr>
            </w:pPr>
          </w:p>
        </w:tc>
      </w:tr>
      <w:tr w:rsidR="007E20E3" w14:paraId="4C8EFB16" w14:textId="77777777" w:rsidTr="0031440C">
        <w:tc>
          <w:tcPr>
            <w:tcW w:w="8670" w:type="dxa"/>
            <w:gridSpan w:val="8"/>
            <w:tcBorders>
              <w:left w:val="single" w:sz="4" w:space="0" w:color="000001"/>
              <w:bottom w:val="single" w:sz="4" w:space="0" w:color="000001"/>
              <w:right w:val="single" w:sz="4" w:space="0" w:color="000001"/>
            </w:tcBorders>
            <w:shd w:val="clear" w:color="auto" w:fill="auto"/>
          </w:tcPr>
          <w:p w14:paraId="14DE8EC1" w14:textId="77777777" w:rsidR="007E20E3" w:rsidRDefault="007E20E3" w:rsidP="00716B28">
            <w:pPr>
              <w:jc w:val="right"/>
              <w:rPr>
                <w:rFonts w:ascii="Calibri" w:eastAsia="Calibri" w:hAnsi="Calibri" w:cs="Times New Roman"/>
              </w:rPr>
            </w:pPr>
            <w:r>
              <w:rPr>
                <w:rFonts w:ascii="Times New Roman" w:eastAsia="Calibri" w:hAnsi="Times New Roman" w:cs="Times New Roman"/>
                <w:color w:val="000000"/>
              </w:rPr>
              <w:t>Итого:</w:t>
            </w:r>
          </w:p>
        </w:tc>
        <w:tc>
          <w:tcPr>
            <w:tcW w:w="1305" w:type="dxa"/>
            <w:tcBorders>
              <w:left w:val="single" w:sz="4" w:space="0" w:color="000001"/>
              <w:bottom w:val="single" w:sz="4" w:space="0" w:color="000001"/>
              <w:right w:val="single" w:sz="4" w:space="0" w:color="000001"/>
            </w:tcBorders>
            <w:shd w:val="clear" w:color="auto" w:fill="auto"/>
          </w:tcPr>
          <w:p w14:paraId="391743C0" w14:textId="77777777" w:rsidR="007E20E3" w:rsidRDefault="007E20E3" w:rsidP="00716B28">
            <w:pPr>
              <w:jc w:val="center"/>
              <w:rPr>
                <w:rFonts w:ascii="Times New Roman" w:eastAsia="Calibri" w:hAnsi="Times New Roman" w:cs="Times New Roman"/>
                <w:color w:val="000000"/>
              </w:rPr>
            </w:pPr>
          </w:p>
        </w:tc>
      </w:tr>
    </w:tbl>
    <w:p w14:paraId="244348C5" w14:textId="77777777" w:rsidR="007E20E3" w:rsidRDefault="007E20E3" w:rsidP="00716B28">
      <w:pPr>
        <w:spacing w:after="0"/>
        <w:rPr>
          <w:rFonts w:ascii="Calibri" w:eastAsia="Calibri" w:hAnsi="Calibri" w:cs="Times New Roman"/>
        </w:rPr>
      </w:pPr>
      <w:r>
        <w:rPr>
          <w:rFonts w:ascii="Times New Roman" w:eastAsia="Calibri" w:hAnsi="Times New Roman" w:cs="Times New Roman"/>
          <w:i/>
          <w:iCs/>
          <w:color w:val="000000"/>
          <w:sz w:val="20"/>
          <w:szCs w:val="20"/>
        </w:rPr>
        <w:t>&lt;*&gt; не более 50 процентов от общей стоимости Предмета лизинга без учета НДС (гр. 5).</w:t>
      </w:r>
    </w:p>
    <w:p w14:paraId="444B75DF" w14:textId="77777777" w:rsidR="007E20E3" w:rsidRDefault="007E20E3" w:rsidP="00716B28">
      <w:pPr>
        <w:spacing w:after="0"/>
        <w:jc w:val="both"/>
        <w:rPr>
          <w:rFonts w:ascii="Calibri" w:eastAsia="Calibri" w:hAnsi="Calibri" w:cs="Times New Roman"/>
        </w:rPr>
      </w:pPr>
      <w:r>
        <w:rPr>
          <w:rFonts w:ascii="Times New Roman" w:eastAsia="Calibri" w:hAnsi="Times New Roman" w:cs="Times New Roman"/>
          <w:i/>
          <w:iCs/>
          <w:color w:val="000000"/>
          <w:sz w:val="20"/>
          <w:szCs w:val="20"/>
        </w:rPr>
        <w:t>&lt;**&gt; 100 процентов затрат Заявителя без учета НДС, но не более 50 процентов от общей стоимости Предмета лизинга.</w:t>
      </w:r>
    </w:p>
    <w:p w14:paraId="1DF5D0B8" w14:textId="77777777" w:rsidR="007E20E3" w:rsidRPr="00C8706D" w:rsidRDefault="007E20E3" w:rsidP="00716B28">
      <w:pPr>
        <w:spacing w:after="0"/>
        <w:jc w:val="both"/>
      </w:pPr>
      <w:r w:rsidRPr="005554BB">
        <w:rPr>
          <w:rFonts w:ascii="Times New Roman" w:eastAsia="Calibri" w:hAnsi="Times New Roman" w:cs="Times New Roman"/>
          <w:i/>
          <w:iCs/>
          <w:color w:val="000000"/>
          <w:sz w:val="20"/>
          <w:szCs w:val="20"/>
        </w:rPr>
        <w:t xml:space="preserve">&lt;***&gt; </w:t>
      </w:r>
      <w:r>
        <w:rPr>
          <w:rFonts w:ascii="Times New Roman" w:eastAsia="Calibri" w:hAnsi="Times New Roman" w:cs="Times New Roman"/>
          <w:i/>
          <w:iCs/>
          <w:color w:val="000000"/>
          <w:sz w:val="20"/>
          <w:szCs w:val="20"/>
        </w:rPr>
        <w:t>размер субсидии составляет 100 процентов затрат Заявителя без учета НДС, но не более 50 процентов от общей стоимости Предмета лизинга.</w:t>
      </w:r>
    </w:p>
    <w:p w14:paraId="7A54DB1D" w14:textId="77777777" w:rsidR="007E20E3" w:rsidRDefault="007E20E3" w:rsidP="00716B28">
      <w:pPr>
        <w:jc w:val="both"/>
        <w:rPr>
          <w:rFonts w:ascii="Times New Roman" w:eastAsia="Calibri" w:hAnsi="Times New Roman" w:cs="Times New Roman"/>
          <w:color w:val="000000"/>
          <w:sz w:val="28"/>
          <w:szCs w:val="28"/>
        </w:rPr>
      </w:pPr>
    </w:p>
    <w:p w14:paraId="2466D130" w14:textId="77777777" w:rsidR="007E20E3" w:rsidRPr="00013875" w:rsidRDefault="007E20E3" w:rsidP="00716B28">
      <w:pPr>
        <w:jc w:val="both"/>
        <w:rPr>
          <w:rFonts w:ascii="Calibri" w:eastAsia="Calibri" w:hAnsi="Calibri" w:cs="Times New Roman"/>
          <w:sz w:val="26"/>
          <w:szCs w:val="26"/>
        </w:rPr>
      </w:pPr>
      <w:r w:rsidRPr="00013875">
        <w:rPr>
          <w:rFonts w:ascii="Times New Roman" w:eastAsia="Calibri" w:hAnsi="Times New Roman" w:cs="Times New Roman"/>
          <w:color w:val="000000"/>
          <w:sz w:val="26"/>
          <w:szCs w:val="26"/>
        </w:rPr>
        <w:t>2. По текущим платежам:</w:t>
      </w:r>
    </w:p>
    <w:p w14:paraId="1773D669" w14:textId="77777777" w:rsidR="007E20E3" w:rsidRPr="00013875" w:rsidRDefault="007E20E3" w:rsidP="00716B28">
      <w:pPr>
        <w:tabs>
          <w:tab w:val="left" w:pos="111"/>
        </w:tabs>
        <w:spacing w:after="0" w:line="240" w:lineRule="auto"/>
        <w:contextualSpacing/>
        <w:jc w:val="both"/>
        <w:rPr>
          <w:rFonts w:ascii="Calibri" w:eastAsia="Calibri" w:hAnsi="Calibri" w:cs="Times New Roman"/>
          <w:sz w:val="26"/>
          <w:szCs w:val="26"/>
        </w:rPr>
      </w:pPr>
      <w:r w:rsidRPr="00013875">
        <w:rPr>
          <w:rFonts w:ascii="Times New Roman" w:eastAsia="Calibri" w:hAnsi="Times New Roman" w:cs="Times New Roman"/>
          <w:color w:val="000000"/>
          <w:sz w:val="26"/>
          <w:szCs w:val="26"/>
        </w:rPr>
        <w:t>Остаточная стоимость предмета лизинга (без учета НДС) на дату начала расчета ________________________</w:t>
      </w:r>
      <w:proofErr w:type="gramStart"/>
      <w:r w:rsidRPr="00013875">
        <w:rPr>
          <w:rFonts w:ascii="Times New Roman" w:eastAsia="Calibri" w:hAnsi="Times New Roman" w:cs="Times New Roman"/>
          <w:color w:val="000000"/>
          <w:sz w:val="26"/>
          <w:szCs w:val="26"/>
        </w:rPr>
        <w:t>_</w:t>
      </w:r>
      <w:r w:rsidRPr="00013875">
        <w:rPr>
          <w:rFonts w:ascii="Times New Roman" w:hAnsi="Times New Roman"/>
          <w:color w:val="000000"/>
          <w:sz w:val="26"/>
          <w:szCs w:val="26"/>
        </w:rPr>
        <w:t>(</w:t>
      </w:r>
      <w:proofErr w:type="gramEnd"/>
      <w:r w:rsidRPr="00013875">
        <w:rPr>
          <w:rFonts w:ascii="Times New Roman" w:eastAsia="Calibri" w:hAnsi="Times New Roman" w:cs="Times New Roman"/>
          <w:color w:val="000000"/>
          <w:sz w:val="26"/>
          <w:szCs w:val="26"/>
        </w:rPr>
        <w:t>__________________________________).</w:t>
      </w:r>
    </w:p>
    <w:p w14:paraId="51F547EB" w14:textId="4C827C82" w:rsidR="007E20E3" w:rsidRPr="00013875" w:rsidRDefault="007E20E3" w:rsidP="00860B51">
      <w:pPr>
        <w:spacing w:after="0" w:line="240" w:lineRule="auto"/>
        <w:ind w:hanging="57"/>
        <w:contextualSpacing/>
        <w:rPr>
          <w:rFonts w:ascii="Calibri" w:eastAsia="Calibri" w:hAnsi="Calibri" w:cs="Times New Roman"/>
          <w:sz w:val="26"/>
          <w:szCs w:val="26"/>
        </w:rPr>
      </w:pPr>
      <w:r w:rsidRPr="00013875">
        <w:rPr>
          <w:rFonts w:ascii="Times New Roman" w:eastAsia="Calibri" w:hAnsi="Times New Roman" w:cs="Times New Roman"/>
          <w:color w:val="000000"/>
          <w:sz w:val="26"/>
          <w:szCs w:val="26"/>
        </w:rPr>
        <w:t xml:space="preserve">сумма цифрами  </w:t>
      </w:r>
      <w:r w:rsidRPr="00013875">
        <w:rPr>
          <w:rFonts w:ascii="Times New Roman" w:hAnsi="Times New Roman"/>
          <w:color w:val="000000"/>
          <w:sz w:val="26"/>
          <w:szCs w:val="26"/>
        </w:rPr>
        <w:t xml:space="preserve">           </w:t>
      </w:r>
      <w:r w:rsidRPr="00013875">
        <w:rPr>
          <w:rFonts w:ascii="Times New Roman" w:eastAsia="Calibri" w:hAnsi="Times New Roman" w:cs="Times New Roman"/>
          <w:color w:val="000000"/>
          <w:sz w:val="26"/>
          <w:szCs w:val="26"/>
        </w:rPr>
        <w:t xml:space="preserve">    </w:t>
      </w:r>
      <w:r w:rsidR="00860B51">
        <w:rPr>
          <w:rFonts w:ascii="Times New Roman" w:eastAsia="Calibri" w:hAnsi="Times New Roman" w:cs="Times New Roman"/>
          <w:color w:val="000000"/>
          <w:sz w:val="26"/>
          <w:szCs w:val="26"/>
        </w:rPr>
        <w:t xml:space="preserve">                   </w:t>
      </w:r>
      <w:r w:rsidRPr="00013875">
        <w:rPr>
          <w:rFonts w:ascii="Times New Roman" w:eastAsia="Calibri" w:hAnsi="Times New Roman" w:cs="Times New Roman"/>
          <w:color w:val="000000"/>
          <w:sz w:val="26"/>
          <w:szCs w:val="26"/>
        </w:rPr>
        <w:t xml:space="preserve">   сумма прописью</w:t>
      </w:r>
    </w:p>
    <w:p w14:paraId="49D4F10A" w14:textId="77777777" w:rsidR="007E20E3" w:rsidRPr="00013875" w:rsidRDefault="007E20E3" w:rsidP="00716B28">
      <w:pPr>
        <w:ind w:firstLine="540"/>
        <w:jc w:val="right"/>
        <w:rPr>
          <w:rFonts w:ascii="Times New Roman" w:eastAsia="Times New Roman" w:hAnsi="Times New Roman" w:cs="Times New Roman"/>
          <w:color w:val="000000"/>
          <w:sz w:val="26"/>
          <w:szCs w:val="26"/>
          <w:highlight w:val="white"/>
        </w:rPr>
      </w:pPr>
    </w:p>
    <w:p w14:paraId="092FF157" w14:textId="77777777" w:rsidR="007E20E3" w:rsidRPr="00013875" w:rsidRDefault="007E20E3" w:rsidP="00716B28">
      <w:pPr>
        <w:ind w:firstLine="540"/>
        <w:jc w:val="right"/>
        <w:rPr>
          <w:rFonts w:ascii="Times New Roman" w:eastAsia="Times New Roman" w:hAnsi="Times New Roman" w:cs="Times New Roman"/>
          <w:color w:val="000000"/>
          <w:sz w:val="26"/>
          <w:szCs w:val="26"/>
          <w:highlight w:val="white"/>
        </w:rPr>
      </w:pPr>
    </w:p>
    <w:p w14:paraId="0F4A4EE1" w14:textId="77777777" w:rsidR="007E20E3" w:rsidRPr="00013875" w:rsidRDefault="007E20E3" w:rsidP="00716B28">
      <w:pPr>
        <w:ind w:firstLine="540"/>
        <w:jc w:val="right"/>
        <w:rPr>
          <w:rFonts w:ascii="Calibri" w:eastAsia="Calibri" w:hAnsi="Calibri" w:cs="Times New Roman"/>
          <w:sz w:val="26"/>
          <w:szCs w:val="26"/>
        </w:rPr>
      </w:pPr>
      <w:r w:rsidRPr="00013875">
        <w:rPr>
          <w:rFonts w:ascii="Times New Roman" w:eastAsia="Times New Roman" w:hAnsi="Times New Roman" w:cs="Times New Roman"/>
          <w:color w:val="000000"/>
          <w:sz w:val="26"/>
          <w:szCs w:val="26"/>
          <w:highlight w:val="white"/>
        </w:rPr>
        <w:t>Таблица № 2</w:t>
      </w:r>
    </w:p>
    <w:tbl>
      <w:tblPr>
        <w:tblW w:w="0" w:type="auto"/>
        <w:tblInd w:w="-16" w:type="dxa"/>
        <w:tblLayout w:type="fixed"/>
        <w:tblCellMar>
          <w:left w:w="10" w:type="dxa"/>
          <w:right w:w="10" w:type="dxa"/>
        </w:tblCellMar>
        <w:tblLook w:val="0000" w:firstRow="0" w:lastRow="0" w:firstColumn="0" w:lastColumn="0" w:noHBand="0" w:noVBand="0"/>
      </w:tblPr>
      <w:tblGrid>
        <w:gridCol w:w="570"/>
        <w:gridCol w:w="840"/>
        <w:gridCol w:w="915"/>
        <w:gridCol w:w="1020"/>
        <w:gridCol w:w="900"/>
        <w:gridCol w:w="1140"/>
        <w:gridCol w:w="1020"/>
        <w:gridCol w:w="1559"/>
        <w:gridCol w:w="1418"/>
      </w:tblGrid>
      <w:tr w:rsidR="007E20E3" w14:paraId="7A585A78" w14:textId="77777777" w:rsidTr="0031440C">
        <w:trPr>
          <w:trHeight w:val="621"/>
        </w:trPr>
        <w:tc>
          <w:tcPr>
            <w:tcW w:w="570" w:type="dxa"/>
            <w:vMerge w:val="restart"/>
            <w:tcBorders>
              <w:top w:val="single" w:sz="4" w:space="0" w:color="000001"/>
              <w:left w:val="single" w:sz="4" w:space="0" w:color="000001"/>
              <w:bottom w:val="single" w:sz="4" w:space="0" w:color="000001"/>
            </w:tcBorders>
            <w:shd w:val="clear" w:color="auto" w:fill="auto"/>
          </w:tcPr>
          <w:p w14:paraId="30C0D10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 п/п</w:t>
            </w:r>
          </w:p>
        </w:tc>
        <w:tc>
          <w:tcPr>
            <w:tcW w:w="2775" w:type="dxa"/>
            <w:gridSpan w:val="3"/>
            <w:tcBorders>
              <w:top w:val="single" w:sz="4" w:space="0" w:color="000001"/>
              <w:left w:val="single" w:sz="4" w:space="0" w:color="000001"/>
              <w:bottom w:val="single" w:sz="4" w:space="0" w:color="000001"/>
              <w:right w:val="single" w:sz="4" w:space="0" w:color="000001"/>
            </w:tcBorders>
            <w:shd w:val="clear" w:color="auto" w:fill="auto"/>
          </w:tcPr>
          <w:p w14:paraId="701FB15D"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Реквизиты платежного документа, по которому произведена оплата лизингового платежа</w:t>
            </w:r>
          </w:p>
        </w:tc>
        <w:tc>
          <w:tcPr>
            <w:tcW w:w="3060" w:type="dxa"/>
            <w:gridSpan w:val="3"/>
            <w:tcBorders>
              <w:top w:val="single" w:sz="4" w:space="0" w:color="000001"/>
              <w:left w:val="single" w:sz="4" w:space="0" w:color="000001"/>
              <w:bottom w:val="single" w:sz="4" w:space="0" w:color="000001"/>
              <w:right w:val="single" w:sz="4" w:space="0" w:color="000001"/>
            </w:tcBorders>
            <w:shd w:val="clear" w:color="auto" w:fill="auto"/>
          </w:tcPr>
          <w:p w14:paraId="0AE422FE" w14:textId="77777777" w:rsidR="007E20E3" w:rsidRDefault="007E20E3" w:rsidP="00716B28">
            <w:pPr>
              <w:jc w:val="center"/>
              <w:rPr>
                <w:rFonts w:ascii="Times New Roman" w:eastAsia="Calibri" w:hAnsi="Times New Roman" w:cs="Times New Roman"/>
                <w:color w:val="000000"/>
              </w:rPr>
            </w:pPr>
          </w:p>
          <w:p w14:paraId="6D1F147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 xml:space="preserve">Распределение суммы платежа </w:t>
            </w:r>
          </w:p>
          <w:p w14:paraId="5C60B07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без учета НДС, руб.</w:t>
            </w:r>
          </w:p>
        </w:tc>
        <w:tc>
          <w:tcPr>
            <w:tcW w:w="1559" w:type="dxa"/>
            <w:vMerge w:val="restart"/>
            <w:tcBorders>
              <w:top w:val="single" w:sz="4" w:space="0" w:color="000001"/>
              <w:left w:val="single" w:sz="4" w:space="0" w:color="000001"/>
              <w:bottom w:val="single" w:sz="4" w:space="0" w:color="000001"/>
            </w:tcBorders>
            <w:shd w:val="clear" w:color="auto" w:fill="auto"/>
          </w:tcPr>
          <w:p w14:paraId="045E5E5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 xml:space="preserve">Остаточная стоимость Предмета лизинга без учета НДС, руб. </w:t>
            </w:r>
            <w:r>
              <w:rPr>
                <w:rFonts w:ascii="Times New Roman" w:eastAsia="Calibri" w:hAnsi="Times New Roman" w:cs="Times New Roman"/>
                <w:color w:val="000000"/>
                <w:lang w:val="en-US"/>
              </w:rPr>
              <w:t>&lt;*&gt;</w:t>
            </w:r>
          </w:p>
        </w:tc>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355B6F3"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Размер субсидии, рассчитанный Заявителем (гр.6 х 70%), руб.</w:t>
            </w:r>
          </w:p>
        </w:tc>
      </w:tr>
      <w:tr w:rsidR="007E20E3" w14:paraId="16D1848A" w14:textId="77777777" w:rsidTr="0031440C">
        <w:tc>
          <w:tcPr>
            <w:tcW w:w="570" w:type="dxa"/>
            <w:vMerge/>
            <w:tcBorders>
              <w:top w:val="single" w:sz="4" w:space="0" w:color="000001"/>
              <w:left w:val="single" w:sz="4" w:space="0" w:color="000001"/>
              <w:bottom w:val="single" w:sz="4" w:space="0" w:color="000001"/>
            </w:tcBorders>
            <w:shd w:val="clear" w:color="auto" w:fill="auto"/>
          </w:tcPr>
          <w:p w14:paraId="2A93B7C3" w14:textId="77777777" w:rsidR="007E20E3" w:rsidRDefault="007E20E3" w:rsidP="00716B28">
            <w:pPr>
              <w:rPr>
                <w:rFonts w:ascii="Calibri" w:eastAsia="Calibri" w:hAnsi="Calibri" w:cs="Times New Roman"/>
              </w:rPr>
            </w:pPr>
          </w:p>
        </w:tc>
        <w:tc>
          <w:tcPr>
            <w:tcW w:w="840"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7FFD8B94"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дата</w:t>
            </w:r>
          </w:p>
        </w:tc>
        <w:tc>
          <w:tcPr>
            <w:tcW w:w="915"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CE0A181"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номер</w:t>
            </w:r>
          </w:p>
        </w:tc>
        <w:tc>
          <w:tcPr>
            <w:tcW w:w="1020"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10A0ABB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сумма платежа с учетом НДС, руб.</w:t>
            </w:r>
          </w:p>
        </w:tc>
        <w:tc>
          <w:tcPr>
            <w:tcW w:w="900" w:type="dxa"/>
            <w:vMerge w:val="restart"/>
            <w:tcBorders>
              <w:top w:val="single" w:sz="4" w:space="0" w:color="000001"/>
              <w:left w:val="single" w:sz="4" w:space="0" w:color="000001"/>
              <w:bottom w:val="single" w:sz="4" w:space="0" w:color="000001"/>
            </w:tcBorders>
            <w:shd w:val="clear" w:color="auto" w:fill="auto"/>
          </w:tcPr>
          <w:p w14:paraId="7EE7EA0F"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общая сумма платежа</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tcPr>
          <w:p w14:paraId="220B4134"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в том числе:</w:t>
            </w:r>
          </w:p>
        </w:tc>
        <w:tc>
          <w:tcPr>
            <w:tcW w:w="1559" w:type="dxa"/>
            <w:vMerge/>
            <w:tcBorders>
              <w:top w:val="single" w:sz="4" w:space="0" w:color="000001"/>
              <w:left w:val="single" w:sz="4" w:space="0" w:color="000001"/>
              <w:bottom w:val="single" w:sz="4" w:space="0" w:color="000001"/>
            </w:tcBorders>
            <w:shd w:val="clear" w:color="auto" w:fill="auto"/>
          </w:tcPr>
          <w:p w14:paraId="24D13631" w14:textId="77777777" w:rsidR="007E20E3" w:rsidRDefault="007E20E3" w:rsidP="00716B28">
            <w:pPr>
              <w:rPr>
                <w:rFonts w:ascii="Calibri" w:eastAsia="Calibri" w:hAnsi="Calibri" w:cs="Times New Roman"/>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tcPr>
          <w:p w14:paraId="0918C886" w14:textId="77777777" w:rsidR="007E20E3" w:rsidRDefault="007E20E3" w:rsidP="00716B28">
            <w:pPr>
              <w:rPr>
                <w:rFonts w:ascii="Calibri" w:eastAsia="Calibri" w:hAnsi="Calibri" w:cs="Times New Roman"/>
              </w:rPr>
            </w:pPr>
          </w:p>
        </w:tc>
      </w:tr>
      <w:tr w:rsidR="007E20E3" w14:paraId="6E358CB3" w14:textId="77777777" w:rsidTr="0031440C">
        <w:tc>
          <w:tcPr>
            <w:tcW w:w="570" w:type="dxa"/>
            <w:vMerge/>
            <w:tcBorders>
              <w:top w:val="single" w:sz="4" w:space="0" w:color="000001"/>
              <w:left w:val="single" w:sz="4" w:space="0" w:color="000001"/>
              <w:bottom w:val="single" w:sz="4" w:space="0" w:color="000001"/>
            </w:tcBorders>
            <w:shd w:val="clear" w:color="auto" w:fill="auto"/>
          </w:tcPr>
          <w:p w14:paraId="7ED65D06" w14:textId="77777777" w:rsidR="007E20E3" w:rsidRDefault="007E20E3" w:rsidP="00716B28">
            <w:pPr>
              <w:rPr>
                <w:rFonts w:ascii="Calibri" w:eastAsia="Calibri" w:hAnsi="Calibri" w:cs="Times New Roman"/>
              </w:rPr>
            </w:pPr>
          </w:p>
        </w:tc>
        <w:tc>
          <w:tcPr>
            <w:tcW w:w="840" w:type="dxa"/>
            <w:vMerge/>
            <w:tcBorders>
              <w:top w:val="single" w:sz="4" w:space="0" w:color="000001"/>
              <w:left w:val="single" w:sz="4" w:space="0" w:color="000001"/>
              <w:bottom w:val="single" w:sz="4" w:space="0" w:color="000001"/>
              <w:right w:val="single" w:sz="4" w:space="0" w:color="000001"/>
            </w:tcBorders>
            <w:shd w:val="clear" w:color="auto" w:fill="auto"/>
          </w:tcPr>
          <w:p w14:paraId="00BBA68B" w14:textId="77777777" w:rsidR="007E20E3" w:rsidRDefault="007E20E3" w:rsidP="00716B28">
            <w:pPr>
              <w:rPr>
                <w:rFonts w:ascii="Calibri" w:eastAsia="Calibri" w:hAnsi="Calibri" w:cs="Times New Roman"/>
              </w:rPr>
            </w:pPr>
          </w:p>
        </w:tc>
        <w:tc>
          <w:tcPr>
            <w:tcW w:w="915" w:type="dxa"/>
            <w:vMerge/>
            <w:tcBorders>
              <w:top w:val="single" w:sz="4" w:space="0" w:color="000001"/>
              <w:left w:val="single" w:sz="4" w:space="0" w:color="000001"/>
              <w:bottom w:val="single" w:sz="4" w:space="0" w:color="000001"/>
              <w:right w:val="single" w:sz="4" w:space="0" w:color="000001"/>
            </w:tcBorders>
            <w:shd w:val="clear" w:color="auto" w:fill="auto"/>
          </w:tcPr>
          <w:p w14:paraId="39F0E39C" w14:textId="77777777" w:rsidR="007E20E3" w:rsidRDefault="007E20E3" w:rsidP="00716B28">
            <w:pPr>
              <w:rPr>
                <w:rFonts w:ascii="Calibri" w:eastAsia="Calibri" w:hAnsi="Calibri" w:cs="Times New Roman"/>
              </w:rPr>
            </w:pPr>
          </w:p>
        </w:tc>
        <w:tc>
          <w:tcPr>
            <w:tcW w:w="1020" w:type="dxa"/>
            <w:vMerge/>
            <w:tcBorders>
              <w:top w:val="single" w:sz="4" w:space="0" w:color="000001"/>
              <w:left w:val="single" w:sz="4" w:space="0" w:color="000001"/>
              <w:bottom w:val="single" w:sz="4" w:space="0" w:color="000001"/>
              <w:right w:val="single" w:sz="4" w:space="0" w:color="000001"/>
            </w:tcBorders>
            <w:shd w:val="clear" w:color="auto" w:fill="auto"/>
          </w:tcPr>
          <w:p w14:paraId="6958AB97" w14:textId="77777777" w:rsidR="007E20E3" w:rsidRDefault="007E20E3" w:rsidP="00716B28">
            <w:pPr>
              <w:rPr>
                <w:rFonts w:ascii="Calibri" w:eastAsia="Calibri" w:hAnsi="Calibri" w:cs="Times New Roman"/>
              </w:rPr>
            </w:pPr>
          </w:p>
        </w:tc>
        <w:tc>
          <w:tcPr>
            <w:tcW w:w="900" w:type="dxa"/>
            <w:vMerge/>
            <w:tcBorders>
              <w:top w:val="single" w:sz="4" w:space="0" w:color="000001"/>
              <w:left w:val="single" w:sz="4" w:space="0" w:color="000001"/>
              <w:bottom w:val="single" w:sz="4" w:space="0" w:color="000001"/>
            </w:tcBorders>
            <w:shd w:val="clear" w:color="auto" w:fill="auto"/>
          </w:tcPr>
          <w:p w14:paraId="09BBB5F2" w14:textId="77777777" w:rsidR="007E20E3" w:rsidRDefault="007E20E3" w:rsidP="00716B28">
            <w:pPr>
              <w:rPr>
                <w:rFonts w:ascii="Calibri" w:eastAsia="Calibri" w:hAnsi="Calibri" w:cs="Times New Roman"/>
              </w:rPr>
            </w:pPr>
          </w:p>
        </w:tc>
        <w:tc>
          <w:tcPr>
            <w:tcW w:w="1140" w:type="dxa"/>
            <w:tcBorders>
              <w:left w:val="single" w:sz="4" w:space="0" w:color="000001"/>
              <w:bottom w:val="single" w:sz="4" w:space="0" w:color="000001"/>
              <w:right w:val="single" w:sz="4" w:space="0" w:color="000001"/>
            </w:tcBorders>
            <w:shd w:val="clear" w:color="auto" w:fill="auto"/>
          </w:tcPr>
          <w:p w14:paraId="013FC29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сумма в счет погашения задолженности по Предмету лизинга</w:t>
            </w:r>
          </w:p>
        </w:tc>
        <w:tc>
          <w:tcPr>
            <w:tcW w:w="1020" w:type="dxa"/>
            <w:tcBorders>
              <w:left w:val="single" w:sz="4" w:space="0" w:color="000001"/>
              <w:bottom w:val="single" w:sz="4" w:space="0" w:color="000001"/>
              <w:right w:val="single" w:sz="4" w:space="0" w:color="000001"/>
            </w:tcBorders>
            <w:shd w:val="clear" w:color="auto" w:fill="auto"/>
          </w:tcPr>
          <w:p w14:paraId="0618946A"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 xml:space="preserve"> сумма в счет вознаграждения Лизингодателя</w:t>
            </w:r>
          </w:p>
        </w:tc>
        <w:tc>
          <w:tcPr>
            <w:tcW w:w="1559" w:type="dxa"/>
            <w:vMerge/>
            <w:tcBorders>
              <w:top w:val="single" w:sz="4" w:space="0" w:color="000001"/>
              <w:left w:val="single" w:sz="4" w:space="0" w:color="000001"/>
              <w:bottom w:val="single" w:sz="4" w:space="0" w:color="000001"/>
            </w:tcBorders>
            <w:shd w:val="clear" w:color="auto" w:fill="auto"/>
          </w:tcPr>
          <w:p w14:paraId="78026885" w14:textId="77777777" w:rsidR="007E20E3" w:rsidRDefault="007E20E3" w:rsidP="00716B28">
            <w:pPr>
              <w:rPr>
                <w:rFonts w:ascii="Calibri" w:eastAsia="Calibri" w:hAnsi="Calibri" w:cs="Times New Roman"/>
              </w:rPr>
            </w:pPr>
          </w:p>
        </w:tc>
        <w:tc>
          <w:tcPr>
            <w:tcW w:w="1418" w:type="dxa"/>
            <w:vMerge/>
            <w:tcBorders>
              <w:top w:val="single" w:sz="4" w:space="0" w:color="000001"/>
              <w:left w:val="single" w:sz="4" w:space="0" w:color="000001"/>
              <w:bottom w:val="single" w:sz="4" w:space="0" w:color="000001"/>
              <w:right w:val="single" w:sz="4" w:space="0" w:color="000001"/>
            </w:tcBorders>
            <w:shd w:val="clear" w:color="auto" w:fill="auto"/>
          </w:tcPr>
          <w:p w14:paraId="0F709CA1" w14:textId="77777777" w:rsidR="007E20E3" w:rsidRDefault="007E20E3" w:rsidP="00716B28">
            <w:pPr>
              <w:rPr>
                <w:rFonts w:ascii="Calibri" w:eastAsia="Calibri" w:hAnsi="Calibri" w:cs="Times New Roman"/>
              </w:rPr>
            </w:pPr>
          </w:p>
        </w:tc>
      </w:tr>
      <w:tr w:rsidR="007E20E3" w14:paraId="5E60116E" w14:textId="77777777" w:rsidTr="0031440C">
        <w:tc>
          <w:tcPr>
            <w:tcW w:w="570" w:type="dxa"/>
            <w:tcBorders>
              <w:top w:val="single" w:sz="4" w:space="0" w:color="000001"/>
              <w:left w:val="single" w:sz="4" w:space="0" w:color="000001"/>
              <w:bottom w:val="single" w:sz="4" w:space="0" w:color="000001"/>
            </w:tcBorders>
            <w:shd w:val="clear" w:color="auto" w:fill="auto"/>
          </w:tcPr>
          <w:p w14:paraId="1763A26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w:t>
            </w: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14:paraId="645AB238"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2</w:t>
            </w: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0673F5E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3</w:t>
            </w: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29AD2D15"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4</w:t>
            </w:r>
          </w:p>
        </w:tc>
        <w:tc>
          <w:tcPr>
            <w:tcW w:w="900" w:type="dxa"/>
            <w:tcBorders>
              <w:top w:val="single" w:sz="4" w:space="0" w:color="000001"/>
              <w:left w:val="single" w:sz="4" w:space="0" w:color="000001"/>
              <w:bottom w:val="single" w:sz="4" w:space="0" w:color="000001"/>
            </w:tcBorders>
            <w:shd w:val="clear" w:color="auto" w:fill="auto"/>
          </w:tcPr>
          <w:p w14:paraId="73A73EC4"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5</w:t>
            </w: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721FD19F"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6</w:t>
            </w: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49B9BAAB"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7</w:t>
            </w:r>
          </w:p>
        </w:tc>
        <w:tc>
          <w:tcPr>
            <w:tcW w:w="1559" w:type="dxa"/>
            <w:tcBorders>
              <w:top w:val="single" w:sz="4" w:space="0" w:color="000001"/>
              <w:left w:val="single" w:sz="4" w:space="0" w:color="000001"/>
              <w:bottom w:val="single" w:sz="4" w:space="0" w:color="000001"/>
            </w:tcBorders>
            <w:shd w:val="clear" w:color="auto" w:fill="auto"/>
          </w:tcPr>
          <w:p w14:paraId="753B2056"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8</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78548ADC"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9</w:t>
            </w:r>
          </w:p>
        </w:tc>
      </w:tr>
      <w:tr w:rsidR="007E20E3" w14:paraId="0E71D9BA" w14:textId="77777777" w:rsidTr="0031440C">
        <w:tc>
          <w:tcPr>
            <w:tcW w:w="570" w:type="dxa"/>
            <w:tcBorders>
              <w:top w:val="single" w:sz="4" w:space="0" w:color="000001"/>
              <w:left w:val="single" w:sz="4" w:space="0" w:color="000001"/>
              <w:bottom w:val="single" w:sz="4" w:space="0" w:color="000001"/>
            </w:tcBorders>
            <w:shd w:val="clear" w:color="auto" w:fill="auto"/>
          </w:tcPr>
          <w:p w14:paraId="26899E60"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1</w:t>
            </w: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14:paraId="088D948E" w14:textId="77777777" w:rsidR="007E20E3" w:rsidRDefault="007E20E3" w:rsidP="00716B28">
            <w:pPr>
              <w:jc w:val="center"/>
              <w:rPr>
                <w:rFonts w:ascii="Times New Roman" w:eastAsia="Calibri" w:hAnsi="Times New Roman" w:cs="Times New Roman"/>
                <w:color w:val="000000"/>
              </w:rPr>
            </w:pP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3A88D098" w14:textId="77777777" w:rsidR="007E20E3" w:rsidRDefault="007E20E3" w:rsidP="00716B28">
            <w:pPr>
              <w:jc w:val="center"/>
              <w:rPr>
                <w:rFonts w:ascii="Times New Roman" w:eastAsia="Calibri" w:hAnsi="Times New Roman" w:cs="Times New Roman"/>
                <w:color w:val="000000"/>
              </w:rPr>
            </w:pP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2DB73C39" w14:textId="77777777" w:rsidR="007E20E3" w:rsidRDefault="007E20E3" w:rsidP="00716B28">
            <w:pPr>
              <w:jc w:val="center"/>
              <w:rPr>
                <w:rFonts w:ascii="Times New Roman" w:eastAsia="Calibri" w:hAnsi="Times New Roman" w:cs="Times New Roman"/>
                <w:color w:val="000000"/>
              </w:rPr>
            </w:pPr>
          </w:p>
        </w:tc>
        <w:tc>
          <w:tcPr>
            <w:tcW w:w="900" w:type="dxa"/>
            <w:tcBorders>
              <w:top w:val="single" w:sz="4" w:space="0" w:color="000001"/>
              <w:left w:val="single" w:sz="4" w:space="0" w:color="000001"/>
              <w:bottom w:val="single" w:sz="4" w:space="0" w:color="000001"/>
            </w:tcBorders>
            <w:shd w:val="clear" w:color="auto" w:fill="auto"/>
          </w:tcPr>
          <w:p w14:paraId="698E2AD9" w14:textId="77777777" w:rsidR="007E20E3" w:rsidRDefault="007E20E3" w:rsidP="00716B28">
            <w:pPr>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0E0EC65D" w14:textId="77777777" w:rsidR="007E20E3" w:rsidRDefault="007E20E3" w:rsidP="00716B28">
            <w:pPr>
              <w:jc w:val="center"/>
              <w:rPr>
                <w:rFonts w:ascii="Times New Roman" w:eastAsia="Calibri" w:hAnsi="Times New Roman" w:cs="Times New Roman"/>
                <w:color w:val="000000"/>
              </w:rPr>
            </w:pP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67DC971A" w14:textId="77777777" w:rsidR="007E20E3" w:rsidRDefault="007E20E3" w:rsidP="00716B28">
            <w:pPr>
              <w:jc w:val="center"/>
              <w:rPr>
                <w:rFonts w:ascii="Times New Roman" w:eastAsia="Calibri" w:hAnsi="Times New Roman" w:cs="Times New Roman"/>
                <w:color w:val="000000"/>
              </w:rPr>
            </w:pPr>
          </w:p>
        </w:tc>
        <w:tc>
          <w:tcPr>
            <w:tcW w:w="1559" w:type="dxa"/>
            <w:tcBorders>
              <w:top w:val="single" w:sz="4" w:space="0" w:color="000001"/>
              <w:left w:val="single" w:sz="4" w:space="0" w:color="000001"/>
              <w:bottom w:val="single" w:sz="4" w:space="0" w:color="000001"/>
            </w:tcBorders>
            <w:shd w:val="clear" w:color="auto" w:fill="auto"/>
          </w:tcPr>
          <w:p w14:paraId="149DBEED" w14:textId="77777777" w:rsidR="007E20E3" w:rsidRDefault="007E20E3" w:rsidP="00716B28">
            <w:pPr>
              <w:jc w:val="center"/>
              <w:rPr>
                <w:rFonts w:ascii="Times New Roman" w:eastAsia="Calibri" w:hAnsi="Times New Roman" w:cs="Times New Roman"/>
                <w:color w:val="00000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02B254F5" w14:textId="77777777" w:rsidR="007E20E3" w:rsidRDefault="007E20E3" w:rsidP="00716B28">
            <w:pPr>
              <w:jc w:val="center"/>
              <w:rPr>
                <w:rFonts w:ascii="Times New Roman" w:eastAsia="Calibri" w:hAnsi="Times New Roman" w:cs="Times New Roman"/>
                <w:color w:val="000000"/>
              </w:rPr>
            </w:pPr>
          </w:p>
        </w:tc>
      </w:tr>
      <w:tr w:rsidR="007E20E3" w14:paraId="419D2185" w14:textId="77777777" w:rsidTr="0031440C">
        <w:tc>
          <w:tcPr>
            <w:tcW w:w="570" w:type="dxa"/>
            <w:tcBorders>
              <w:top w:val="single" w:sz="4" w:space="0" w:color="000001"/>
              <w:left w:val="single" w:sz="4" w:space="0" w:color="000001"/>
              <w:bottom w:val="single" w:sz="4" w:space="0" w:color="000001"/>
            </w:tcBorders>
            <w:shd w:val="clear" w:color="auto" w:fill="auto"/>
          </w:tcPr>
          <w:p w14:paraId="40BA7A2E" w14:textId="77777777" w:rsidR="007E20E3" w:rsidRDefault="007E20E3" w:rsidP="00716B28">
            <w:pPr>
              <w:jc w:val="center"/>
              <w:rPr>
                <w:rFonts w:ascii="Calibri" w:eastAsia="Calibri" w:hAnsi="Calibri" w:cs="Times New Roman"/>
              </w:rPr>
            </w:pPr>
            <w:r>
              <w:rPr>
                <w:rFonts w:ascii="Times New Roman" w:eastAsia="Calibri" w:hAnsi="Times New Roman" w:cs="Times New Roman"/>
                <w:color w:val="000000"/>
              </w:rPr>
              <w:t>2</w:t>
            </w: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14:paraId="4CEE1DBD" w14:textId="77777777" w:rsidR="007E20E3" w:rsidRDefault="007E20E3" w:rsidP="00716B28">
            <w:pPr>
              <w:jc w:val="center"/>
              <w:rPr>
                <w:rFonts w:ascii="Times New Roman" w:eastAsia="Calibri" w:hAnsi="Times New Roman" w:cs="Times New Roman"/>
                <w:color w:val="000000"/>
              </w:rPr>
            </w:pPr>
          </w:p>
        </w:tc>
        <w:tc>
          <w:tcPr>
            <w:tcW w:w="915" w:type="dxa"/>
            <w:tcBorders>
              <w:top w:val="single" w:sz="4" w:space="0" w:color="000001"/>
              <w:left w:val="single" w:sz="4" w:space="0" w:color="000001"/>
              <w:bottom w:val="single" w:sz="4" w:space="0" w:color="000001"/>
              <w:right w:val="single" w:sz="4" w:space="0" w:color="000001"/>
            </w:tcBorders>
            <w:shd w:val="clear" w:color="auto" w:fill="auto"/>
          </w:tcPr>
          <w:p w14:paraId="65F7AC22" w14:textId="77777777" w:rsidR="007E20E3" w:rsidRDefault="007E20E3" w:rsidP="00716B28">
            <w:pPr>
              <w:jc w:val="center"/>
              <w:rPr>
                <w:rFonts w:ascii="Times New Roman" w:eastAsia="Calibri" w:hAnsi="Times New Roman" w:cs="Times New Roman"/>
                <w:color w:val="000000"/>
              </w:rPr>
            </w:pP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69937156" w14:textId="77777777" w:rsidR="007E20E3" w:rsidRDefault="007E20E3" w:rsidP="00716B28">
            <w:pPr>
              <w:jc w:val="center"/>
              <w:rPr>
                <w:rFonts w:ascii="Times New Roman" w:eastAsia="Calibri" w:hAnsi="Times New Roman" w:cs="Times New Roman"/>
                <w:color w:val="000000"/>
              </w:rPr>
            </w:pPr>
          </w:p>
        </w:tc>
        <w:tc>
          <w:tcPr>
            <w:tcW w:w="900" w:type="dxa"/>
            <w:tcBorders>
              <w:top w:val="single" w:sz="4" w:space="0" w:color="000001"/>
              <w:left w:val="single" w:sz="4" w:space="0" w:color="000001"/>
              <w:bottom w:val="single" w:sz="4" w:space="0" w:color="000001"/>
            </w:tcBorders>
            <w:shd w:val="clear" w:color="auto" w:fill="auto"/>
          </w:tcPr>
          <w:p w14:paraId="586FDA0A" w14:textId="77777777" w:rsidR="007E20E3" w:rsidRDefault="007E20E3" w:rsidP="00716B28">
            <w:pPr>
              <w:jc w:val="center"/>
              <w:rPr>
                <w:rFonts w:ascii="Times New Roman" w:eastAsia="Calibri" w:hAnsi="Times New Roman" w:cs="Times New Roman"/>
                <w:color w:val="000000"/>
              </w:rPr>
            </w:pPr>
          </w:p>
        </w:tc>
        <w:tc>
          <w:tcPr>
            <w:tcW w:w="1140" w:type="dxa"/>
            <w:tcBorders>
              <w:top w:val="single" w:sz="4" w:space="0" w:color="000001"/>
              <w:left w:val="single" w:sz="4" w:space="0" w:color="000001"/>
              <w:bottom w:val="single" w:sz="4" w:space="0" w:color="000001"/>
              <w:right w:val="single" w:sz="4" w:space="0" w:color="000001"/>
            </w:tcBorders>
            <w:shd w:val="clear" w:color="auto" w:fill="auto"/>
          </w:tcPr>
          <w:p w14:paraId="560C9DC1" w14:textId="77777777" w:rsidR="007E20E3" w:rsidRDefault="007E20E3" w:rsidP="00716B28">
            <w:pPr>
              <w:jc w:val="center"/>
              <w:rPr>
                <w:rFonts w:ascii="Times New Roman" w:eastAsia="Calibri" w:hAnsi="Times New Roman" w:cs="Times New Roman"/>
                <w:color w:val="000000"/>
              </w:rPr>
            </w:pPr>
          </w:p>
        </w:tc>
        <w:tc>
          <w:tcPr>
            <w:tcW w:w="1020" w:type="dxa"/>
            <w:tcBorders>
              <w:top w:val="single" w:sz="4" w:space="0" w:color="000001"/>
              <w:left w:val="single" w:sz="4" w:space="0" w:color="000001"/>
              <w:bottom w:val="single" w:sz="4" w:space="0" w:color="000001"/>
              <w:right w:val="single" w:sz="4" w:space="0" w:color="000001"/>
            </w:tcBorders>
            <w:shd w:val="clear" w:color="auto" w:fill="auto"/>
          </w:tcPr>
          <w:p w14:paraId="3D0CD313" w14:textId="77777777" w:rsidR="007E20E3" w:rsidRDefault="007E20E3" w:rsidP="00716B28">
            <w:pPr>
              <w:jc w:val="center"/>
              <w:rPr>
                <w:rFonts w:ascii="Times New Roman" w:eastAsia="Calibri" w:hAnsi="Times New Roman" w:cs="Times New Roman"/>
                <w:color w:val="000000"/>
              </w:rPr>
            </w:pPr>
          </w:p>
        </w:tc>
        <w:tc>
          <w:tcPr>
            <w:tcW w:w="1559" w:type="dxa"/>
            <w:tcBorders>
              <w:top w:val="single" w:sz="4" w:space="0" w:color="000001"/>
              <w:left w:val="single" w:sz="4" w:space="0" w:color="000001"/>
              <w:bottom w:val="single" w:sz="4" w:space="0" w:color="000001"/>
            </w:tcBorders>
            <w:shd w:val="clear" w:color="auto" w:fill="auto"/>
          </w:tcPr>
          <w:p w14:paraId="300A5133" w14:textId="77777777" w:rsidR="007E20E3" w:rsidRDefault="007E20E3" w:rsidP="00716B28">
            <w:pPr>
              <w:jc w:val="center"/>
              <w:rPr>
                <w:rFonts w:ascii="Times New Roman" w:eastAsia="Calibri" w:hAnsi="Times New Roman" w:cs="Times New Roman"/>
                <w:color w:val="00000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16D9EE71" w14:textId="77777777" w:rsidR="007E20E3" w:rsidRDefault="007E20E3" w:rsidP="00716B28">
            <w:pPr>
              <w:jc w:val="center"/>
              <w:rPr>
                <w:rFonts w:ascii="Times New Roman" w:eastAsia="Calibri" w:hAnsi="Times New Roman" w:cs="Times New Roman"/>
                <w:color w:val="000000"/>
              </w:rPr>
            </w:pPr>
          </w:p>
        </w:tc>
      </w:tr>
      <w:tr w:rsidR="007E20E3" w14:paraId="249B5239" w14:textId="77777777" w:rsidTr="0031440C">
        <w:tc>
          <w:tcPr>
            <w:tcW w:w="570" w:type="dxa"/>
            <w:tcBorders>
              <w:left w:val="single" w:sz="4" w:space="0" w:color="000001"/>
              <w:bottom w:val="single" w:sz="4" w:space="0" w:color="000001"/>
            </w:tcBorders>
            <w:shd w:val="clear" w:color="auto" w:fill="auto"/>
          </w:tcPr>
          <w:p w14:paraId="441BB532" w14:textId="77777777" w:rsidR="007E20E3" w:rsidRDefault="007E20E3" w:rsidP="00716B28">
            <w:pPr>
              <w:jc w:val="center"/>
              <w:rPr>
                <w:rFonts w:ascii="Times New Roman" w:eastAsia="Calibri" w:hAnsi="Times New Roman" w:cs="Times New Roman"/>
                <w:color w:val="000000"/>
              </w:rPr>
            </w:pPr>
          </w:p>
        </w:tc>
        <w:tc>
          <w:tcPr>
            <w:tcW w:w="840" w:type="dxa"/>
            <w:tcBorders>
              <w:left w:val="single" w:sz="4" w:space="0" w:color="000001"/>
              <w:bottom w:val="single" w:sz="4" w:space="0" w:color="000001"/>
              <w:right w:val="single" w:sz="4" w:space="0" w:color="000001"/>
            </w:tcBorders>
            <w:shd w:val="clear" w:color="auto" w:fill="auto"/>
          </w:tcPr>
          <w:p w14:paraId="76031CBF" w14:textId="77777777" w:rsidR="007E20E3" w:rsidRDefault="007E20E3" w:rsidP="00716B28">
            <w:pPr>
              <w:jc w:val="center"/>
              <w:rPr>
                <w:rFonts w:ascii="Times New Roman" w:eastAsia="Calibri" w:hAnsi="Times New Roman" w:cs="Times New Roman"/>
                <w:color w:val="000000"/>
              </w:rPr>
            </w:pPr>
          </w:p>
        </w:tc>
        <w:tc>
          <w:tcPr>
            <w:tcW w:w="915" w:type="dxa"/>
            <w:tcBorders>
              <w:left w:val="single" w:sz="4" w:space="0" w:color="000001"/>
              <w:bottom w:val="single" w:sz="4" w:space="0" w:color="000001"/>
              <w:right w:val="single" w:sz="4" w:space="0" w:color="000001"/>
            </w:tcBorders>
            <w:shd w:val="clear" w:color="auto" w:fill="auto"/>
          </w:tcPr>
          <w:p w14:paraId="7072C691" w14:textId="77777777" w:rsidR="007E20E3" w:rsidRDefault="007E20E3" w:rsidP="00716B28">
            <w:pPr>
              <w:jc w:val="center"/>
              <w:rPr>
                <w:rFonts w:ascii="Times New Roman" w:eastAsia="Calibri" w:hAnsi="Times New Roman" w:cs="Times New Roman"/>
                <w:color w:val="000000"/>
              </w:rPr>
            </w:pPr>
          </w:p>
        </w:tc>
        <w:tc>
          <w:tcPr>
            <w:tcW w:w="1020" w:type="dxa"/>
            <w:tcBorders>
              <w:left w:val="single" w:sz="4" w:space="0" w:color="000001"/>
              <w:bottom w:val="single" w:sz="4" w:space="0" w:color="000001"/>
              <w:right w:val="single" w:sz="4" w:space="0" w:color="000001"/>
            </w:tcBorders>
            <w:shd w:val="clear" w:color="auto" w:fill="auto"/>
          </w:tcPr>
          <w:p w14:paraId="7E389A30" w14:textId="77777777" w:rsidR="007E20E3" w:rsidRDefault="007E20E3" w:rsidP="00716B28">
            <w:pPr>
              <w:jc w:val="center"/>
              <w:rPr>
                <w:rFonts w:ascii="Times New Roman" w:eastAsia="Calibri" w:hAnsi="Times New Roman" w:cs="Times New Roman"/>
                <w:color w:val="000000"/>
              </w:rPr>
            </w:pPr>
          </w:p>
        </w:tc>
        <w:tc>
          <w:tcPr>
            <w:tcW w:w="900" w:type="dxa"/>
            <w:tcBorders>
              <w:left w:val="single" w:sz="4" w:space="0" w:color="000001"/>
              <w:bottom w:val="single" w:sz="4" w:space="0" w:color="000001"/>
            </w:tcBorders>
            <w:shd w:val="clear" w:color="auto" w:fill="auto"/>
          </w:tcPr>
          <w:p w14:paraId="5C802AD5" w14:textId="77777777" w:rsidR="007E20E3" w:rsidRDefault="007E20E3" w:rsidP="00716B28">
            <w:pPr>
              <w:jc w:val="center"/>
              <w:rPr>
                <w:rFonts w:ascii="Times New Roman" w:eastAsia="Calibri" w:hAnsi="Times New Roman" w:cs="Times New Roman"/>
                <w:color w:val="000000"/>
              </w:rPr>
            </w:pPr>
          </w:p>
        </w:tc>
        <w:tc>
          <w:tcPr>
            <w:tcW w:w="1140" w:type="dxa"/>
            <w:tcBorders>
              <w:left w:val="single" w:sz="4" w:space="0" w:color="000001"/>
              <w:bottom w:val="single" w:sz="4" w:space="0" w:color="000001"/>
              <w:right w:val="single" w:sz="4" w:space="0" w:color="000001"/>
            </w:tcBorders>
            <w:shd w:val="clear" w:color="auto" w:fill="auto"/>
          </w:tcPr>
          <w:p w14:paraId="3BF80FE9" w14:textId="77777777" w:rsidR="007E20E3" w:rsidRDefault="007E20E3" w:rsidP="00716B28">
            <w:pPr>
              <w:jc w:val="center"/>
              <w:rPr>
                <w:rFonts w:ascii="Times New Roman" w:eastAsia="Calibri" w:hAnsi="Times New Roman" w:cs="Times New Roman"/>
                <w:color w:val="000000"/>
              </w:rPr>
            </w:pPr>
          </w:p>
        </w:tc>
        <w:tc>
          <w:tcPr>
            <w:tcW w:w="1020" w:type="dxa"/>
            <w:tcBorders>
              <w:left w:val="single" w:sz="4" w:space="0" w:color="000001"/>
              <w:bottom w:val="single" w:sz="4" w:space="0" w:color="000001"/>
              <w:right w:val="single" w:sz="4" w:space="0" w:color="000001"/>
            </w:tcBorders>
            <w:shd w:val="clear" w:color="auto" w:fill="auto"/>
          </w:tcPr>
          <w:p w14:paraId="36873204" w14:textId="77777777" w:rsidR="007E20E3" w:rsidRDefault="007E20E3" w:rsidP="00716B28">
            <w:pPr>
              <w:jc w:val="center"/>
              <w:rPr>
                <w:rFonts w:ascii="Times New Roman" w:eastAsia="Calibri" w:hAnsi="Times New Roman" w:cs="Times New Roman"/>
                <w:color w:val="000000"/>
              </w:rPr>
            </w:pPr>
          </w:p>
        </w:tc>
        <w:tc>
          <w:tcPr>
            <w:tcW w:w="1559" w:type="dxa"/>
            <w:tcBorders>
              <w:left w:val="single" w:sz="4" w:space="0" w:color="000001"/>
              <w:bottom w:val="single" w:sz="4" w:space="0" w:color="000001"/>
            </w:tcBorders>
            <w:shd w:val="clear" w:color="auto" w:fill="auto"/>
          </w:tcPr>
          <w:p w14:paraId="7B968B28" w14:textId="77777777" w:rsidR="007E20E3" w:rsidRDefault="007E20E3" w:rsidP="00716B28">
            <w:pPr>
              <w:jc w:val="center"/>
              <w:rPr>
                <w:rFonts w:ascii="Times New Roman" w:eastAsia="Calibri" w:hAnsi="Times New Roman" w:cs="Times New Roman"/>
                <w:color w:val="000000"/>
              </w:rPr>
            </w:pPr>
          </w:p>
        </w:tc>
        <w:tc>
          <w:tcPr>
            <w:tcW w:w="1418" w:type="dxa"/>
            <w:tcBorders>
              <w:left w:val="single" w:sz="4" w:space="0" w:color="000001"/>
              <w:bottom w:val="single" w:sz="4" w:space="0" w:color="000001"/>
              <w:right w:val="single" w:sz="4" w:space="0" w:color="000001"/>
            </w:tcBorders>
            <w:shd w:val="clear" w:color="auto" w:fill="auto"/>
          </w:tcPr>
          <w:p w14:paraId="59657737" w14:textId="77777777" w:rsidR="007E20E3" w:rsidRDefault="007E20E3" w:rsidP="00716B28">
            <w:pPr>
              <w:jc w:val="center"/>
              <w:rPr>
                <w:rFonts w:ascii="Times New Roman" w:eastAsia="Calibri" w:hAnsi="Times New Roman" w:cs="Times New Roman"/>
                <w:color w:val="000000"/>
              </w:rPr>
            </w:pPr>
          </w:p>
        </w:tc>
      </w:tr>
      <w:tr w:rsidR="007E20E3" w14:paraId="669D6827" w14:textId="77777777" w:rsidTr="0031440C">
        <w:tc>
          <w:tcPr>
            <w:tcW w:w="7964" w:type="dxa"/>
            <w:gridSpan w:val="8"/>
            <w:tcBorders>
              <w:left w:val="single" w:sz="4" w:space="0" w:color="000001"/>
              <w:bottom w:val="single" w:sz="4" w:space="0" w:color="000001"/>
            </w:tcBorders>
            <w:shd w:val="clear" w:color="auto" w:fill="auto"/>
          </w:tcPr>
          <w:p w14:paraId="75AE14FE" w14:textId="77777777" w:rsidR="007E20E3" w:rsidRDefault="007E20E3" w:rsidP="00716B28">
            <w:pPr>
              <w:jc w:val="right"/>
              <w:rPr>
                <w:rFonts w:ascii="Calibri" w:eastAsia="Calibri" w:hAnsi="Calibri" w:cs="Times New Roman"/>
              </w:rPr>
            </w:pPr>
            <w:r>
              <w:rPr>
                <w:rFonts w:ascii="Times New Roman" w:eastAsia="Calibri" w:hAnsi="Times New Roman" w:cs="Times New Roman"/>
                <w:color w:val="000000"/>
              </w:rPr>
              <w:t>ИТОГО:</w:t>
            </w:r>
          </w:p>
        </w:tc>
        <w:tc>
          <w:tcPr>
            <w:tcW w:w="1418" w:type="dxa"/>
            <w:tcBorders>
              <w:left w:val="single" w:sz="4" w:space="0" w:color="000001"/>
              <w:bottom w:val="single" w:sz="4" w:space="0" w:color="000001"/>
              <w:right w:val="single" w:sz="4" w:space="0" w:color="000001"/>
            </w:tcBorders>
            <w:shd w:val="clear" w:color="auto" w:fill="auto"/>
          </w:tcPr>
          <w:p w14:paraId="32684EA2" w14:textId="77777777" w:rsidR="007E20E3" w:rsidRDefault="007E20E3" w:rsidP="00716B28">
            <w:pPr>
              <w:jc w:val="center"/>
              <w:rPr>
                <w:rFonts w:ascii="Times New Roman" w:eastAsia="Calibri" w:hAnsi="Times New Roman" w:cs="Times New Roman"/>
                <w:color w:val="000000"/>
              </w:rPr>
            </w:pPr>
          </w:p>
        </w:tc>
      </w:tr>
    </w:tbl>
    <w:p w14:paraId="3FB18F10" w14:textId="77777777" w:rsidR="007E20E3" w:rsidRDefault="007E20E3" w:rsidP="00716B28">
      <w:pPr>
        <w:spacing w:after="0"/>
        <w:jc w:val="both"/>
        <w:rPr>
          <w:rFonts w:ascii="Times New Roman" w:hAnsi="Times New Roman"/>
          <w:i/>
          <w:iCs/>
          <w:color w:val="000000"/>
          <w:sz w:val="20"/>
          <w:szCs w:val="20"/>
        </w:rPr>
      </w:pPr>
      <w:r>
        <w:rPr>
          <w:rFonts w:ascii="Times New Roman" w:eastAsia="Calibri" w:hAnsi="Times New Roman" w:cs="Times New Roman"/>
          <w:i/>
          <w:iCs/>
          <w:color w:val="000000"/>
          <w:sz w:val="20"/>
          <w:szCs w:val="20"/>
        </w:rPr>
        <w:t>&lt;*&gt; Остаточная стоимость Предмета лизинга без учета НДС после уплаты очередного платежа.</w:t>
      </w:r>
    </w:p>
    <w:p w14:paraId="19CA2C0F" w14:textId="77777777" w:rsidR="007E20E3" w:rsidRDefault="007E20E3" w:rsidP="00716B28">
      <w:pPr>
        <w:spacing w:after="0"/>
        <w:jc w:val="both"/>
        <w:rPr>
          <w:rFonts w:ascii="Calibri" w:eastAsia="Calibri" w:hAnsi="Calibri" w:cs="Times New Roman"/>
        </w:rPr>
      </w:pPr>
    </w:p>
    <w:p w14:paraId="7C090DB8" w14:textId="77777777" w:rsidR="007E20E3" w:rsidRDefault="007E20E3" w:rsidP="00716B28">
      <w:pPr>
        <w:spacing w:after="0" w:line="240" w:lineRule="auto"/>
        <w:contextualSpacing/>
        <w:jc w:val="both"/>
        <w:rPr>
          <w:rFonts w:ascii="Calibri" w:eastAsia="Calibri" w:hAnsi="Calibri" w:cs="Times New Roman"/>
        </w:rPr>
      </w:pPr>
      <w:r>
        <w:rPr>
          <w:rFonts w:ascii="Times New Roman" w:eastAsia="Calibri" w:hAnsi="Times New Roman" w:cs="Times New Roman"/>
          <w:color w:val="000000"/>
          <w:sz w:val="28"/>
          <w:szCs w:val="28"/>
        </w:rPr>
        <w:t>Руководитель</w:t>
      </w:r>
      <w:r>
        <w:rPr>
          <w:rFonts w:ascii="Times New Roman" w:hAnsi="Times New Roman" w:cs="Times New Roman"/>
          <w:color w:val="000000"/>
          <w:sz w:val="28"/>
          <w:szCs w:val="28"/>
        </w:rPr>
        <w:t xml:space="preserve"> участника отбора_________________/____________</w:t>
      </w:r>
      <w:r>
        <w:rPr>
          <w:rFonts w:ascii="Times New Roman" w:eastAsia="Calibri" w:hAnsi="Times New Roman" w:cs="Times New Roman"/>
          <w:color w:val="000000"/>
          <w:sz w:val="28"/>
          <w:szCs w:val="28"/>
        </w:rPr>
        <w:t>___________/</w:t>
      </w:r>
    </w:p>
    <w:p w14:paraId="0260369F" w14:textId="77777777" w:rsidR="007E20E3" w:rsidRDefault="007E20E3" w:rsidP="00716B28">
      <w:pPr>
        <w:spacing w:after="0" w:line="240" w:lineRule="auto"/>
        <w:contextualSpacing/>
        <w:jc w:val="both"/>
        <w:rPr>
          <w:rFonts w:ascii="Calibri" w:eastAsia="Calibri" w:hAnsi="Calibri" w:cs="Times New Roman"/>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 xml:space="preserve">подпись)   </w:t>
      </w:r>
      <w:proofErr w:type="gram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 xml:space="preserve">                          (Ф.И.О.)</w:t>
      </w:r>
    </w:p>
    <w:p w14:paraId="401C1F18" w14:textId="77777777" w:rsidR="007E20E3" w:rsidRPr="00D21FAF" w:rsidRDefault="007E20E3" w:rsidP="00716B2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 _______________ 20__ года</w:t>
      </w:r>
    </w:p>
    <w:p w14:paraId="11E1B171" w14:textId="77777777" w:rsidR="007E20E3" w:rsidRPr="00D347AD" w:rsidRDefault="007E20E3" w:rsidP="00716B28">
      <w:pPr>
        <w:pStyle w:val="a3"/>
        <w:autoSpaceDE w:val="0"/>
        <w:autoSpaceDN w:val="0"/>
        <w:adjustRightInd w:val="0"/>
        <w:rPr>
          <w:rFonts w:ascii="Times New Roman" w:hAnsi="Times New Roman" w:cs="Times New Roman"/>
          <w:sz w:val="24"/>
          <w:szCs w:val="24"/>
        </w:rPr>
      </w:pPr>
      <w:r w:rsidRPr="00D347AD">
        <w:rPr>
          <w:rFonts w:ascii="Times New Roman" w:hAnsi="Times New Roman" w:cs="Times New Roman"/>
          <w:sz w:val="24"/>
          <w:szCs w:val="24"/>
        </w:rPr>
        <w:t>МП</w:t>
      </w:r>
      <w:r>
        <w:rPr>
          <w:rFonts w:ascii="Times New Roman" w:hAnsi="Times New Roman" w:cs="Times New Roman"/>
          <w:sz w:val="24"/>
          <w:szCs w:val="24"/>
        </w:rPr>
        <w:t xml:space="preserve"> </w:t>
      </w:r>
    </w:p>
    <w:p w14:paraId="1A60FEBD" w14:textId="77777777" w:rsidR="007E20E3" w:rsidRDefault="007E20E3" w:rsidP="00716B28">
      <w:pPr>
        <w:jc w:val="both"/>
        <w:rPr>
          <w:rFonts w:ascii="Times New Roman" w:eastAsia="Calibri" w:hAnsi="Times New Roman" w:cs="Times New Roman"/>
          <w:color w:val="000000"/>
          <w:sz w:val="28"/>
          <w:szCs w:val="28"/>
        </w:rPr>
      </w:pPr>
    </w:p>
    <w:p w14:paraId="16196577" w14:textId="77777777" w:rsidR="007E20E3" w:rsidRPr="00D21FAF" w:rsidRDefault="007E20E3" w:rsidP="00716B28">
      <w:pPr>
        <w:rPr>
          <w:rFonts w:ascii="Times New Roman" w:eastAsia="Calibri" w:hAnsi="Times New Roman" w:cs="Times New Roman"/>
          <w:szCs w:val="28"/>
        </w:rPr>
      </w:pPr>
      <w:r w:rsidRPr="00D21FAF">
        <w:rPr>
          <w:rFonts w:ascii="Times New Roman" w:eastAsia="Calibri" w:hAnsi="Times New Roman" w:cs="Times New Roman"/>
          <w:szCs w:val="28"/>
        </w:rPr>
        <w:br w:type="page"/>
      </w:r>
    </w:p>
    <w:p w14:paraId="675640AC" w14:textId="77777777" w:rsidR="007E20E3" w:rsidRPr="00D21FAF" w:rsidRDefault="007E20E3" w:rsidP="007E20E3">
      <w:pPr>
        <w:autoSpaceDE w:val="0"/>
        <w:autoSpaceDN w:val="0"/>
        <w:adjustRightInd w:val="0"/>
        <w:spacing w:after="0" w:line="240" w:lineRule="auto"/>
        <w:jc w:val="both"/>
        <w:rPr>
          <w:rFonts w:ascii="Times New Roman" w:eastAsia="Calibri" w:hAnsi="Times New Roman" w:cs="Times New Roman"/>
          <w:szCs w:val="28"/>
        </w:rPr>
      </w:pPr>
    </w:p>
    <w:p w14:paraId="72FBFA65" w14:textId="77777777" w:rsidR="007E20E3" w:rsidRPr="00D21FAF" w:rsidRDefault="007E20E3" w:rsidP="007E20E3">
      <w:pPr>
        <w:framePr w:hSpace="180" w:wrap="around" w:vAnchor="text" w:hAnchor="margin" w:xAlign="right" w:y="2"/>
        <w:rPr>
          <w:rFonts w:ascii="Times New Roman" w:eastAsia="Calibri" w:hAnsi="Times New Roman" w:cs="Times New Roman"/>
          <w:szCs w:val="28"/>
        </w:rPr>
      </w:pPr>
      <w:r w:rsidRPr="00D21FAF">
        <w:rPr>
          <w:rFonts w:ascii="Times New Roman" w:eastAsia="Calibri" w:hAnsi="Times New Roman" w:cs="Times New Roman"/>
          <w:szCs w:val="28"/>
        </w:rPr>
        <w:br w:type="page"/>
      </w:r>
    </w:p>
    <w:tbl>
      <w:tblPr>
        <w:tblStyle w:val="a4"/>
        <w:tblpPr w:leftFromText="180" w:rightFromText="180" w:vertAnchor="text" w:horzAnchor="margin" w:tblpXSpec="right" w:tblpY="2"/>
        <w:tblW w:w="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tblGrid>
      <w:tr w:rsidR="007E20E3" w:rsidRPr="00D21FAF" w14:paraId="45067B06" w14:textId="77777777" w:rsidTr="0031440C">
        <w:trPr>
          <w:trHeight w:val="2647"/>
        </w:trPr>
        <w:tc>
          <w:tcPr>
            <w:tcW w:w="5538" w:type="dxa"/>
          </w:tcPr>
          <w:p w14:paraId="098EA489" w14:textId="1025123E"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9</w:t>
            </w:r>
          </w:p>
          <w:p w14:paraId="404ABFA9"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 к постановлению администрации </w:t>
            </w:r>
          </w:p>
          <w:p w14:paraId="0EA79076"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Южно-Курильского муниципального округа</w:t>
            </w:r>
          </w:p>
          <w:p w14:paraId="4D5DBF15"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Сахалинской области</w:t>
            </w:r>
          </w:p>
          <w:p w14:paraId="207855A8"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«Об утверждении порядка и условий</w:t>
            </w:r>
          </w:p>
          <w:p w14:paraId="437ADD61"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предоставления субсидии субъектам </w:t>
            </w:r>
          </w:p>
          <w:p w14:paraId="5B8BB9CA" w14:textId="77777777" w:rsidR="00860B51" w:rsidRPr="00860B51" w:rsidRDefault="00860B51" w:rsidP="00860B51">
            <w:pPr>
              <w:pStyle w:val="ConsPlusTitle"/>
              <w:jc w:val="right"/>
              <w:rPr>
                <w:rFonts w:ascii="Times New Roman" w:hAnsi="Times New Roman" w:cs="Times New Roman"/>
                <w:b w:val="0"/>
                <w:sz w:val="24"/>
                <w:szCs w:val="24"/>
              </w:rPr>
            </w:pPr>
            <w:r w:rsidRPr="00860B51">
              <w:rPr>
                <w:rFonts w:ascii="Times New Roman" w:hAnsi="Times New Roman" w:cs="Times New Roman"/>
                <w:b w:val="0"/>
                <w:sz w:val="24"/>
                <w:szCs w:val="24"/>
              </w:rPr>
              <w:t xml:space="preserve">малого и среднего предпринимательства </w:t>
            </w:r>
          </w:p>
          <w:p w14:paraId="5F3974E5" w14:textId="77777777" w:rsidR="007432AD" w:rsidRPr="00A1021E" w:rsidRDefault="007432AD" w:rsidP="007432AD">
            <w:pPr>
              <w:pStyle w:val="ConsPlusTitle"/>
              <w:jc w:val="right"/>
              <w:rPr>
                <w:rFonts w:ascii="Times New Roman" w:hAnsi="Times New Roman" w:cs="Times New Roman"/>
                <w:b w:val="0"/>
                <w:sz w:val="24"/>
                <w:szCs w:val="24"/>
              </w:rPr>
            </w:pPr>
            <w:r w:rsidRPr="00A1021E">
              <w:rPr>
                <w:rFonts w:ascii="Times New Roman" w:hAnsi="Times New Roman" w:cs="Times New Roman"/>
                <w:b w:val="0"/>
                <w:sz w:val="24"/>
                <w:szCs w:val="24"/>
              </w:rPr>
              <w:t>на территории Южно-Курильск</w:t>
            </w:r>
            <w:r>
              <w:rPr>
                <w:rFonts w:ascii="Times New Roman" w:hAnsi="Times New Roman" w:cs="Times New Roman"/>
                <w:b w:val="0"/>
                <w:sz w:val="24"/>
                <w:szCs w:val="24"/>
              </w:rPr>
              <w:t>ого</w:t>
            </w:r>
            <w:r w:rsidRPr="00A1021E">
              <w:rPr>
                <w:rFonts w:ascii="Times New Roman" w:hAnsi="Times New Roman" w:cs="Times New Roman"/>
                <w:b w:val="0"/>
                <w:sz w:val="24"/>
                <w:szCs w:val="24"/>
              </w:rPr>
              <w:t xml:space="preserve"> </w:t>
            </w:r>
          </w:p>
          <w:p w14:paraId="28296655" w14:textId="77777777" w:rsidR="007432AD" w:rsidRDefault="007432AD" w:rsidP="007432AD">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w:t>
            </w:r>
            <w:r w:rsidRPr="00A1021E">
              <w:rPr>
                <w:rFonts w:ascii="Times New Roman" w:hAnsi="Times New Roman" w:cs="Times New Roman"/>
                <w:b w:val="0"/>
                <w:sz w:val="24"/>
                <w:szCs w:val="24"/>
              </w:rPr>
              <w:t>округ</w:t>
            </w:r>
            <w:r>
              <w:rPr>
                <w:rFonts w:ascii="Times New Roman" w:hAnsi="Times New Roman" w:cs="Times New Roman"/>
                <w:b w:val="0"/>
                <w:sz w:val="24"/>
                <w:szCs w:val="24"/>
              </w:rPr>
              <w:t xml:space="preserve">а </w:t>
            </w:r>
          </w:p>
          <w:p w14:paraId="3A46619D" w14:textId="54FDD035" w:rsidR="007432AD" w:rsidRDefault="007432AD" w:rsidP="007432AD">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Сахалинской области»</w:t>
            </w:r>
            <w:r w:rsidRPr="00A1021E">
              <w:rPr>
                <w:rFonts w:ascii="Times New Roman" w:hAnsi="Times New Roman" w:cs="Times New Roman"/>
                <w:b w:val="0"/>
                <w:sz w:val="24"/>
                <w:szCs w:val="24"/>
              </w:rPr>
              <w:t xml:space="preserve"> </w:t>
            </w:r>
          </w:p>
          <w:p w14:paraId="1EEB365F" w14:textId="77777777" w:rsidR="0032316E" w:rsidRPr="009744A9" w:rsidRDefault="0032316E" w:rsidP="0032316E">
            <w:pPr>
              <w:pStyle w:val="ConsPlusTitle"/>
              <w:jc w:val="right"/>
              <w:rPr>
                <w:rFonts w:ascii="Times New Roman" w:hAnsi="Times New Roman" w:cs="Times New Roman"/>
                <w:b w:val="0"/>
                <w:sz w:val="20"/>
                <w:szCs w:val="24"/>
              </w:rPr>
            </w:pPr>
            <w:r w:rsidRPr="00A1021E">
              <w:rPr>
                <w:rFonts w:ascii="Times New Roman" w:hAnsi="Times New Roman" w:cs="Times New Roman"/>
                <w:b w:val="0"/>
                <w:sz w:val="24"/>
                <w:szCs w:val="24"/>
              </w:rPr>
              <w:t xml:space="preserve">от </w:t>
            </w:r>
            <w:r w:rsidRPr="0032316E">
              <w:rPr>
                <w:rFonts w:ascii="Times New Roman" w:hAnsi="Times New Roman" w:cs="Times New Roman"/>
                <w:b w:val="0"/>
                <w:sz w:val="24"/>
                <w:szCs w:val="24"/>
                <w:u w:val="single"/>
              </w:rPr>
              <w:t>28.02.2025</w:t>
            </w:r>
            <w:r>
              <w:rPr>
                <w:rFonts w:ascii="Times New Roman" w:hAnsi="Times New Roman" w:cs="Times New Roman"/>
                <w:b w:val="0"/>
                <w:sz w:val="24"/>
                <w:szCs w:val="24"/>
              </w:rPr>
              <w:t xml:space="preserve"> </w:t>
            </w:r>
            <w:r w:rsidRPr="00A1021E">
              <w:rPr>
                <w:rFonts w:ascii="Times New Roman" w:hAnsi="Times New Roman" w:cs="Times New Roman"/>
                <w:b w:val="0"/>
                <w:sz w:val="24"/>
                <w:szCs w:val="24"/>
              </w:rPr>
              <w:t xml:space="preserve">№ </w:t>
            </w:r>
            <w:r w:rsidRPr="0032316E">
              <w:rPr>
                <w:rFonts w:ascii="Times New Roman" w:hAnsi="Times New Roman" w:cs="Times New Roman"/>
                <w:b w:val="0"/>
                <w:sz w:val="24"/>
                <w:szCs w:val="24"/>
                <w:u w:val="single"/>
              </w:rPr>
              <w:t>175</w:t>
            </w:r>
          </w:p>
          <w:p w14:paraId="44A6C656" w14:textId="7736BA1B" w:rsidR="00883FA0" w:rsidRPr="009744A9" w:rsidRDefault="00883FA0" w:rsidP="00883FA0">
            <w:pPr>
              <w:pStyle w:val="ConsPlusTitle"/>
              <w:jc w:val="right"/>
              <w:rPr>
                <w:rFonts w:ascii="Times New Roman" w:hAnsi="Times New Roman" w:cs="Times New Roman"/>
                <w:b w:val="0"/>
                <w:sz w:val="20"/>
                <w:szCs w:val="24"/>
              </w:rPr>
            </w:pPr>
          </w:p>
          <w:p w14:paraId="3847754C" w14:textId="4FCE4C76" w:rsidR="000B1842" w:rsidRDefault="000B1842" w:rsidP="009744A9">
            <w:pPr>
              <w:pStyle w:val="ConsPlusTitle"/>
              <w:jc w:val="right"/>
              <w:rPr>
                <w:rFonts w:ascii="Times New Roman" w:hAnsi="Times New Roman" w:cs="Times New Roman"/>
                <w:b w:val="0"/>
                <w:sz w:val="20"/>
                <w:szCs w:val="24"/>
              </w:rPr>
            </w:pPr>
          </w:p>
          <w:p w14:paraId="286BA786" w14:textId="77777777" w:rsidR="007E20E3" w:rsidRPr="00D21FAF" w:rsidRDefault="007E20E3" w:rsidP="0031440C">
            <w:pPr>
              <w:widowControl w:val="0"/>
              <w:autoSpaceDE w:val="0"/>
              <w:autoSpaceDN w:val="0"/>
              <w:adjustRightInd w:val="0"/>
              <w:spacing w:after="200"/>
              <w:jc w:val="right"/>
              <w:rPr>
                <w:rFonts w:ascii="Times New Roman" w:eastAsia="Times New Roman" w:hAnsi="Times New Roman" w:cs="Times New Roman"/>
                <w:sz w:val="20"/>
                <w:szCs w:val="24"/>
                <w:lang w:eastAsia="ru-RU"/>
              </w:rPr>
            </w:pPr>
          </w:p>
        </w:tc>
      </w:tr>
    </w:tbl>
    <w:p w14:paraId="24AA69A0" w14:textId="77777777" w:rsidR="007E20E3" w:rsidRPr="00D21FAF" w:rsidRDefault="007E20E3" w:rsidP="007E20E3">
      <w:pPr>
        <w:rPr>
          <w:rFonts w:ascii="Times New Roman" w:eastAsia="Calibri" w:hAnsi="Times New Roman" w:cs="Times New Roman"/>
          <w:szCs w:val="28"/>
        </w:rPr>
      </w:pPr>
    </w:p>
    <w:p w14:paraId="38A2EDCD" w14:textId="77777777" w:rsidR="007E20E3" w:rsidRPr="00D21FAF" w:rsidRDefault="007E20E3" w:rsidP="007E20E3">
      <w:pPr>
        <w:rPr>
          <w:rFonts w:ascii="Times New Roman" w:eastAsia="Calibri" w:hAnsi="Times New Roman" w:cs="Times New Roman"/>
          <w:szCs w:val="28"/>
        </w:rPr>
      </w:pPr>
    </w:p>
    <w:p w14:paraId="5D89A0AC" w14:textId="77777777" w:rsidR="007E20E3" w:rsidRPr="00D21FAF" w:rsidRDefault="007E20E3" w:rsidP="007E20E3">
      <w:pPr>
        <w:rPr>
          <w:rFonts w:ascii="Times New Roman" w:eastAsia="Calibri" w:hAnsi="Times New Roman" w:cs="Times New Roman"/>
          <w:szCs w:val="28"/>
        </w:rPr>
      </w:pPr>
    </w:p>
    <w:p w14:paraId="03E5C01A" w14:textId="77777777" w:rsidR="007E20E3" w:rsidRPr="00D21FAF" w:rsidRDefault="007E20E3" w:rsidP="007E20E3">
      <w:pPr>
        <w:rPr>
          <w:rFonts w:ascii="Times New Roman" w:eastAsia="Calibri" w:hAnsi="Times New Roman" w:cs="Times New Roman"/>
          <w:szCs w:val="28"/>
        </w:rPr>
      </w:pPr>
    </w:p>
    <w:p w14:paraId="20076237" w14:textId="77777777" w:rsidR="007E20E3" w:rsidRPr="00D21FAF" w:rsidRDefault="007E20E3" w:rsidP="007E20E3">
      <w:pPr>
        <w:rPr>
          <w:rFonts w:ascii="Times New Roman" w:eastAsia="Calibri" w:hAnsi="Times New Roman" w:cs="Times New Roman"/>
          <w:szCs w:val="28"/>
        </w:rPr>
      </w:pPr>
    </w:p>
    <w:p w14:paraId="564F975E" w14:textId="77777777" w:rsidR="007E20E3" w:rsidRPr="00D21FAF" w:rsidRDefault="007E20E3" w:rsidP="007E20E3">
      <w:pPr>
        <w:rPr>
          <w:rFonts w:ascii="Times New Roman" w:eastAsia="Calibri" w:hAnsi="Times New Roman" w:cs="Times New Roman"/>
          <w:szCs w:val="28"/>
        </w:rPr>
      </w:pPr>
    </w:p>
    <w:p w14:paraId="466EE49D" w14:textId="77777777" w:rsidR="007E20E3" w:rsidRPr="00D21FAF" w:rsidRDefault="007E20E3" w:rsidP="007E20E3">
      <w:pPr>
        <w:pStyle w:val="ConsPlusNormal"/>
        <w:jc w:val="right"/>
        <w:rPr>
          <w:rFonts w:ascii="Times New Roman" w:hAnsi="Times New Roman" w:cs="Times New Roman"/>
          <w:sz w:val="24"/>
        </w:rPr>
      </w:pPr>
    </w:p>
    <w:p w14:paraId="2745315B" w14:textId="77777777" w:rsidR="007E20E3" w:rsidRDefault="007E20E3" w:rsidP="007E20E3">
      <w:pPr>
        <w:autoSpaceDE w:val="0"/>
        <w:autoSpaceDN w:val="0"/>
        <w:adjustRightInd w:val="0"/>
        <w:spacing w:after="0" w:line="240" w:lineRule="auto"/>
        <w:jc w:val="center"/>
        <w:rPr>
          <w:rFonts w:ascii="Times New Roman" w:eastAsia="Calibri" w:hAnsi="Times New Roman" w:cs="Times New Roman"/>
          <w:b/>
          <w:sz w:val="28"/>
          <w:szCs w:val="20"/>
        </w:rPr>
      </w:pPr>
      <w:bookmarkStart w:id="89" w:name="P425"/>
      <w:bookmarkEnd w:id="89"/>
      <w:r>
        <w:rPr>
          <w:rFonts w:ascii="Times New Roman" w:eastAsia="Calibri" w:hAnsi="Times New Roman" w:cs="Times New Roman"/>
          <w:b/>
          <w:sz w:val="28"/>
          <w:szCs w:val="20"/>
        </w:rPr>
        <w:t xml:space="preserve">   </w:t>
      </w:r>
    </w:p>
    <w:p w14:paraId="7ABDA744" w14:textId="77777777" w:rsidR="00860B51" w:rsidRDefault="00860B51" w:rsidP="007E20E3">
      <w:pPr>
        <w:autoSpaceDE w:val="0"/>
        <w:autoSpaceDN w:val="0"/>
        <w:adjustRightInd w:val="0"/>
        <w:spacing w:after="0" w:line="240" w:lineRule="auto"/>
        <w:jc w:val="center"/>
        <w:rPr>
          <w:rFonts w:ascii="Times New Roman" w:eastAsia="Calibri" w:hAnsi="Times New Roman" w:cs="Times New Roman"/>
          <w:b/>
          <w:sz w:val="26"/>
          <w:szCs w:val="26"/>
        </w:rPr>
      </w:pPr>
    </w:p>
    <w:p w14:paraId="60006440" w14:textId="77777777" w:rsidR="00860B51" w:rsidRDefault="00860B51" w:rsidP="007E20E3">
      <w:pPr>
        <w:autoSpaceDE w:val="0"/>
        <w:autoSpaceDN w:val="0"/>
        <w:adjustRightInd w:val="0"/>
        <w:spacing w:after="0" w:line="240" w:lineRule="auto"/>
        <w:jc w:val="center"/>
        <w:rPr>
          <w:rFonts w:ascii="Times New Roman" w:eastAsia="Calibri" w:hAnsi="Times New Roman" w:cs="Times New Roman"/>
          <w:b/>
          <w:sz w:val="26"/>
          <w:szCs w:val="26"/>
        </w:rPr>
      </w:pPr>
    </w:p>
    <w:p w14:paraId="03B11D95" w14:textId="77777777" w:rsidR="007432AD" w:rsidRDefault="007432AD" w:rsidP="007E20E3">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14:paraId="24832D21" w14:textId="302E8500" w:rsidR="007E20E3" w:rsidRPr="00013875" w:rsidRDefault="007E20E3" w:rsidP="007E20E3">
      <w:pPr>
        <w:autoSpaceDE w:val="0"/>
        <w:autoSpaceDN w:val="0"/>
        <w:adjustRightInd w:val="0"/>
        <w:spacing w:after="0" w:line="240" w:lineRule="auto"/>
        <w:jc w:val="center"/>
        <w:rPr>
          <w:rFonts w:ascii="Times New Roman" w:eastAsia="Calibri" w:hAnsi="Times New Roman" w:cs="Times New Roman"/>
          <w:b/>
          <w:sz w:val="26"/>
          <w:szCs w:val="26"/>
        </w:rPr>
      </w:pPr>
      <w:r w:rsidRPr="00013875">
        <w:rPr>
          <w:rFonts w:ascii="Times New Roman" w:eastAsia="Calibri" w:hAnsi="Times New Roman" w:cs="Times New Roman"/>
          <w:b/>
          <w:sz w:val="26"/>
          <w:szCs w:val="26"/>
        </w:rPr>
        <w:t>СВОДНАЯ ВЕДОМОСТЬ</w:t>
      </w:r>
    </w:p>
    <w:p w14:paraId="5766FFE3" w14:textId="77777777" w:rsidR="007E20E3" w:rsidRPr="00013875" w:rsidRDefault="007E20E3" w:rsidP="007E20E3">
      <w:pPr>
        <w:autoSpaceDE w:val="0"/>
        <w:autoSpaceDN w:val="0"/>
        <w:adjustRightInd w:val="0"/>
        <w:spacing w:after="0" w:line="240" w:lineRule="auto"/>
        <w:jc w:val="center"/>
        <w:rPr>
          <w:rFonts w:ascii="Times New Roman" w:eastAsia="Calibri" w:hAnsi="Times New Roman" w:cs="Times New Roman"/>
          <w:b/>
          <w:sz w:val="26"/>
          <w:szCs w:val="26"/>
        </w:rPr>
      </w:pPr>
      <w:r w:rsidRPr="00013875">
        <w:rPr>
          <w:rFonts w:ascii="Times New Roman" w:eastAsia="Calibri" w:hAnsi="Times New Roman" w:cs="Times New Roman"/>
          <w:b/>
          <w:sz w:val="26"/>
          <w:szCs w:val="26"/>
        </w:rPr>
        <w:t>ОБЪЕМОВ РАБОТ С ПРИВЯЗКОЙ К СТОИМОСТИ НА 1 КВ. М</w:t>
      </w:r>
    </w:p>
    <w:p w14:paraId="25738A72" w14:textId="77777777" w:rsidR="007E20E3" w:rsidRPr="00D21FAF" w:rsidRDefault="007E20E3" w:rsidP="007E20E3">
      <w:pPr>
        <w:pStyle w:val="ConsPlusNormal"/>
        <w:ind w:left="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2041"/>
        <w:gridCol w:w="2267"/>
      </w:tblGrid>
      <w:tr w:rsidR="007E20E3" w:rsidRPr="00D21FAF" w14:paraId="0DFFD4CE" w14:textId="77777777" w:rsidTr="0031440C">
        <w:tc>
          <w:tcPr>
            <w:tcW w:w="2381" w:type="dxa"/>
          </w:tcPr>
          <w:p w14:paraId="5C930F3B"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 п/п, реквизиты</w:t>
            </w:r>
          </w:p>
        </w:tc>
        <w:tc>
          <w:tcPr>
            <w:tcW w:w="2381" w:type="dxa"/>
          </w:tcPr>
          <w:p w14:paraId="10BC1FC8"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Стоимость работ (сметная стоимость) (А)</w:t>
            </w:r>
          </w:p>
        </w:tc>
        <w:tc>
          <w:tcPr>
            <w:tcW w:w="2041" w:type="dxa"/>
          </w:tcPr>
          <w:p w14:paraId="1C1BEADD"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Общая площадь выполненных работ (м</w:t>
            </w:r>
            <w:r w:rsidRPr="00D21FAF">
              <w:rPr>
                <w:rFonts w:ascii="Times New Roman" w:hAnsi="Times New Roman" w:cs="Times New Roman"/>
                <w:sz w:val="24"/>
                <w:vertAlign w:val="superscript"/>
              </w:rPr>
              <w:t>2</w:t>
            </w:r>
            <w:r w:rsidRPr="00D21FAF">
              <w:rPr>
                <w:rFonts w:ascii="Times New Roman" w:hAnsi="Times New Roman" w:cs="Times New Roman"/>
                <w:sz w:val="24"/>
              </w:rPr>
              <w:t>) (В)</w:t>
            </w:r>
          </w:p>
        </w:tc>
        <w:tc>
          <w:tcPr>
            <w:tcW w:w="2267" w:type="dxa"/>
          </w:tcPr>
          <w:p w14:paraId="760DE464"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Стоимость на 1 кв. м (А / В)</w:t>
            </w:r>
          </w:p>
        </w:tc>
      </w:tr>
      <w:tr w:rsidR="007E20E3" w:rsidRPr="00D21FAF" w14:paraId="138BA887" w14:textId="77777777" w:rsidTr="0031440C">
        <w:tc>
          <w:tcPr>
            <w:tcW w:w="2381" w:type="dxa"/>
          </w:tcPr>
          <w:p w14:paraId="2A939BB5"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1</w:t>
            </w:r>
          </w:p>
        </w:tc>
        <w:tc>
          <w:tcPr>
            <w:tcW w:w="2381" w:type="dxa"/>
          </w:tcPr>
          <w:p w14:paraId="7BC9436B"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2</w:t>
            </w:r>
          </w:p>
        </w:tc>
        <w:tc>
          <w:tcPr>
            <w:tcW w:w="2041" w:type="dxa"/>
          </w:tcPr>
          <w:p w14:paraId="732C69D0"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3</w:t>
            </w:r>
          </w:p>
        </w:tc>
        <w:tc>
          <w:tcPr>
            <w:tcW w:w="2267" w:type="dxa"/>
          </w:tcPr>
          <w:p w14:paraId="09E439D7" w14:textId="77777777" w:rsidR="007E20E3" w:rsidRPr="00D21FAF" w:rsidRDefault="007E20E3" w:rsidP="0031440C">
            <w:pPr>
              <w:pStyle w:val="ConsPlusNormal"/>
              <w:jc w:val="center"/>
              <w:rPr>
                <w:rFonts w:ascii="Times New Roman" w:hAnsi="Times New Roman" w:cs="Times New Roman"/>
                <w:sz w:val="24"/>
              </w:rPr>
            </w:pPr>
            <w:r w:rsidRPr="00D21FAF">
              <w:rPr>
                <w:rFonts w:ascii="Times New Roman" w:hAnsi="Times New Roman" w:cs="Times New Roman"/>
                <w:sz w:val="24"/>
              </w:rPr>
              <w:t>4</w:t>
            </w:r>
          </w:p>
        </w:tc>
      </w:tr>
      <w:tr w:rsidR="007E20E3" w:rsidRPr="00D21FAF" w14:paraId="627128EC" w14:textId="77777777" w:rsidTr="0031440C">
        <w:tc>
          <w:tcPr>
            <w:tcW w:w="2381" w:type="dxa"/>
          </w:tcPr>
          <w:p w14:paraId="6FCCF817" w14:textId="77777777" w:rsidR="007E20E3" w:rsidRPr="00D21FAF" w:rsidRDefault="007E20E3" w:rsidP="0031440C">
            <w:pPr>
              <w:pStyle w:val="ConsPlusNormal"/>
              <w:rPr>
                <w:rFonts w:ascii="Times New Roman" w:hAnsi="Times New Roman" w:cs="Times New Roman"/>
                <w:sz w:val="24"/>
              </w:rPr>
            </w:pPr>
          </w:p>
        </w:tc>
        <w:tc>
          <w:tcPr>
            <w:tcW w:w="2381" w:type="dxa"/>
          </w:tcPr>
          <w:p w14:paraId="25567B46" w14:textId="77777777" w:rsidR="007E20E3" w:rsidRPr="00D21FAF" w:rsidRDefault="007E20E3" w:rsidP="0031440C">
            <w:pPr>
              <w:pStyle w:val="ConsPlusNormal"/>
              <w:rPr>
                <w:rFonts w:ascii="Times New Roman" w:hAnsi="Times New Roman" w:cs="Times New Roman"/>
                <w:sz w:val="24"/>
              </w:rPr>
            </w:pPr>
          </w:p>
        </w:tc>
        <w:tc>
          <w:tcPr>
            <w:tcW w:w="2041" w:type="dxa"/>
          </w:tcPr>
          <w:p w14:paraId="01C3FC15" w14:textId="77777777" w:rsidR="007E20E3" w:rsidRPr="00D21FAF" w:rsidRDefault="007E20E3" w:rsidP="0031440C">
            <w:pPr>
              <w:pStyle w:val="ConsPlusNormal"/>
              <w:rPr>
                <w:rFonts w:ascii="Times New Roman" w:hAnsi="Times New Roman" w:cs="Times New Roman"/>
                <w:sz w:val="24"/>
              </w:rPr>
            </w:pPr>
          </w:p>
        </w:tc>
        <w:tc>
          <w:tcPr>
            <w:tcW w:w="2267" w:type="dxa"/>
          </w:tcPr>
          <w:p w14:paraId="56AA6853" w14:textId="77777777" w:rsidR="007E20E3" w:rsidRPr="00D21FAF" w:rsidRDefault="007E20E3" w:rsidP="0031440C">
            <w:pPr>
              <w:pStyle w:val="ConsPlusNormal"/>
              <w:rPr>
                <w:rFonts w:ascii="Times New Roman" w:hAnsi="Times New Roman" w:cs="Times New Roman"/>
                <w:sz w:val="24"/>
              </w:rPr>
            </w:pPr>
          </w:p>
        </w:tc>
      </w:tr>
      <w:tr w:rsidR="007E20E3" w:rsidRPr="00D21FAF" w14:paraId="3F0264CE" w14:textId="77777777" w:rsidTr="0031440C">
        <w:tc>
          <w:tcPr>
            <w:tcW w:w="2381" w:type="dxa"/>
          </w:tcPr>
          <w:p w14:paraId="2A3BBE60" w14:textId="77777777" w:rsidR="007E20E3" w:rsidRPr="00D21FAF" w:rsidRDefault="007E20E3" w:rsidP="0031440C">
            <w:pPr>
              <w:pStyle w:val="ConsPlusNormal"/>
              <w:rPr>
                <w:rFonts w:ascii="Times New Roman" w:hAnsi="Times New Roman" w:cs="Times New Roman"/>
                <w:sz w:val="24"/>
              </w:rPr>
            </w:pPr>
            <w:r w:rsidRPr="00D21FAF">
              <w:rPr>
                <w:rFonts w:ascii="Times New Roman" w:hAnsi="Times New Roman" w:cs="Times New Roman"/>
                <w:sz w:val="24"/>
              </w:rPr>
              <w:t>Всего:</w:t>
            </w:r>
          </w:p>
        </w:tc>
        <w:tc>
          <w:tcPr>
            <w:tcW w:w="2381" w:type="dxa"/>
          </w:tcPr>
          <w:p w14:paraId="51033E25" w14:textId="77777777" w:rsidR="007E20E3" w:rsidRPr="00D21FAF" w:rsidRDefault="007E20E3" w:rsidP="0031440C">
            <w:pPr>
              <w:pStyle w:val="ConsPlusNormal"/>
              <w:rPr>
                <w:rFonts w:ascii="Times New Roman" w:hAnsi="Times New Roman" w:cs="Times New Roman"/>
                <w:sz w:val="24"/>
              </w:rPr>
            </w:pPr>
          </w:p>
        </w:tc>
        <w:tc>
          <w:tcPr>
            <w:tcW w:w="2041" w:type="dxa"/>
          </w:tcPr>
          <w:p w14:paraId="0473E00C" w14:textId="77777777" w:rsidR="007E20E3" w:rsidRPr="00D21FAF" w:rsidRDefault="007E20E3" w:rsidP="0031440C">
            <w:pPr>
              <w:pStyle w:val="ConsPlusNormal"/>
              <w:rPr>
                <w:rFonts w:ascii="Times New Roman" w:hAnsi="Times New Roman" w:cs="Times New Roman"/>
                <w:sz w:val="24"/>
              </w:rPr>
            </w:pPr>
          </w:p>
        </w:tc>
        <w:tc>
          <w:tcPr>
            <w:tcW w:w="2267" w:type="dxa"/>
          </w:tcPr>
          <w:p w14:paraId="6C66CE39" w14:textId="77777777" w:rsidR="007E20E3" w:rsidRPr="00D21FAF" w:rsidRDefault="007E20E3" w:rsidP="0031440C">
            <w:pPr>
              <w:pStyle w:val="ConsPlusNormal"/>
              <w:rPr>
                <w:rFonts w:ascii="Times New Roman" w:hAnsi="Times New Roman" w:cs="Times New Roman"/>
                <w:sz w:val="24"/>
              </w:rPr>
            </w:pPr>
          </w:p>
        </w:tc>
      </w:tr>
    </w:tbl>
    <w:p w14:paraId="59E215AA" w14:textId="77777777" w:rsidR="007E20E3" w:rsidRPr="00D21FAF" w:rsidRDefault="007E20E3" w:rsidP="007E20E3">
      <w:pPr>
        <w:pStyle w:val="ConsPlusNormal"/>
        <w:rPr>
          <w:rFonts w:ascii="Times New Roman" w:hAnsi="Times New Roman" w:cs="Times New Roman"/>
        </w:rPr>
      </w:pPr>
    </w:p>
    <w:p w14:paraId="51660B00" w14:textId="77777777" w:rsidR="007E20E3" w:rsidRPr="00D21FAF" w:rsidRDefault="007E20E3" w:rsidP="007E20E3">
      <w:pPr>
        <w:pStyle w:val="ConsPlusNonformat"/>
        <w:jc w:val="both"/>
        <w:rPr>
          <w:rFonts w:ascii="Times New Roman" w:hAnsi="Times New Roman" w:cs="Times New Roman"/>
        </w:rPr>
      </w:pPr>
      <w:r w:rsidRPr="00D21FAF">
        <w:rPr>
          <w:rFonts w:ascii="Times New Roman" w:hAnsi="Times New Roman" w:cs="Times New Roman"/>
          <w:sz w:val="24"/>
        </w:rPr>
        <w:t>Руководитель</w:t>
      </w:r>
      <w:r>
        <w:rPr>
          <w:rFonts w:ascii="Times New Roman" w:hAnsi="Times New Roman" w:cs="Times New Roman"/>
          <w:sz w:val="24"/>
        </w:rPr>
        <w:t xml:space="preserve"> участник отбора</w:t>
      </w:r>
      <w:r w:rsidRPr="00D21FAF">
        <w:rPr>
          <w:rFonts w:ascii="Times New Roman" w:hAnsi="Times New Roman" w:cs="Times New Roman"/>
        </w:rPr>
        <w:t xml:space="preserve">      ____________________/___________________________________/</w:t>
      </w:r>
    </w:p>
    <w:p w14:paraId="52C0DC96" w14:textId="77777777" w:rsidR="007E20E3" w:rsidRPr="00D21FAF" w:rsidRDefault="007E20E3" w:rsidP="007E20E3">
      <w:pPr>
        <w:pStyle w:val="ConsPlusNonformat"/>
        <w:jc w:val="both"/>
        <w:rPr>
          <w:rFonts w:ascii="Times New Roman" w:hAnsi="Times New Roman" w:cs="Times New Roman"/>
        </w:rPr>
      </w:pPr>
      <w:r w:rsidRPr="00D21FAF">
        <w:rPr>
          <w:rFonts w:ascii="Times New Roman" w:hAnsi="Times New Roman" w:cs="Times New Roman"/>
        </w:rPr>
        <w:t xml:space="preserve">                                          (</w:t>
      </w:r>
      <w:proofErr w:type="gramStart"/>
      <w:r w:rsidRPr="00D21FAF">
        <w:rPr>
          <w:rFonts w:ascii="Times New Roman" w:hAnsi="Times New Roman" w:cs="Times New Roman"/>
        </w:rPr>
        <w:t xml:space="preserve">подпись)   </w:t>
      </w:r>
      <w:proofErr w:type="gramEnd"/>
      <w:r w:rsidRPr="00D21FAF">
        <w:rPr>
          <w:rFonts w:ascii="Times New Roman" w:hAnsi="Times New Roman" w:cs="Times New Roman"/>
        </w:rPr>
        <w:t xml:space="preserve">                 (Ф.И.О.)</w:t>
      </w:r>
    </w:p>
    <w:p w14:paraId="4BDB3B50" w14:textId="77777777" w:rsidR="007E20E3" w:rsidRPr="00D21FAF" w:rsidRDefault="007E20E3" w:rsidP="007E20E3">
      <w:pPr>
        <w:pStyle w:val="ConsPlusNonformat"/>
        <w:jc w:val="both"/>
        <w:rPr>
          <w:rFonts w:ascii="Times New Roman" w:hAnsi="Times New Roman" w:cs="Times New Roman"/>
        </w:rPr>
      </w:pPr>
    </w:p>
    <w:p w14:paraId="347F3737" w14:textId="77777777" w:rsidR="007E20E3" w:rsidRPr="00D21FAF" w:rsidRDefault="007E20E3" w:rsidP="007E20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1FAF">
        <w:rPr>
          <w:rFonts w:ascii="Times New Roman" w:eastAsia="Times New Roman" w:hAnsi="Times New Roman" w:cs="Times New Roman"/>
          <w:lang w:eastAsia="ru-RU"/>
        </w:rPr>
        <w:t>«____» _______________ 20__ года</w:t>
      </w:r>
    </w:p>
    <w:p w14:paraId="0F7619F1" w14:textId="77777777" w:rsidR="007E20E3" w:rsidRPr="00D347AD" w:rsidRDefault="007E20E3" w:rsidP="007E20E3">
      <w:pPr>
        <w:pStyle w:val="a3"/>
        <w:autoSpaceDE w:val="0"/>
        <w:autoSpaceDN w:val="0"/>
        <w:adjustRightInd w:val="0"/>
        <w:rPr>
          <w:rFonts w:ascii="Times New Roman" w:hAnsi="Times New Roman" w:cs="Times New Roman"/>
          <w:sz w:val="24"/>
          <w:szCs w:val="24"/>
        </w:rPr>
      </w:pPr>
      <w:r w:rsidRPr="00D347AD">
        <w:rPr>
          <w:rFonts w:ascii="Times New Roman" w:hAnsi="Times New Roman" w:cs="Times New Roman"/>
          <w:sz w:val="24"/>
          <w:szCs w:val="24"/>
        </w:rPr>
        <w:t>МП</w:t>
      </w:r>
      <w:r>
        <w:rPr>
          <w:rFonts w:ascii="Times New Roman" w:hAnsi="Times New Roman" w:cs="Times New Roman"/>
          <w:sz w:val="24"/>
          <w:szCs w:val="24"/>
        </w:rPr>
        <w:t xml:space="preserve"> </w:t>
      </w:r>
    </w:p>
    <w:p w14:paraId="40CDE7AD" w14:textId="0504B30F" w:rsidR="007E20E3" w:rsidRPr="005B0A08" w:rsidRDefault="007E20E3" w:rsidP="007E20E3">
      <w:pPr>
        <w:rPr>
          <w:rFonts w:ascii="Times New Roman" w:eastAsia="Times New Roman" w:hAnsi="Times New Roman" w:cs="Times New Roman"/>
          <w:szCs w:val="20"/>
          <w:lang w:eastAsia="ru-RU"/>
        </w:rPr>
      </w:pPr>
    </w:p>
    <w:sectPr w:rsidR="007E20E3" w:rsidRPr="005B0A08" w:rsidSect="008558FD">
      <w:pgSz w:w="11906" w:h="16838"/>
      <w:pgMar w:top="851"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C276" w14:textId="77777777" w:rsidR="0060464B" w:rsidRDefault="0060464B" w:rsidP="0051200A">
      <w:pPr>
        <w:spacing w:after="0" w:line="240" w:lineRule="auto"/>
      </w:pPr>
      <w:r>
        <w:separator/>
      </w:r>
    </w:p>
  </w:endnote>
  <w:endnote w:type="continuationSeparator" w:id="0">
    <w:p w14:paraId="5B63057E" w14:textId="77777777" w:rsidR="0060464B" w:rsidRDefault="0060464B" w:rsidP="0051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F2C1" w14:textId="77777777" w:rsidR="0060464B" w:rsidRDefault="0060464B" w:rsidP="0051200A">
      <w:pPr>
        <w:spacing w:after="0" w:line="240" w:lineRule="auto"/>
      </w:pPr>
      <w:r>
        <w:separator/>
      </w:r>
    </w:p>
  </w:footnote>
  <w:footnote w:type="continuationSeparator" w:id="0">
    <w:p w14:paraId="6C4B443E" w14:textId="77777777" w:rsidR="0060464B" w:rsidRDefault="0060464B" w:rsidP="00512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5423"/>
    <w:multiLevelType w:val="multilevel"/>
    <w:tmpl w:val="1ACAFFF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2AD021BA"/>
    <w:multiLevelType w:val="multilevel"/>
    <w:tmpl w:val="2EB40322"/>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15:restartNumberingAfterBreak="0">
    <w:nsid w:val="2ADC080B"/>
    <w:multiLevelType w:val="multilevel"/>
    <w:tmpl w:val="40D81056"/>
    <w:lvl w:ilvl="0">
      <w:start w:val="1"/>
      <w:numFmt w:val="decimal"/>
      <w:lvlText w:val="%1."/>
      <w:lvlJc w:val="left"/>
      <w:pPr>
        <w:ind w:left="720" w:hanging="360"/>
      </w:pPr>
      <w:rPr>
        <w:rFonts w:hint="default"/>
      </w:rPr>
    </w:lvl>
    <w:lvl w:ilvl="1">
      <w:start w:val="12"/>
      <w:numFmt w:val="decimal"/>
      <w:isLgl/>
      <w:lvlText w:val="%1.%2"/>
      <w:lvlJc w:val="left"/>
      <w:pPr>
        <w:ind w:left="1032" w:hanging="672"/>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7E4615"/>
    <w:multiLevelType w:val="hybridMultilevel"/>
    <w:tmpl w:val="8BA85582"/>
    <w:lvl w:ilvl="0" w:tplc="300811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A55C0"/>
    <w:multiLevelType w:val="multilevel"/>
    <w:tmpl w:val="D8E2FB2E"/>
    <w:lvl w:ilvl="0">
      <w:start w:val="1"/>
      <w:numFmt w:val="decimal"/>
      <w:lvlText w:val="%1."/>
      <w:lvlJc w:val="left"/>
      <w:pPr>
        <w:ind w:left="585" w:hanging="585"/>
      </w:pPr>
      <w:rPr>
        <w:rFonts w:hint="default"/>
      </w:rPr>
    </w:lvl>
    <w:lvl w:ilvl="1">
      <w:start w:val="9"/>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28273B5"/>
    <w:multiLevelType w:val="multilevel"/>
    <w:tmpl w:val="7CF8C69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60372D"/>
    <w:multiLevelType w:val="multilevel"/>
    <w:tmpl w:val="F54AD916"/>
    <w:lvl w:ilvl="0">
      <w:start w:val="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63384"/>
    <w:multiLevelType w:val="multilevel"/>
    <w:tmpl w:val="3B940DF8"/>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111F34"/>
    <w:multiLevelType w:val="hybridMultilevel"/>
    <w:tmpl w:val="AEBE3A3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BF3A68"/>
    <w:multiLevelType w:val="hybridMultilevel"/>
    <w:tmpl w:val="C91E353E"/>
    <w:lvl w:ilvl="0" w:tplc="300811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C6CC2"/>
    <w:multiLevelType w:val="multilevel"/>
    <w:tmpl w:val="D368F532"/>
    <w:lvl w:ilvl="0">
      <w:start w:val="1"/>
      <w:numFmt w:val="decimal"/>
      <w:lvlText w:val="%1."/>
      <w:lvlJc w:val="left"/>
      <w:pPr>
        <w:ind w:left="540" w:hanging="54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5CED4D3C"/>
    <w:multiLevelType w:val="multilevel"/>
    <w:tmpl w:val="6EE4B30A"/>
    <w:lvl w:ilvl="0">
      <w:start w:val="1"/>
      <w:numFmt w:val="decimal"/>
      <w:lvlText w:val="%1."/>
      <w:lvlJc w:val="left"/>
      <w:pPr>
        <w:ind w:left="1260" w:hanging="360"/>
      </w:pPr>
      <w:rPr>
        <w:rFonts w:ascii="Times New Roman" w:eastAsiaTheme="minorHAnsi" w:hAnsi="Times New Roman" w:cs="Times New Roman"/>
        <w:b w:val="0"/>
      </w:rPr>
    </w:lvl>
    <w:lvl w:ilvl="1">
      <w:start w:val="1"/>
      <w:numFmt w:val="decimal"/>
      <w:isLgl/>
      <w:lvlText w:val="%2."/>
      <w:lvlJc w:val="left"/>
      <w:pPr>
        <w:ind w:left="3838" w:hanging="720"/>
      </w:pPr>
      <w:rPr>
        <w:rFonts w:ascii="Times New Roman" w:eastAsiaTheme="minorHAnsi" w:hAnsi="Times New Roman" w:cs="Times New Roman"/>
      </w:rPr>
    </w:lvl>
    <w:lvl w:ilvl="2">
      <w:start w:val="1"/>
      <w:numFmt w:val="decimal"/>
      <w:isLgl/>
      <w:lvlText w:val="%1.%2.%3."/>
      <w:lvlJc w:val="left"/>
      <w:pPr>
        <w:ind w:left="2318" w:hanging="720"/>
      </w:pPr>
      <w:rPr>
        <w:rFonts w:hint="default"/>
        <w:b w:val="0"/>
        <w:sz w:val="28"/>
      </w:rPr>
    </w:lvl>
    <w:lvl w:ilvl="3">
      <w:start w:val="1"/>
      <w:numFmt w:val="decimal"/>
      <w:isLgl/>
      <w:lvlText w:val="%1.%2.%3.%4."/>
      <w:lvlJc w:val="left"/>
      <w:pPr>
        <w:ind w:left="3027" w:hanging="1080"/>
      </w:pPr>
      <w:rPr>
        <w:rFonts w:hint="default"/>
      </w:rPr>
    </w:lvl>
    <w:lvl w:ilvl="4">
      <w:start w:val="1"/>
      <w:numFmt w:val="decimal"/>
      <w:isLgl/>
      <w:lvlText w:val="%1.%2.%3.%4.%5."/>
      <w:lvlJc w:val="left"/>
      <w:pPr>
        <w:ind w:left="3376" w:hanging="1080"/>
      </w:pPr>
      <w:rPr>
        <w:rFonts w:hint="default"/>
      </w:rPr>
    </w:lvl>
    <w:lvl w:ilvl="5">
      <w:start w:val="1"/>
      <w:numFmt w:val="decimal"/>
      <w:isLgl/>
      <w:lvlText w:val="%1.%2.%3.%4.%5.%6."/>
      <w:lvlJc w:val="left"/>
      <w:pPr>
        <w:ind w:left="4085" w:hanging="1440"/>
      </w:pPr>
      <w:rPr>
        <w:rFonts w:hint="default"/>
      </w:rPr>
    </w:lvl>
    <w:lvl w:ilvl="6">
      <w:start w:val="1"/>
      <w:numFmt w:val="decimal"/>
      <w:isLgl/>
      <w:lvlText w:val="%1.%2.%3.%4.%5.%6.%7."/>
      <w:lvlJc w:val="left"/>
      <w:pPr>
        <w:ind w:left="4794" w:hanging="1800"/>
      </w:pPr>
      <w:rPr>
        <w:rFonts w:hint="default"/>
      </w:rPr>
    </w:lvl>
    <w:lvl w:ilvl="7">
      <w:start w:val="1"/>
      <w:numFmt w:val="decimal"/>
      <w:isLgl/>
      <w:lvlText w:val="%1.%2.%3.%4.%5.%6.%7.%8."/>
      <w:lvlJc w:val="left"/>
      <w:pPr>
        <w:ind w:left="5143" w:hanging="1800"/>
      </w:pPr>
      <w:rPr>
        <w:rFonts w:hint="default"/>
      </w:rPr>
    </w:lvl>
    <w:lvl w:ilvl="8">
      <w:start w:val="1"/>
      <w:numFmt w:val="decimal"/>
      <w:isLgl/>
      <w:lvlText w:val="%1.%2.%3.%4.%5.%6.%7.%8.%9."/>
      <w:lvlJc w:val="left"/>
      <w:pPr>
        <w:ind w:left="5852" w:hanging="2160"/>
      </w:pPr>
      <w:rPr>
        <w:rFonts w:hint="default"/>
      </w:rPr>
    </w:lvl>
  </w:abstractNum>
  <w:abstractNum w:abstractNumId="12" w15:restartNumberingAfterBreak="0">
    <w:nsid w:val="697A4634"/>
    <w:multiLevelType w:val="multilevel"/>
    <w:tmpl w:val="74DCB724"/>
    <w:lvl w:ilvl="0">
      <w:start w:val="2"/>
      <w:numFmt w:val="decimal"/>
      <w:lvlText w:val="%1."/>
      <w:lvlJc w:val="left"/>
      <w:pPr>
        <w:ind w:left="675" w:hanging="67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3" w15:restartNumberingAfterBreak="0">
    <w:nsid w:val="6ACD0BBD"/>
    <w:multiLevelType w:val="hybridMultilevel"/>
    <w:tmpl w:val="482C2DE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200A99"/>
    <w:multiLevelType w:val="multilevel"/>
    <w:tmpl w:val="3AA4F8B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1"/>
  </w:num>
  <w:num w:numId="2">
    <w:abstractNumId w:val="8"/>
  </w:num>
  <w:num w:numId="3">
    <w:abstractNumId w:val="9"/>
  </w:num>
  <w:num w:numId="4">
    <w:abstractNumId w:val="3"/>
  </w:num>
  <w:num w:numId="5">
    <w:abstractNumId w:val="2"/>
  </w:num>
  <w:num w:numId="6">
    <w:abstractNumId w:val="7"/>
  </w:num>
  <w:num w:numId="7">
    <w:abstractNumId w:val="1"/>
  </w:num>
  <w:num w:numId="8">
    <w:abstractNumId w:val="12"/>
  </w:num>
  <w:num w:numId="9">
    <w:abstractNumId w:val="5"/>
  </w:num>
  <w:num w:numId="10">
    <w:abstractNumId w:val="10"/>
  </w:num>
  <w:num w:numId="11">
    <w:abstractNumId w:val="6"/>
  </w:num>
  <w:num w:numId="12">
    <w:abstractNumId w:val="4"/>
  </w:num>
  <w:num w:numId="13">
    <w:abstractNumId w:val="13"/>
  </w:num>
  <w:num w:numId="14">
    <w:abstractNumId w:val="14"/>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331"/>
    <w:rsid w:val="00007EB1"/>
    <w:rsid w:val="00013875"/>
    <w:rsid w:val="000175D6"/>
    <w:rsid w:val="0002326D"/>
    <w:rsid w:val="00027B3A"/>
    <w:rsid w:val="000338A9"/>
    <w:rsid w:val="000354C5"/>
    <w:rsid w:val="00041BD8"/>
    <w:rsid w:val="000442E3"/>
    <w:rsid w:val="00044E8D"/>
    <w:rsid w:val="000451AA"/>
    <w:rsid w:val="00046484"/>
    <w:rsid w:val="00053F93"/>
    <w:rsid w:val="000544E7"/>
    <w:rsid w:val="000556E3"/>
    <w:rsid w:val="00061305"/>
    <w:rsid w:val="00065010"/>
    <w:rsid w:val="00070D73"/>
    <w:rsid w:val="0007182C"/>
    <w:rsid w:val="000801D5"/>
    <w:rsid w:val="00081B03"/>
    <w:rsid w:val="000820C0"/>
    <w:rsid w:val="00083E3C"/>
    <w:rsid w:val="000848BA"/>
    <w:rsid w:val="00085729"/>
    <w:rsid w:val="000877F7"/>
    <w:rsid w:val="00087ABD"/>
    <w:rsid w:val="00093ED4"/>
    <w:rsid w:val="000969EB"/>
    <w:rsid w:val="000A0B31"/>
    <w:rsid w:val="000A2775"/>
    <w:rsid w:val="000A3CC4"/>
    <w:rsid w:val="000A4781"/>
    <w:rsid w:val="000A5A3B"/>
    <w:rsid w:val="000B07E1"/>
    <w:rsid w:val="000B1842"/>
    <w:rsid w:val="000B1B99"/>
    <w:rsid w:val="000B3370"/>
    <w:rsid w:val="000B36D3"/>
    <w:rsid w:val="000B533A"/>
    <w:rsid w:val="000C1A3E"/>
    <w:rsid w:val="000C4CC7"/>
    <w:rsid w:val="000C68D2"/>
    <w:rsid w:val="000D0EEE"/>
    <w:rsid w:val="000D3431"/>
    <w:rsid w:val="000D35B3"/>
    <w:rsid w:val="000D3E34"/>
    <w:rsid w:val="000D4756"/>
    <w:rsid w:val="000D507D"/>
    <w:rsid w:val="000E01DE"/>
    <w:rsid w:val="000E0703"/>
    <w:rsid w:val="000E14A9"/>
    <w:rsid w:val="000E3AE9"/>
    <w:rsid w:val="000F241D"/>
    <w:rsid w:val="000F4D48"/>
    <w:rsid w:val="000F58BB"/>
    <w:rsid w:val="00107C69"/>
    <w:rsid w:val="001120F8"/>
    <w:rsid w:val="00115DA7"/>
    <w:rsid w:val="00120C7F"/>
    <w:rsid w:val="001224B5"/>
    <w:rsid w:val="0013387E"/>
    <w:rsid w:val="00134076"/>
    <w:rsid w:val="00137454"/>
    <w:rsid w:val="00141467"/>
    <w:rsid w:val="00142427"/>
    <w:rsid w:val="00150790"/>
    <w:rsid w:val="00153922"/>
    <w:rsid w:val="00154FBA"/>
    <w:rsid w:val="00157F31"/>
    <w:rsid w:val="00157FD0"/>
    <w:rsid w:val="00160451"/>
    <w:rsid w:val="00160A61"/>
    <w:rsid w:val="001625AE"/>
    <w:rsid w:val="0016318D"/>
    <w:rsid w:val="00163E75"/>
    <w:rsid w:val="00165C17"/>
    <w:rsid w:val="0016744C"/>
    <w:rsid w:val="00167EC0"/>
    <w:rsid w:val="001724F8"/>
    <w:rsid w:val="00172BDE"/>
    <w:rsid w:val="00174C88"/>
    <w:rsid w:val="0017555B"/>
    <w:rsid w:val="001800E2"/>
    <w:rsid w:val="00183E23"/>
    <w:rsid w:val="001873F4"/>
    <w:rsid w:val="00191E4E"/>
    <w:rsid w:val="00193D0D"/>
    <w:rsid w:val="0019459D"/>
    <w:rsid w:val="00194A57"/>
    <w:rsid w:val="001A147D"/>
    <w:rsid w:val="001A1B70"/>
    <w:rsid w:val="001A4862"/>
    <w:rsid w:val="001A4F4B"/>
    <w:rsid w:val="001A5452"/>
    <w:rsid w:val="001B1444"/>
    <w:rsid w:val="001B1C71"/>
    <w:rsid w:val="001B2B5C"/>
    <w:rsid w:val="001C41CF"/>
    <w:rsid w:val="001C499D"/>
    <w:rsid w:val="001D06FE"/>
    <w:rsid w:val="001D0D7C"/>
    <w:rsid w:val="001D3D67"/>
    <w:rsid w:val="001D3FB8"/>
    <w:rsid w:val="001E793F"/>
    <w:rsid w:val="001F3CE5"/>
    <w:rsid w:val="002007D8"/>
    <w:rsid w:val="00200FA1"/>
    <w:rsid w:val="002061D9"/>
    <w:rsid w:val="00206289"/>
    <w:rsid w:val="00206389"/>
    <w:rsid w:val="00211C04"/>
    <w:rsid w:val="0023221D"/>
    <w:rsid w:val="002402A3"/>
    <w:rsid w:val="00246C5F"/>
    <w:rsid w:val="0024759B"/>
    <w:rsid w:val="00250E3B"/>
    <w:rsid w:val="00251518"/>
    <w:rsid w:val="00257C5B"/>
    <w:rsid w:val="0026331C"/>
    <w:rsid w:val="00267EBA"/>
    <w:rsid w:val="00270539"/>
    <w:rsid w:val="00270581"/>
    <w:rsid w:val="00273BD4"/>
    <w:rsid w:val="0027471D"/>
    <w:rsid w:val="00276738"/>
    <w:rsid w:val="00276BB2"/>
    <w:rsid w:val="0027741A"/>
    <w:rsid w:val="002822DB"/>
    <w:rsid w:val="00282A60"/>
    <w:rsid w:val="0028390E"/>
    <w:rsid w:val="00286B3F"/>
    <w:rsid w:val="00290973"/>
    <w:rsid w:val="00295D9A"/>
    <w:rsid w:val="002973AC"/>
    <w:rsid w:val="002A03A8"/>
    <w:rsid w:val="002A2890"/>
    <w:rsid w:val="002A6549"/>
    <w:rsid w:val="002B48D6"/>
    <w:rsid w:val="002B4D38"/>
    <w:rsid w:val="002C19F0"/>
    <w:rsid w:val="002C2C4F"/>
    <w:rsid w:val="002C62A1"/>
    <w:rsid w:val="002C62B8"/>
    <w:rsid w:val="002D3018"/>
    <w:rsid w:val="002D4E3A"/>
    <w:rsid w:val="002D53A0"/>
    <w:rsid w:val="002D695B"/>
    <w:rsid w:val="002E0169"/>
    <w:rsid w:val="002E1FE5"/>
    <w:rsid w:val="002E2DF3"/>
    <w:rsid w:val="002E568E"/>
    <w:rsid w:val="002F0C00"/>
    <w:rsid w:val="002F2598"/>
    <w:rsid w:val="002F2759"/>
    <w:rsid w:val="002F3126"/>
    <w:rsid w:val="002F711C"/>
    <w:rsid w:val="00306660"/>
    <w:rsid w:val="00311B90"/>
    <w:rsid w:val="0031440C"/>
    <w:rsid w:val="00320DB4"/>
    <w:rsid w:val="0032316E"/>
    <w:rsid w:val="00333ACE"/>
    <w:rsid w:val="00336D07"/>
    <w:rsid w:val="0033723B"/>
    <w:rsid w:val="003402A5"/>
    <w:rsid w:val="00340EFC"/>
    <w:rsid w:val="00344A5E"/>
    <w:rsid w:val="003452BF"/>
    <w:rsid w:val="00350884"/>
    <w:rsid w:val="00355914"/>
    <w:rsid w:val="003615A6"/>
    <w:rsid w:val="00365F0C"/>
    <w:rsid w:val="00366234"/>
    <w:rsid w:val="0036643A"/>
    <w:rsid w:val="00372DFC"/>
    <w:rsid w:val="00375E90"/>
    <w:rsid w:val="00376177"/>
    <w:rsid w:val="00384233"/>
    <w:rsid w:val="0039205F"/>
    <w:rsid w:val="00393CB9"/>
    <w:rsid w:val="0039591B"/>
    <w:rsid w:val="003A0909"/>
    <w:rsid w:val="003B29F0"/>
    <w:rsid w:val="003B3664"/>
    <w:rsid w:val="003B5BBF"/>
    <w:rsid w:val="003C3464"/>
    <w:rsid w:val="003D1473"/>
    <w:rsid w:val="003D3BED"/>
    <w:rsid w:val="003D5AF8"/>
    <w:rsid w:val="003D605C"/>
    <w:rsid w:val="003D6181"/>
    <w:rsid w:val="003E0C17"/>
    <w:rsid w:val="003E479B"/>
    <w:rsid w:val="003E47DB"/>
    <w:rsid w:val="003F0184"/>
    <w:rsid w:val="003F76CC"/>
    <w:rsid w:val="0040053D"/>
    <w:rsid w:val="00403476"/>
    <w:rsid w:val="00403D69"/>
    <w:rsid w:val="00410052"/>
    <w:rsid w:val="00412F33"/>
    <w:rsid w:val="004146D0"/>
    <w:rsid w:val="00417AAF"/>
    <w:rsid w:val="00420F1E"/>
    <w:rsid w:val="00420F36"/>
    <w:rsid w:val="00423A03"/>
    <w:rsid w:val="00431BEE"/>
    <w:rsid w:val="00432D3A"/>
    <w:rsid w:val="004366B2"/>
    <w:rsid w:val="00437778"/>
    <w:rsid w:val="004405C1"/>
    <w:rsid w:val="00445412"/>
    <w:rsid w:val="00445FB6"/>
    <w:rsid w:val="00446060"/>
    <w:rsid w:val="00447CD6"/>
    <w:rsid w:val="00453773"/>
    <w:rsid w:val="00454E39"/>
    <w:rsid w:val="00455FBA"/>
    <w:rsid w:val="0045613C"/>
    <w:rsid w:val="00457640"/>
    <w:rsid w:val="00461312"/>
    <w:rsid w:val="00463812"/>
    <w:rsid w:val="004704B9"/>
    <w:rsid w:val="00476062"/>
    <w:rsid w:val="00483E68"/>
    <w:rsid w:val="00497E72"/>
    <w:rsid w:val="004A624D"/>
    <w:rsid w:val="004A6450"/>
    <w:rsid w:val="004A74EC"/>
    <w:rsid w:val="004B1836"/>
    <w:rsid w:val="004C02AA"/>
    <w:rsid w:val="004C47AB"/>
    <w:rsid w:val="004C5E10"/>
    <w:rsid w:val="004C6CB7"/>
    <w:rsid w:val="004D5E2C"/>
    <w:rsid w:val="004D7E1E"/>
    <w:rsid w:val="004E2B32"/>
    <w:rsid w:val="004E7C6C"/>
    <w:rsid w:val="004F264E"/>
    <w:rsid w:val="004F78A0"/>
    <w:rsid w:val="00506B77"/>
    <w:rsid w:val="0051200A"/>
    <w:rsid w:val="005136A4"/>
    <w:rsid w:val="005142E5"/>
    <w:rsid w:val="005163FA"/>
    <w:rsid w:val="005237D4"/>
    <w:rsid w:val="005251DE"/>
    <w:rsid w:val="00526B4F"/>
    <w:rsid w:val="005272FB"/>
    <w:rsid w:val="00527357"/>
    <w:rsid w:val="0053711F"/>
    <w:rsid w:val="00540DE7"/>
    <w:rsid w:val="00541D0C"/>
    <w:rsid w:val="005448CC"/>
    <w:rsid w:val="0054622E"/>
    <w:rsid w:val="00552496"/>
    <w:rsid w:val="00553551"/>
    <w:rsid w:val="005554BB"/>
    <w:rsid w:val="00556CF7"/>
    <w:rsid w:val="005577D0"/>
    <w:rsid w:val="0056635D"/>
    <w:rsid w:val="00572145"/>
    <w:rsid w:val="00572694"/>
    <w:rsid w:val="00583101"/>
    <w:rsid w:val="005838D6"/>
    <w:rsid w:val="005858E8"/>
    <w:rsid w:val="00587F89"/>
    <w:rsid w:val="00590736"/>
    <w:rsid w:val="005A630E"/>
    <w:rsid w:val="005B5284"/>
    <w:rsid w:val="005B6460"/>
    <w:rsid w:val="005C2AA2"/>
    <w:rsid w:val="005C548D"/>
    <w:rsid w:val="005C7C9F"/>
    <w:rsid w:val="005D2C33"/>
    <w:rsid w:val="005D325E"/>
    <w:rsid w:val="005D5B46"/>
    <w:rsid w:val="005D6F00"/>
    <w:rsid w:val="005E2027"/>
    <w:rsid w:val="005E2B95"/>
    <w:rsid w:val="005E42E9"/>
    <w:rsid w:val="005E4E0E"/>
    <w:rsid w:val="005E5613"/>
    <w:rsid w:val="005E7102"/>
    <w:rsid w:val="005F637C"/>
    <w:rsid w:val="0060000E"/>
    <w:rsid w:val="006014DA"/>
    <w:rsid w:val="00602085"/>
    <w:rsid w:val="00604190"/>
    <w:rsid w:val="0060464B"/>
    <w:rsid w:val="00605044"/>
    <w:rsid w:val="00606612"/>
    <w:rsid w:val="00617583"/>
    <w:rsid w:val="006237DE"/>
    <w:rsid w:val="006238E1"/>
    <w:rsid w:val="00624DCE"/>
    <w:rsid w:val="00630983"/>
    <w:rsid w:val="0063120F"/>
    <w:rsid w:val="0063245D"/>
    <w:rsid w:val="00635E19"/>
    <w:rsid w:val="006372E9"/>
    <w:rsid w:val="0064220E"/>
    <w:rsid w:val="00643167"/>
    <w:rsid w:val="0064501E"/>
    <w:rsid w:val="00646B17"/>
    <w:rsid w:val="00650037"/>
    <w:rsid w:val="006568CD"/>
    <w:rsid w:val="00657340"/>
    <w:rsid w:val="006610A1"/>
    <w:rsid w:val="00661DBC"/>
    <w:rsid w:val="00662DFB"/>
    <w:rsid w:val="00666988"/>
    <w:rsid w:val="00670F5F"/>
    <w:rsid w:val="0067477D"/>
    <w:rsid w:val="00686846"/>
    <w:rsid w:val="006917AE"/>
    <w:rsid w:val="006B03F3"/>
    <w:rsid w:val="006B19B4"/>
    <w:rsid w:val="006B1CDF"/>
    <w:rsid w:val="006B2966"/>
    <w:rsid w:val="006B32DB"/>
    <w:rsid w:val="006B444E"/>
    <w:rsid w:val="006B6432"/>
    <w:rsid w:val="006C065B"/>
    <w:rsid w:val="006C0CCE"/>
    <w:rsid w:val="006C7F47"/>
    <w:rsid w:val="006D1237"/>
    <w:rsid w:val="006D155F"/>
    <w:rsid w:val="006D23B1"/>
    <w:rsid w:val="006D3526"/>
    <w:rsid w:val="006D39F1"/>
    <w:rsid w:val="006E08BB"/>
    <w:rsid w:val="006E46A6"/>
    <w:rsid w:val="006E5F45"/>
    <w:rsid w:val="006F3A5B"/>
    <w:rsid w:val="006F547B"/>
    <w:rsid w:val="006F6305"/>
    <w:rsid w:val="0070049D"/>
    <w:rsid w:val="00701105"/>
    <w:rsid w:val="00703D1E"/>
    <w:rsid w:val="007055CE"/>
    <w:rsid w:val="007106D8"/>
    <w:rsid w:val="00716B28"/>
    <w:rsid w:val="007275A6"/>
    <w:rsid w:val="00727B3C"/>
    <w:rsid w:val="00731FC4"/>
    <w:rsid w:val="007432AD"/>
    <w:rsid w:val="0074424F"/>
    <w:rsid w:val="00744E0B"/>
    <w:rsid w:val="00745D0E"/>
    <w:rsid w:val="00746619"/>
    <w:rsid w:val="00751CE3"/>
    <w:rsid w:val="00751D89"/>
    <w:rsid w:val="00753084"/>
    <w:rsid w:val="007544D8"/>
    <w:rsid w:val="007732FB"/>
    <w:rsid w:val="00780AA9"/>
    <w:rsid w:val="007813A3"/>
    <w:rsid w:val="007A04AE"/>
    <w:rsid w:val="007A42B1"/>
    <w:rsid w:val="007A5F7E"/>
    <w:rsid w:val="007A6667"/>
    <w:rsid w:val="007A6CAE"/>
    <w:rsid w:val="007A742B"/>
    <w:rsid w:val="007B2CEC"/>
    <w:rsid w:val="007B3BB2"/>
    <w:rsid w:val="007B42D0"/>
    <w:rsid w:val="007B43AE"/>
    <w:rsid w:val="007B543D"/>
    <w:rsid w:val="007B5FCB"/>
    <w:rsid w:val="007C0D6B"/>
    <w:rsid w:val="007C3756"/>
    <w:rsid w:val="007C4283"/>
    <w:rsid w:val="007C6E87"/>
    <w:rsid w:val="007D0807"/>
    <w:rsid w:val="007D0C1B"/>
    <w:rsid w:val="007D1B14"/>
    <w:rsid w:val="007D5D5A"/>
    <w:rsid w:val="007D6DD4"/>
    <w:rsid w:val="007E20E3"/>
    <w:rsid w:val="007E37CB"/>
    <w:rsid w:val="007E4176"/>
    <w:rsid w:val="007E489D"/>
    <w:rsid w:val="007E69A7"/>
    <w:rsid w:val="007F4133"/>
    <w:rsid w:val="007F4C70"/>
    <w:rsid w:val="007F6B89"/>
    <w:rsid w:val="007F72A2"/>
    <w:rsid w:val="00801929"/>
    <w:rsid w:val="0080358A"/>
    <w:rsid w:val="00810035"/>
    <w:rsid w:val="008133A6"/>
    <w:rsid w:val="0081392F"/>
    <w:rsid w:val="00814B44"/>
    <w:rsid w:val="00827772"/>
    <w:rsid w:val="008307B9"/>
    <w:rsid w:val="00831443"/>
    <w:rsid w:val="008335BE"/>
    <w:rsid w:val="00833947"/>
    <w:rsid w:val="0083779F"/>
    <w:rsid w:val="00837E05"/>
    <w:rsid w:val="0084083D"/>
    <w:rsid w:val="0085081D"/>
    <w:rsid w:val="00850FD5"/>
    <w:rsid w:val="00851511"/>
    <w:rsid w:val="00853F67"/>
    <w:rsid w:val="008558FD"/>
    <w:rsid w:val="00855D73"/>
    <w:rsid w:val="00857D08"/>
    <w:rsid w:val="00860B51"/>
    <w:rsid w:val="008611F0"/>
    <w:rsid w:val="0086347D"/>
    <w:rsid w:val="00873CAE"/>
    <w:rsid w:val="00876602"/>
    <w:rsid w:val="00883FA0"/>
    <w:rsid w:val="008856B6"/>
    <w:rsid w:val="00891711"/>
    <w:rsid w:val="00893F49"/>
    <w:rsid w:val="00896B66"/>
    <w:rsid w:val="008A230D"/>
    <w:rsid w:val="008A5332"/>
    <w:rsid w:val="008A6C32"/>
    <w:rsid w:val="008A7DA2"/>
    <w:rsid w:val="008B0062"/>
    <w:rsid w:val="008B0367"/>
    <w:rsid w:val="008B596F"/>
    <w:rsid w:val="008B60FD"/>
    <w:rsid w:val="008C5F69"/>
    <w:rsid w:val="008C6474"/>
    <w:rsid w:val="008D334B"/>
    <w:rsid w:val="008D37EB"/>
    <w:rsid w:val="008D415B"/>
    <w:rsid w:val="008E0FCE"/>
    <w:rsid w:val="008E14F1"/>
    <w:rsid w:val="008E1725"/>
    <w:rsid w:val="008E52BA"/>
    <w:rsid w:val="008F1216"/>
    <w:rsid w:val="008F5D4B"/>
    <w:rsid w:val="008F6F73"/>
    <w:rsid w:val="009003BF"/>
    <w:rsid w:val="00902C96"/>
    <w:rsid w:val="009053B1"/>
    <w:rsid w:val="0090692B"/>
    <w:rsid w:val="00916D4F"/>
    <w:rsid w:val="00920B5E"/>
    <w:rsid w:val="00926576"/>
    <w:rsid w:val="00937C5A"/>
    <w:rsid w:val="009420E1"/>
    <w:rsid w:val="00961E8D"/>
    <w:rsid w:val="00972C21"/>
    <w:rsid w:val="00973577"/>
    <w:rsid w:val="009744A9"/>
    <w:rsid w:val="00980F73"/>
    <w:rsid w:val="00981011"/>
    <w:rsid w:val="00983785"/>
    <w:rsid w:val="00991741"/>
    <w:rsid w:val="009923F6"/>
    <w:rsid w:val="009940FD"/>
    <w:rsid w:val="009A3863"/>
    <w:rsid w:val="009A460F"/>
    <w:rsid w:val="009B00EE"/>
    <w:rsid w:val="009B0749"/>
    <w:rsid w:val="009B0BDB"/>
    <w:rsid w:val="009B360C"/>
    <w:rsid w:val="009B75B8"/>
    <w:rsid w:val="009B7E9E"/>
    <w:rsid w:val="009C10DD"/>
    <w:rsid w:val="009C132F"/>
    <w:rsid w:val="009C1632"/>
    <w:rsid w:val="009D208D"/>
    <w:rsid w:val="009D4507"/>
    <w:rsid w:val="009D5811"/>
    <w:rsid w:val="009E2E56"/>
    <w:rsid w:val="009E7B30"/>
    <w:rsid w:val="009F3EC7"/>
    <w:rsid w:val="00A02967"/>
    <w:rsid w:val="00A03022"/>
    <w:rsid w:val="00A04FC5"/>
    <w:rsid w:val="00A1021E"/>
    <w:rsid w:val="00A10B37"/>
    <w:rsid w:val="00A129D1"/>
    <w:rsid w:val="00A1585A"/>
    <w:rsid w:val="00A20094"/>
    <w:rsid w:val="00A21243"/>
    <w:rsid w:val="00A25015"/>
    <w:rsid w:val="00A2722E"/>
    <w:rsid w:val="00A361AE"/>
    <w:rsid w:val="00A37538"/>
    <w:rsid w:val="00A40193"/>
    <w:rsid w:val="00A4297A"/>
    <w:rsid w:val="00A47DC5"/>
    <w:rsid w:val="00A50B1F"/>
    <w:rsid w:val="00A64849"/>
    <w:rsid w:val="00A66225"/>
    <w:rsid w:val="00A674AE"/>
    <w:rsid w:val="00A708F7"/>
    <w:rsid w:val="00A70CD7"/>
    <w:rsid w:val="00A7489B"/>
    <w:rsid w:val="00A842D6"/>
    <w:rsid w:val="00A856F6"/>
    <w:rsid w:val="00A91C63"/>
    <w:rsid w:val="00A91CDD"/>
    <w:rsid w:val="00AA4708"/>
    <w:rsid w:val="00AA6509"/>
    <w:rsid w:val="00AC7595"/>
    <w:rsid w:val="00AD5E62"/>
    <w:rsid w:val="00AE3650"/>
    <w:rsid w:val="00AE5DBA"/>
    <w:rsid w:val="00AE7182"/>
    <w:rsid w:val="00AE7DF5"/>
    <w:rsid w:val="00AF4F3D"/>
    <w:rsid w:val="00B00A75"/>
    <w:rsid w:val="00B11265"/>
    <w:rsid w:val="00B17D98"/>
    <w:rsid w:val="00B222C1"/>
    <w:rsid w:val="00B25E79"/>
    <w:rsid w:val="00B2666F"/>
    <w:rsid w:val="00B26E07"/>
    <w:rsid w:val="00B338A9"/>
    <w:rsid w:val="00B34343"/>
    <w:rsid w:val="00B357F9"/>
    <w:rsid w:val="00B403FC"/>
    <w:rsid w:val="00B450ED"/>
    <w:rsid w:val="00B47FE0"/>
    <w:rsid w:val="00B51214"/>
    <w:rsid w:val="00B5312E"/>
    <w:rsid w:val="00B55634"/>
    <w:rsid w:val="00B564F4"/>
    <w:rsid w:val="00B57152"/>
    <w:rsid w:val="00B62B40"/>
    <w:rsid w:val="00B64464"/>
    <w:rsid w:val="00B664DF"/>
    <w:rsid w:val="00B81AD6"/>
    <w:rsid w:val="00B87295"/>
    <w:rsid w:val="00B94BB2"/>
    <w:rsid w:val="00BA01A5"/>
    <w:rsid w:val="00BA37BC"/>
    <w:rsid w:val="00BA4A99"/>
    <w:rsid w:val="00BA63BD"/>
    <w:rsid w:val="00BB08B8"/>
    <w:rsid w:val="00BB4DAD"/>
    <w:rsid w:val="00BB5128"/>
    <w:rsid w:val="00BD3076"/>
    <w:rsid w:val="00BD3678"/>
    <w:rsid w:val="00BD4894"/>
    <w:rsid w:val="00BD6EA4"/>
    <w:rsid w:val="00BE1568"/>
    <w:rsid w:val="00BE1EFB"/>
    <w:rsid w:val="00BF10ED"/>
    <w:rsid w:val="00BF68B7"/>
    <w:rsid w:val="00BF6D1C"/>
    <w:rsid w:val="00C03C08"/>
    <w:rsid w:val="00C04102"/>
    <w:rsid w:val="00C14F37"/>
    <w:rsid w:val="00C1614A"/>
    <w:rsid w:val="00C30948"/>
    <w:rsid w:val="00C35D36"/>
    <w:rsid w:val="00C4220D"/>
    <w:rsid w:val="00C45573"/>
    <w:rsid w:val="00C464E8"/>
    <w:rsid w:val="00C5017C"/>
    <w:rsid w:val="00C505CF"/>
    <w:rsid w:val="00C51340"/>
    <w:rsid w:val="00C52FB0"/>
    <w:rsid w:val="00C54DC9"/>
    <w:rsid w:val="00C5616E"/>
    <w:rsid w:val="00C60631"/>
    <w:rsid w:val="00C60854"/>
    <w:rsid w:val="00C60BCC"/>
    <w:rsid w:val="00C85D54"/>
    <w:rsid w:val="00C86932"/>
    <w:rsid w:val="00C8706D"/>
    <w:rsid w:val="00C906EE"/>
    <w:rsid w:val="00CA009D"/>
    <w:rsid w:val="00CA5756"/>
    <w:rsid w:val="00CB2661"/>
    <w:rsid w:val="00CB5956"/>
    <w:rsid w:val="00CC469C"/>
    <w:rsid w:val="00CD1ABD"/>
    <w:rsid w:val="00CD45CE"/>
    <w:rsid w:val="00CD620C"/>
    <w:rsid w:val="00CE12D1"/>
    <w:rsid w:val="00CE3E59"/>
    <w:rsid w:val="00CF38B4"/>
    <w:rsid w:val="00D03A67"/>
    <w:rsid w:val="00D0526B"/>
    <w:rsid w:val="00D12FC5"/>
    <w:rsid w:val="00D20891"/>
    <w:rsid w:val="00D21354"/>
    <w:rsid w:val="00D21FAF"/>
    <w:rsid w:val="00D2609C"/>
    <w:rsid w:val="00D26CA6"/>
    <w:rsid w:val="00D31A0A"/>
    <w:rsid w:val="00D32EE9"/>
    <w:rsid w:val="00D3303B"/>
    <w:rsid w:val="00D347AD"/>
    <w:rsid w:val="00D358A9"/>
    <w:rsid w:val="00D37B4F"/>
    <w:rsid w:val="00D420A9"/>
    <w:rsid w:val="00D4464D"/>
    <w:rsid w:val="00D46B05"/>
    <w:rsid w:val="00D47325"/>
    <w:rsid w:val="00D51A2E"/>
    <w:rsid w:val="00D52477"/>
    <w:rsid w:val="00D56F67"/>
    <w:rsid w:val="00D662E8"/>
    <w:rsid w:val="00D71DA6"/>
    <w:rsid w:val="00D72A14"/>
    <w:rsid w:val="00D72F4F"/>
    <w:rsid w:val="00D743B7"/>
    <w:rsid w:val="00D75749"/>
    <w:rsid w:val="00D853BA"/>
    <w:rsid w:val="00D86A54"/>
    <w:rsid w:val="00D9412A"/>
    <w:rsid w:val="00D951EE"/>
    <w:rsid w:val="00D9585E"/>
    <w:rsid w:val="00D95866"/>
    <w:rsid w:val="00DA0331"/>
    <w:rsid w:val="00DA3886"/>
    <w:rsid w:val="00DA5355"/>
    <w:rsid w:val="00DA7648"/>
    <w:rsid w:val="00DA7B1E"/>
    <w:rsid w:val="00DA7DC1"/>
    <w:rsid w:val="00DB345C"/>
    <w:rsid w:val="00DB495E"/>
    <w:rsid w:val="00DC3028"/>
    <w:rsid w:val="00DC3695"/>
    <w:rsid w:val="00DD06DD"/>
    <w:rsid w:val="00DD182B"/>
    <w:rsid w:val="00DD3FDE"/>
    <w:rsid w:val="00DE1D55"/>
    <w:rsid w:val="00DE2817"/>
    <w:rsid w:val="00DF3F6A"/>
    <w:rsid w:val="00DF41F7"/>
    <w:rsid w:val="00DF5B15"/>
    <w:rsid w:val="00DF6AF1"/>
    <w:rsid w:val="00E02CF7"/>
    <w:rsid w:val="00E14E82"/>
    <w:rsid w:val="00E17A46"/>
    <w:rsid w:val="00E258CB"/>
    <w:rsid w:val="00E2598C"/>
    <w:rsid w:val="00E3016A"/>
    <w:rsid w:val="00E3387F"/>
    <w:rsid w:val="00E360CE"/>
    <w:rsid w:val="00E42181"/>
    <w:rsid w:val="00E5294A"/>
    <w:rsid w:val="00E566BE"/>
    <w:rsid w:val="00E600CC"/>
    <w:rsid w:val="00E64299"/>
    <w:rsid w:val="00E72152"/>
    <w:rsid w:val="00E7259E"/>
    <w:rsid w:val="00E82CC1"/>
    <w:rsid w:val="00E873DE"/>
    <w:rsid w:val="00E91A4A"/>
    <w:rsid w:val="00E9575B"/>
    <w:rsid w:val="00E95C7D"/>
    <w:rsid w:val="00E97E53"/>
    <w:rsid w:val="00EA2149"/>
    <w:rsid w:val="00EA763A"/>
    <w:rsid w:val="00EB7453"/>
    <w:rsid w:val="00ED1A58"/>
    <w:rsid w:val="00ED2A50"/>
    <w:rsid w:val="00EE1387"/>
    <w:rsid w:val="00F033FA"/>
    <w:rsid w:val="00F03405"/>
    <w:rsid w:val="00F04A69"/>
    <w:rsid w:val="00F074EA"/>
    <w:rsid w:val="00F22A95"/>
    <w:rsid w:val="00F33586"/>
    <w:rsid w:val="00F36CCE"/>
    <w:rsid w:val="00F41EA5"/>
    <w:rsid w:val="00F44ADD"/>
    <w:rsid w:val="00F45449"/>
    <w:rsid w:val="00F45875"/>
    <w:rsid w:val="00F555F4"/>
    <w:rsid w:val="00F55C2C"/>
    <w:rsid w:val="00F57928"/>
    <w:rsid w:val="00F6562C"/>
    <w:rsid w:val="00F6656F"/>
    <w:rsid w:val="00F67629"/>
    <w:rsid w:val="00F74CA9"/>
    <w:rsid w:val="00F864DD"/>
    <w:rsid w:val="00F86509"/>
    <w:rsid w:val="00F87ECF"/>
    <w:rsid w:val="00F91382"/>
    <w:rsid w:val="00F934BC"/>
    <w:rsid w:val="00F94849"/>
    <w:rsid w:val="00F95F93"/>
    <w:rsid w:val="00F96BA8"/>
    <w:rsid w:val="00F96BBA"/>
    <w:rsid w:val="00FA36A7"/>
    <w:rsid w:val="00FB1D72"/>
    <w:rsid w:val="00FB2E12"/>
    <w:rsid w:val="00FB37A2"/>
    <w:rsid w:val="00FB61E3"/>
    <w:rsid w:val="00FB6D61"/>
    <w:rsid w:val="00FC3A11"/>
    <w:rsid w:val="00FC43BB"/>
    <w:rsid w:val="00FC461F"/>
    <w:rsid w:val="00FC5858"/>
    <w:rsid w:val="00FC7178"/>
    <w:rsid w:val="00FD1B43"/>
    <w:rsid w:val="00FD25AF"/>
    <w:rsid w:val="00FD3E8E"/>
    <w:rsid w:val="00FD5A80"/>
    <w:rsid w:val="00FE30E1"/>
    <w:rsid w:val="00FE4A64"/>
    <w:rsid w:val="00FE538B"/>
    <w:rsid w:val="00FE5920"/>
    <w:rsid w:val="00FF0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5"/>
      </o:rules>
    </o:shapelayout>
  </w:shapeDefaults>
  <w:decimalSymbol w:val=","/>
  <w:listSeparator w:val=";"/>
  <w14:docId w14:val="4F92F033"/>
  <w15:docId w15:val="{FA997B20-3115-4494-8E57-7A4370A2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44A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F44ADD"/>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F44ADD"/>
    <w:pPr>
      <w:ind w:left="720"/>
      <w:contextualSpacing/>
    </w:pPr>
  </w:style>
  <w:style w:type="table" w:styleId="a4">
    <w:name w:val="Table Grid"/>
    <w:basedOn w:val="a1"/>
    <w:uiPriority w:val="59"/>
    <w:rsid w:val="00F4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AE7182"/>
    <w:pPr>
      <w:spacing w:after="0" w:line="240" w:lineRule="auto"/>
    </w:pPr>
    <w:rPr>
      <w:rFonts w:ascii="Calibri" w:eastAsia="Calibri" w:hAnsi="Calibri" w:cs="Times New Roman"/>
      <w:sz w:val="20"/>
    </w:rPr>
  </w:style>
  <w:style w:type="paragraph" w:styleId="a6">
    <w:name w:val="Balloon Text"/>
    <w:basedOn w:val="a"/>
    <w:link w:val="a7"/>
    <w:uiPriority w:val="99"/>
    <w:semiHidden/>
    <w:unhideWhenUsed/>
    <w:rsid w:val="008D37E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D37EB"/>
    <w:rPr>
      <w:rFonts w:ascii="Segoe UI" w:hAnsi="Segoe UI" w:cs="Segoe UI"/>
      <w:sz w:val="18"/>
      <w:szCs w:val="18"/>
    </w:rPr>
  </w:style>
  <w:style w:type="table" w:customStyle="1" w:styleId="1">
    <w:name w:val="Сетка таблицы1"/>
    <w:basedOn w:val="a1"/>
    <w:next w:val="a4"/>
    <w:uiPriority w:val="59"/>
    <w:rsid w:val="00F6656F"/>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AD5E6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9B360C"/>
    <w:rPr>
      <w:color w:val="0563C1" w:themeColor="hyperlink"/>
      <w:u w:val="single"/>
    </w:rPr>
  </w:style>
  <w:style w:type="table" w:customStyle="1" w:styleId="2">
    <w:name w:val="Сетка таблицы2"/>
    <w:basedOn w:val="a1"/>
    <w:next w:val="a4"/>
    <w:uiPriority w:val="59"/>
    <w:rsid w:val="001D3FB8"/>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5120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200A"/>
  </w:style>
  <w:style w:type="paragraph" w:styleId="ab">
    <w:name w:val="footer"/>
    <w:basedOn w:val="a"/>
    <w:link w:val="ac"/>
    <w:uiPriority w:val="99"/>
    <w:unhideWhenUsed/>
    <w:rsid w:val="005120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200A"/>
  </w:style>
  <w:style w:type="numbering" w:customStyle="1" w:styleId="10">
    <w:name w:val="Нет списка1"/>
    <w:next w:val="a2"/>
    <w:uiPriority w:val="99"/>
    <w:semiHidden/>
    <w:unhideWhenUsed/>
    <w:rsid w:val="00311B90"/>
  </w:style>
  <w:style w:type="table" w:customStyle="1" w:styleId="3">
    <w:name w:val="Сетка таблицы3"/>
    <w:basedOn w:val="a1"/>
    <w:next w:val="a4"/>
    <w:uiPriority w:val="99"/>
    <w:rsid w:val="00311B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rsid w:val="00311B90"/>
    <w:rPr>
      <w:rFonts w:cs="Times New Roman"/>
    </w:rPr>
  </w:style>
  <w:style w:type="numbering" w:customStyle="1" w:styleId="11">
    <w:name w:val="Нет списка11"/>
    <w:next w:val="a2"/>
    <w:uiPriority w:val="99"/>
    <w:semiHidden/>
    <w:unhideWhenUsed/>
    <w:rsid w:val="00311B90"/>
  </w:style>
  <w:style w:type="character" w:customStyle="1" w:styleId="ConsPlusNormal0">
    <w:name w:val="ConsPlusNormal Знак"/>
    <w:link w:val="ConsPlusNormal"/>
    <w:uiPriority w:val="99"/>
    <w:locked/>
    <w:rsid w:val="005C2AA2"/>
    <w:rPr>
      <w:rFonts w:ascii="Calibri" w:eastAsia="Times New Roman" w:hAnsi="Calibri" w:cs="Calibri"/>
      <w:szCs w:val="20"/>
      <w:lang w:eastAsia="ru-RU"/>
    </w:rPr>
  </w:style>
  <w:style w:type="paragraph" w:customStyle="1" w:styleId="formattext">
    <w:name w:val="formattext"/>
    <w:basedOn w:val="a"/>
    <w:rsid w:val="00A375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next w:val="a4"/>
    <w:uiPriority w:val="59"/>
    <w:rsid w:val="007E20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0"/>
    <w:link w:val="12"/>
    <w:rsid w:val="007E20E3"/>
    <w:rPr>
      <w:rFonts w:ascii="Times New Roman" w:eastAsia="Times New Roman" w:hAnsi="Times New Roman" w:cs="Times New Roman"/>
    </w:rPr>
  </w:style>
  <w:style w:type="paragraph" w:customStyle="1" w:styleId="12">
    <w:name w:val="Основной текст1"/>
    <w:basedOn w:val="a"/>
    <w:link w:val="ae"/>
    <w:rsid w:val="007E20E3"/>
    <w:pPr>
      <w:widowControl w:val="0"/>
      <w:spacing w:after="0" w:line="240" w:lineRule="auto"/>
      <w:ind w:firstLine="400"/>
    </w:pPr>
    <w:rPr>
      <w:rFonts w:ascii="Times New Roman" w:eastAsia="Times New Roman" w:hAnsi="Times New Roman" w:cs="Times New Roman"/>
    </w:rPr>
  </w:style>
  <w:style w:type="paragraph" w:customStyle="1" w:styleId="Pa3">
    <w:name w:val="Pa3"/>
    <w:basedOn w:val="a"/>
    <w:next w:val="a"/>
    <w:uiPriority w:val="99"/>
    <w:rsid w:val="00A02967"/>
    <w:pPr>
      <w:autoSpaceDE w:val="0"/>
      <w:autoSpaceDN w:val="0"/>
      <w:adjustRightInd w:val="0"/>
      <w:spacing w:after="0" w:line="240" w:lineRule="atLeast"/>
    </w:pPr>
    <w:rPr>
      <w:rFonts w:ascii="Times New Roman" w:hAnsi="Times New Roman" w:cs="Times New Roman"/>
      <w:sz w:val="24"/>
      <w:szCs w:val="24"/>
    </w:rPr>
  </w:style>
  <w:style w:type="character" w:customStyle="1" w:styleId="A14">
    <w:name w:val="A14"/>
    <w:uiPriority w:val="99"/>
    <w:rsid w:val="00A02967"/>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71697">
      <w:bodyDiv w:val="1"/>
      <w:marLeft w:val="0"/>
      <w:marRight w:val="0"/>
      <w:marTop w:val="0"/>
      <w:marBottom w:val="0"/>
      <w:divBdr>
        <w:top w:val="none" w:sz="0" w:space="0" w:color="auto"/>
        <w:left w:val="none" w:sz="0" w:space="0" w:color="auto"/>
        <w:bottom w:val="none" w:sz="0" w:space="0" w:color="auto"/>
        <w:right w:val="none" w:sz="0" w:space="0" w:color="auto"/>
      </w:divBdr>
    </w:div>
    <w:div w:id="20035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BA82732FD1356DE497DAA3F539FD634979D44F062E6413706748D59297FF082EC18578E89862F2B46607E4E00E6F76399D311F36633C4Cc5aAE" TargetMode="External"/><Relationship Id="rId18" Type="http://schemas.openxmlformats.org/officeDocument/2006/relationships/hyperlink" Target="consultantplus://offline/ref=8BBA82732FD1356DE497DAA3F539FD63497BD34A0D2E6413706748D59297FF082EC18578E89C62F0B86607E4E00E6F76399D311F36633C4Cc5aAE" TargetMode="External"/><Relationship Id="rId26" Type="http://schemas.openxmlformats.org/officeDocument/2006/relationships/hyperlink" Target="consultantplus://offline/ref=3F6F89C04BD0E835A06BBB62E6B1ACE74C3AE461FB46B844B504AC34796FADAB75451EDC097B4B2821DC6649CEE2V8D" TargetMode="External"/><Relationship Id="rId39" Type="http://schemas.openxmlformats.org/officeDocument/2006/relationships/hyperlink" Target="consultantplus://offline/ref=3F6F89C04BD0E835A06BBB62E6B1ACE74C3AE461FB46B844B504AC34796FADAB674546D0087D552B23C930188B74F436496F25DE78FD7377E5V6D" TargetMode="External"/><Relationship Id="rId21" Type="http://schemas.openxmlformats.org/officeDocument/2006/relationships/hyperlink" Target="consultantplus://offline/ref=8BBA82732FD1356DE497DAA3F539FD63497BD34A0D2E6413706748D59297FF082EC18578E89C66FDB96607E4E00E6F76399D311F36633C4Cc5aAE" TargetMode="External"/><Relationship Id="rId34" Type="http://schemas.openxmlformats.org/officeDocument/2006/relationships/hyperlink" Target="consultantplus://offline/ref=3F6F89C04BD0E835A06BBB62E6B1ACE74C3AE461FB46B844B504AC34796FADAB674546D0087C52202BC930188B74F436496F25DE78FD7377E5V6D" TargetMode="External"/><Relationship Id="rId42" Type="http://schemas.openxmlformats.org/officeDocument/2006/relationships/hyperlink" Target="consultantplus://offline/ref=3F6F89C04BD0E835A06BBB62E6B1ACE74C3AE461FB46B844B504AC34796FADAB674546D0087B5C2E21C930188B74F436496F25DE78FD7377E5V6D" TargetMode="External"/><Relationship Id="rId47" Type="http://schemas.openxmlformats.org/officeDocument/2006/relationships/hyperlink" Target="consultantplus://offline/ref=3F6F89C04BD0E835A06BBB62E6B1ACE74C3AE461FB46B844B504AC34796FADAB674546D0087C512C20C930188B74F436496F25DE78FD7377E5V6D" TargetMode="External"/><Relationship Id="rId50" Type="http://schemas.openxmlformats.org/officeDocument/2006/relationships/hyperlink" Target="consultantplus://offline/ref=3F6F89C04BD0E835A06BBB62E6B1ACE74C3AE461FB46B844B504AC34796FADAB674546D0087C522121C930188B74F436496F25DE78FD7377E5V6D" TargetMode="External"/><Relationship Id="rId55" Type="http://schemas.openxmlformats.org/officeDocument/2006/relationships/hyperlink" Target="consultantplus://offline/ref=3F6F89C04BD0E835A06BBB62E6B1ACE74C3BE760F940B844B504AC34796FADAB674546D00D7957237793201CC220FA294A733BDE66FEE7VAD" TargetMode="External"/><Relationship Id="rId63" Type="http://schemas.openxmlformats.org/officeDocument/2006/relationships/hyperlink" Target="consultantplus://offline/ref=3F6F89C04BD0E835A06BBB62E6B1ACE74C3AE461FB46B844B504AC34796FADAB674546D0087C522A22C930188B74F436496F25DE78FD7377E5V6D" TargetMode="External"/><Relationship Id="rId68" Type="http://schemas.openxmlformats.org/officeDocument/2006/relationships/hyperlink" Target="consultantplus://offline/ref=3F6F89C04BD0E835A06BBB62E6B1ACE74C3BE760F940B844B504AC34796FADAB674546D00D7957237793201CC220FA294A733BDE66FEE7VAD" TargetMode="External"/><Relationship Id="rId76" Type="http://schemas.openxmlformats.org/officeDocument/2006/relationships/hyperlink" Target="consultantplus://offline/ref=AFB78AD5F27E41FAF5395FE3219997A8D67028D9DE3E18DC55A06F7A75h871W" TargetMode="External"/><Relationship Id="rId7" Type="http://schemas.openxmlformats.org/officeDocument/2006/relationships/endnotes" Target="endnotes.xml"/><Relationship Id="rId71" Type="http://schemas.openxmlformats.org/officeDocument/2006/relationships/hyperlink" Target="consultantplus://offline/ref=71BF1FDFA42F333BA6DA320F2511F142F95356DA679F9B2A46B0E23CD45B6E2D80E4C0n7a2D" TargetMode="External"/><Relationship Id="rId2" Type="http://schemas.openxmlformats.org/officeDocument/2006/relationships/numbering" Target="numbering.xml"/><Relationship Id="rId16" Type="http://schemas.openxmlformats.org/officeDocument/2006/relationships/hyperlink" Target="consultantplus://offline/ref=8BBA82732FD1356DE497DAA3F539FD63497BD34A0D2E6413706748D59297FF082EC18578E89C62F7B76607E4E00E6F76399D311F36633C4Cc5aAE" TargetMode="External"/><Relationship Id="rId29" Type="http://schemas.openxmlformats.org/officeDocument/2006/relationships/hyperlink" Target="consultantplus://offline/ref=3F6F89C04BD0E835A06BBB62E6B1ACE74C3AE461FB46B844B504AC34796FADAB674546D0087C562A25C930188B74F436496F25DE78FD7377E5V6D" TargetMode="External"/><Relationship Id="rId11" Type="http://schemas.openxmlformats.org/officeDocument/2006/relationships/hyperlink" Target="consultantplus://offline/ref=8BBA82732FD1356DE497DAA3F539FD63497BD34A0D2E6413706748D59297FF082EC18578E89B61F3B16607E4E00E6F76399D311F36633C4Cc5aAE" TargetMode="External"/><Relationship Id="rId24" Type="http://schemas.openxmlformats.org/officeDocument/2006/relationships/hyperlink" Target="consultantplus://offline/ref=488F1A3C4B2E0040DE9962F26285E900993F25504D9C33A8F3DDFF25F6595DD12CA644280949ADBADA2F9FaFI2W" TargetMode="External"/><Relationship Id="rId32" Type="http://schemas.openxmlformats.org/officeDocument/2006/relationships/hyperlink" Target="consultantplus://offline/ref=3F6F89C04BD0E835A06BBB62E6B1ACE74C3AE461FB46B844B504AC34796FADAB674546D0087C512C20C930188B74F436496F25DE78FD7377E5V6D" TargetMode="External"/><Relationship Id="rId37" Type="http://schemas.openxmlformats.org/officeDocument/2006/relationships/hyperlink" Target="consultantplus://offline/ref=3F6F89C04BD0E835A06BBB62E6B1ACE74C3AE461FB46B844B504AC34796FADAB674546D0087D562023C930188B74F436496F25DE78FD7377E5V6D" TargetMode="External"/><Relationship Id="rId40" Type="http://schemas.openxmlformats.org/officeDocument/2006/relationships/hyperlink" Target="consultantplus://offline/ref=3F6F89C04BD0E835A06BBB62E6B1ACE74C3BE760F940B844B504AC34796FADAB674546D00D7957237793201CC220FA294A733BDE66FEE7VAD" TargetMode="External"/><Relationship Id="rId45" Type="http://schemas.openxmlformats.org/officeDocument/2006/relationships/hyperlink" Target="consultantplus://offline/ref=3F6F89C04BD0E835A06BBB62E6B1ACE74C3AE461FB46B844B504AC34796FADAB674546D0087C562D24C930188B74F436496F25DE78FD7377E5V6D" TargetMode="External"/><Relationship Id="rId53" Type="http://schemas.openxmlformats.org/officeDocument/2006/relationships/hyperlink" Target="consultantplus://offline/ref=3F6F89C04BD0E835A06BBB62E6B1ACE74C3AE461FB46B844B504AC34796FADAB674546D0087D562120C930188B74F436496F25DE78FD7377E5V6D" TargetMode="External"/><Relationship Id="rId58" Type="http://schemas.openxmlformats.org/officeDocument/2006/relationships/hyperlink" Target="consultantplus://offline/ref=3F6F89C04BD0E835A06BBB62E6B1ACE74C3AE461FB46B844B504AC34796FADAB674546D0087C572E26C930188B74F436496F25DE78FD7377E5V6D" TargetMode="External"/><Relationship Id="rId66" Type="http://schemas.openxmlformats.org/officeDocument/2006/relationships/hyperlink" Target="consultantplus://offline/ref=3F6F89C04BD0E835A06BBB62E6B1ACE74C3AE461FB46B844B504AC34796FADAB674546D0087C5D2A2BC930188B74F436496F25DE78FD7377E5V6D" TargetMode="External"/><Relationship Id="rId74" Type="http://schemas.openxmlformats.org/officeDocument/2006/relationships/hyperlink" Target="file:///C:\Users\&#1052;&#1072;&#1088;&#1075;&#1072;&#1088;&#1080;&#1090;&#1072;\Desktop\&#1055;&#1086;%20&#1060;&#1045;&#1044;&#1054;&#1056;&#1054;&#1042;&#1059;%20&#1057;.&#1040;\3.%20&#1060;&#1086;&#1088;&#1084;&#1072;%20&#8470;%202&#1082;%20&#1055;&#1086;&#1088;&#1103;&#1076;&#1082;&#1091;.&#1056;&#1072;&#1089;&#1089;&#1095;.&#1088;&#1072;&#1079;&#1084;.&#1089;&#1091;&#1073;&#1089;&#1080;&#1076;.docx"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3F6F89C04BD0E835A06BBB62E6B1ACE74C3AE461FB46B844B504AC34796FADAB674546D0087C562D2AC930188B74F436496F25DE78FD7377E5V6D" TargetMode="External"/><Relationship Id="rId10" Type="http://schemas.openxmlformats.org/officeDocument/2006/relationships/hyperlink" Target="consultantplus://offline/ref=8BBA82732FD1356DE497DAA3F539FD63497BD34A0D2E6413706748D59297FF083CC1DD74EA9E7FF5B37351B5A6c5aAE" TargetMode="External"/><Relationship Id="rId19" Type="http://schemas.openxmlformats.org/officeDocument/2006/relationships/hyperlink" Target="consultantplus://offline/ref=8BBA82732FD1356DE497DAA3F539FD63497BD34A0D2E6413706748D59297FF082EC18578E89C65F1B26607E4E00E6F76399D311F36633C4Cc5aAE" TargetMode="External"/><Relationship Id="rId31" Type="http://schemas.openxmlformats.org/officeDocument/2006/relationships/hyperlink" Target="consultantplus://offline/ref=3F6F89C04BD0E835A06BBB62E6B1ACE74C3AE461FB46B844B504AC34796FADAB674546D0087C562D2AC930188B74F436496F25DE78FD7377E5V6D" TargetMode="External"/><Relationship Id="rId44" Type="http://schemas.openxmlformats.org/officeDocument/2006/relationships/hyperlink" Target="consultantplus://offline/ref=3F6F89C04BD0E835A06BBB62E6B1ACE74C3AE461FB46B844B504AC34796FADAB674546D0087C562A25C930188B74F436496F25DE78FD7377E5V6D" TargetMode="External"/><Relationship Id="rId52" Type="http://schemas.openxmlformats.org/officeDocument/2006/relationships/hyperlink" Target="consultantplus://offline/ref=3F6F89C04BD0E835A06BBB62E6B1ACE74C3AE461FB46B844B504AC34796FADAB674546D0087D562023C930188B74F436496F25DE78FD7377E5V6D" TargetMode="External"/><Relationship Id="rId60" Type="http://schemas.openxmlformats.org/officeDocument/2006/relationships/hyperlink" Target="consultantplus://offline/ref=3F6F89C04BD0E835A06BBB62E6B1ACE74C3AE461FB46B844B504AC34796FADAB674546D0087C562D24C930188B74F436496F25DE78FD7377E5V6D" TargetMode="External"/><Relationship Id="rId65" Type="http://schemas.openxmlformats.org/officeDocument/2006/relationships/hyperlink" Target="consultantplus://offline/ref=3F6F89C04BD0E835A06BBB62E6B1ACE74C3AE461FB46B844B504AC34796FADAB674546D0087C522121C930188B74F436496F25DE78FD7377E5V6D" TargetMode="External"/><Relationship Id="rId73" Type="http://schemas.openxmlformats.org/officeDocument/2006/relationships/hyperlink" Target="file:///C:\Users\&#1052;&#1072;&#1088;&#1075;&#1072;&#1088;&#1080;&#1090;&#1072;\Desktop\&#1055;&#1086;%20&#1060;&#1045;&#1044;&#1054;&#1056;&#1054;&#1042;&#1059;%20&#1057;.&#1040;\3.%20&#1060;&#1086;&#1088;&#1084;&#1072;%20&#8470;%202&#1082;%20&#1055;&#1086;&#1088;&#1103;&#1076;&#1082;&#1091;.&#1056;&#1072;&#1089;&#1089;&#1095;.&#1088;&#1072;&#1079;&#1084;.&#1089;&#1091;&#1073;&#1089;&#1080;&#1076;.docx" TargetMode="External"/><Relationship Id="rId78" Type="http://schemas.openxmlformats.org/officeDocument/2006/relationships/hyperlink" Target="consultantplus://offline/ref=8FA249661628CC2E0321BF3048E9D78582671895F9294B2ADFDADA56B947EED9BB53A2406C5778A0BE74B1E065f274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ref=8BBA82732FD1356DE497DAA3F539FD63497BD34A0D2E6413706748D59297FF082EC18578ED9335A4F5385EB7A24562762181311Fc2a9E" TargetMode="External"/><Relationship Id="rId22" Type="http://schemas.openxmlformats.org/officeDocument/2006/relationships/hyperlink" Target="consultantplus://offline/ref=8BBA82732FD1356DE497DAA3F539FD63497BD34A0D2E6413706748D59297FF082EC18578E89D61F6B16607E4E00E6F76399D311F36633C4Cc5aAE" TargetMode="External"/><Relationship Id="rId27" Type="http://schemas.openxmlformats.org/officeDocument/2006/relationships/hyperlink" Target="consultantplus://offline/ref=3F6F89C04BD0E835A06BBB62E6B1ACE74C3AE461FB46B844B504AC34796FADAB674546D0087B5C2E21C930188B74F436496F25DE78FD7377E5V6D" TargetMode="External"/><Relationship Id="rId30" Type="http://schemas.openxmlformats.org/officeDocument/2006/relationships/hyperlink" Target="consultantplus://offline/ref=3F6F89C04BD0E835A06BBB62E6B1ACE74C3AE461FB46B844B504AC34796FADAB674546D0087C562D24C930188B74F436496F25DE78FD7377E5V6D" TargetMode="External"/><Relationship Id="rId35" Type="http://schemas.openxmlformats.org/officeDocument/2006/relationships/hyperlink" Target="consultantplus://offline/ref=3F6F89C04BD0E835A06BBB62E6B1ACE74C3AE461FB46B844B504AC34796FADAB674546D0087C522121C930188B74F436496F25DE78FD7377E5V6D" TargetMode="External"/><Relationship Id="rId43" Type="http://schemas.openxmlformats.org/officeDocument/2006/relationships/hyperlink" Target="consultantplus://offline/ref=3F6F89C04BD0E835A06BBB62E6B1ACE74C3AE461FB46B844B504AC34796FADAB674546D0087C572E26C930188B74F436496F25DE78FD7377E5V6D" TargetMode="External"/><Relationship Id="rId48" Type="http://schemas.openxmlformats.org/officeDocument/2006/relationships/hyperlink" Target="consultantplus://offline/ref=3F6F89C04BD0E835A06BBB62E6B1ACE74C3AE461FB46B844B504AC34796FADAB674546D0087C522A22C930188B74F436496F25DE78FD7377E5V6D" TargetMode="External"/><Relationship Id="rId56" Type="http://schemas.openxmlformats.org/officeDocument/2006/relationships/hyperlink" Target="consultantplus://offline/ref=3F6F89C04BD0E835A06BBB62E6B1ACE74C3AE461FB46B844B504AC34796FADAB75451EDC097B4B2821DC6649CEE2V8D" TargetMode="External"/><Relationship Id="rId64" Type="http://schemas.openxmlformats.org/officeDocument/2006/relationships/hyperlink" Target="consultantplus://offline/ref=3F6F89C04BD0E835A06BBB62E6B1ACE74C3AE461FB46B844B504AC34796FADAB674546D0087C52202BC930188B74F436496F25DE78FD7377E5V6D" TargetMode="External"/><Relationship Id="rId69" Type="http://schemas.openxmlformats.org/officeDocument/2006/relationships/image" Target="media/image3.png"/><Relationship Id="rId77" Type="http://schemas.openxmlformats.org/officeDocument/2006/relationships/hyperlink" Target="consultantplus://offline/ref=5083BCA7D7E6C228C9B7D64D9E2F76F578A6307F67AA5E0E70755B7FiC77W" TargetMode="External"/><Relationship Id="rId8" Type="http://schemas.openxmlformats.org/officeDocument/2006/relationships/image" Target="media/image1.jpeg"/><Relationship Id="rId51" Type="http://schemas.openxmlformats.org/officeDocument/2006/relationships/hyperlink" Target="consultantplus://offline/ref=3F6F89C04BD0E835A06BBB62E6B1ACE74C3AE461FB46B844B504AC34796FADAB674546D0087C5D2A2BC930188B74F436496F25DE78FD7377E5V6D" TargetMode="External"/><Relationship Id="rId72" Type="http://schemas.openxmlformats.org/officeDocument/2006/relationships/hyperlink" Target="consultantplus://offline/ref=9C52670E32CBB30B847BBDFC168BBB80B3AEDFCC773660B16C713BA592BC7608536FD513CB5C2F894Ec6D"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8BBA82732FD1356DE497C4AEE355A16F4A778C46052B694D25334E82CDC7F95D6E81832DABDC6CF4B56F57BCA15036257BD63C1F2E7F3C4C459423CCcFa9E" TargetMode="External"/><Relationship Id="rId17" Type="http://schemas.openxmlformats.org/officeDocument/2006/relationships/hyperlink" Target="consultantplus://offline/ref=8BBA82732FD1356DE497DAA3F539FD63497BD34A0D2E6413706748D59297FF082EC18578E89C62F0B66607E4E00E6F76399D311F36633C4Cc5aAE" TargetMode="External"/><Relationship Id="rId25" Type="http://schemas.openxmlformats.org/officeDocument/2006/relationships/hyperlink" Target="consultantplus://offline/ref=6557A4359F1F022A4E5C861E3107F75587D0D50FEFDBCE7046C0170046274C313B2DAEAB1BDDF859CF974F61F9VFPDE" TargetMode="External"/><Relationship Id="rId33" Type="http://schemas.openxmlformats.org/officeDocument/2006/relationships/hyperlink" Target="consultantplus://offline/ref=3F6F89C04BD0E835A06BBB62E6B1ACE74C3AE461FB46B844B504AC34796FADAB674546D0087C522A22C930188B74F436496F25DE78FD7377E5V6D" TargetMode="External"/><Relationship Id="rId38" Type="http://schemas.openxmlformats.org/officeDocument/2006/relationships/hyperlink" Target="consultantplus://offline/ref=3F6F89C04BD0E835A06BBB62E6B1ACE74C3AE461FB46B844B504AC34796FADAB674546D0087D562120C930188B74F436496F25DE78FD7377E5V6D" TargetMode="External"/><Relationship Id="rId46" Type="http://schemas.openxmlformats.org/officeDocument/2006/relationships/hyperlink" Target="consultantplus://offline/ref=3F6F89C04BD0E835A06BBB62E6B1ACE74C3AE461FB46B844B504AC34796FADAB674546D0087C562D2AC930188B74F436496F25DE78FD7377E5V6D" TargetMode="External"/><Relationship Id="rId59" Type="http://schemas.openxmlformats.org/officeDocument/2006/relationships/hyperlink" Target="consultantplus://offline/ref=3F6F89C04BD0E835A06BBB62E6B1ACE74C3AE461FB46B844B504AC34796FADAB674546D0087C562A25C930188B74F436496F25DE78FD7377E5V6D" TargetMode="External"/><Relationship Id="rId67" Type="http://schemas.openxmlformats.org/officeDocument/2006/relationships/hyperlink" Target="consultantplus://offline/ref=3F6F89C04BD0E835A06BBB62E6B1ACE74C3AE461FB46B844B504AC34796FADAB674546D0087D552B23C930188B74F436496F25DE78FD7377E5V6D" TargetMode="External"/><Relationship Id="rId20" Type="http://schemas.openxmlformats.org/officeDocument/2006/relationships/hyperlink" Target="consultantplus://offline/ref=8BBA82732FD1356DE497DAA3F539FD63497BD34A0D2E6413706748D59297FF082EC18578E89C66F7B06607E4E00E6F76399D311F36633C4Cc5aAE" TargetMode="External"/><Relationship Id="rId41" Type="http://schemas.openxmlformats.org/officeDocument/2006/relationships/hyperlink" Target="consultantplus://offline/ref=3F6F89C04BD0E835A06BBB62E6B1ACE74C3AE461FB46B844B504AC34796FADAB75451EDC097B4B2821DC6649CEE2V8D" TargetMode="External"/><Relationship Id="rId54" Type="http://schemas.openxmlformats.org/officeDocument/2006/relationships/hyperlink" Target="consultantplus://offline/ref=3F6F89C04BD0E835A06BBB62E6B1ACE74C3AE461FB46B844B504AC34796FADAB674546D0087D552B23C930188B74F436496F25DE78FD7377E5V6D" TargetMode="External"/><Relationship Id="rId62" Type="http://schemas.openxmlformats.org/officeDocument/2006/relationships/hyperlink" Target="consultantplus://offline/ref=3F6F89C04BD0E835A06BBB62E6B1ACE74C3AE461FB46B844B504AC34796FADAB674546D0087C512C20C930188B74F436496F25DE78FD7377E5V6D" TargetMode="External"/><Relationship Id="rId70" Type="http://schemas.openxmlformats.org/officeDocument/2006/relationships/hyperlink" Target="consultantplus://offline/ref=512479A528E9DB2DF2D010DA4416E371F2F219485C6405CB731D75046535872C2F8802D04E23EB3CJ8U5X" TargetMode="External"/><Relationship Id="rId75" Type="http://schemas.openxmlformats.org/officeDocument/2006/relationships/hyperlink" Target="consultantplus://offline/ref=AFB78AD5F27E41FAF5395FE3219997A8D6702EDCDD3E18DC55A06F7A75h871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BBA82732FD1356DE497DAA3F539FD63497BD34A0D2E6413706748D59297FF082EC18578E89C63F3B46607E4E00E6F76399D311F36633C4Cc5aAE" TargetMode="External"/><Relationship Id="rId23" Type="http://schemas.openxmlformats.org/officeDocument/2006/relationships/hyperlink" Target="consultantplus://offline/ref=488F1A3C4B2E0040DE9962F26285E900993F25504D9C33A8F3DDFF25F6595DD12CA644280949ADBADA2894aFI7W" TargetMode="External"/><Relationship Id="rId28" Type="http://schemas.openxmlformats.org/officeDocument/2006/relationships/hyperlink" Target="consultantplus://offline/ref=3F6F89C04BD0E835A06BBB62E6B1ACE74C3AE461FB46B844B504AC34796FADAB674546D0087C572E26C930188B74F436496F25DE78FD7377E5V6D" TargetMode="External"/><Relationship Id="rId36" Type="http://schemas.openxmlformats.org/officeDocument/2006/relationships/hyperlink" Target="consultantplus://offline/ref=3F6F89C04BD0E835A06BBB62E6B1ACE74C3AE461FB46B844B504AC34796FADAB674546D0087C5D2A2BC930188B74F436496F25DE78FD7377E5V6D" TargetMode="External"/><Relationship Id="rId49" Type="http://schemas.openxmlformats.org/officeDocument/2006/relationships/hyperlink" Target="consultantplus://offline/ref=3F6F89C04BD0E835A06BBB62E6B1ACE74C3AE461FB46B844B504AC34796FADAB674546D0087C52202BC930188B74F436496F25DE78FD7377E5V6D" TargetMode="External"/><Relationship Id="rId57" Type="http://schemas.openxmlformats.org/officeDocument/2006/relationships/hyperlink" Target="consultantplus://offline/ref=3F6F89C04BD0E835A06BBB62E6B1ACE74C3AE461FB46B844B504AC34796FADAB674546D0087B5C2E21C930188B74F436496F25DE78FD7377E5V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B928-F7F5-44AD-BB68-37B7599A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5498</TotalTime>
  <Pages>67</Pages>
  <Words>22197</Words>
  <Characters>126529</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325</cp:revision>
  <cp:lastPrinted>2025-02-25T06:12:00Z</cp:lastPrinted>
  <dcterms:created xsi:type="dcterms:W3CDTF">2019-03-14T03:55:00Z</dcterms:created>
  <dcterms:modified xsi:type="dcterms:W3CDTF">2025-03-02T22:14:00Z</dcterms:modified>
</cp:coreProperties>
</file>