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0C" w:rsidRDefault="000B150C">
      <w:pPr>
        <w:pStyle w:val="ConsPlusNormal"/>
        <w:jc w:val="both"/>
        <w:outlineLvl w:val="0"/>
      </w:pPr>
      <w:bookmarkStart w:id="0" w:name="_GoBack"/>
      <w:bookmarkEnd w:id="0"/>
    </w:p>
    <w:p w:rsidR="000B150C" w:rsidRDefault="002614B1">
      <w:pPr>
        <w:pStyle w:val="ConsPlusTitle"/>
        <w:jc w:val="center"/>
      </w:pPr>
      <w:r>
        <w:t>АДМИНИСТРАЦИЯ ВОЛГОГРАДСКОЙ ОБЛАСТИ</w:t>
      </w:r>
    </w:p>
    <w:p w:rsidR="000B150C" w:rsidRDefault="000B150C">
      <w:pPr>
        <w:pStyle w:val="ConsPlusTitle"/>
        <w:jc w:val="center"/>
      </w:pPr>
    </w:p>
    <w:p w:rsidR="000B150C" w:rsidRDefault="002614B1">
      <w:pPr>
        <w:pStyle w:val="ConsPlusTitle"/>
        <w:jc w:val="center"/>
      </w:pPr>
      <w:r>
        <w:t>ПОСТАНОВЛЕНИЕ</w:t>
      </w:r>
    </w:p>
    <w:p w:rsidR="000B150C" w:rsidRDefault="002614B1">
      <w:pPr>
        <w:pStyle w:val="ConsPlusTitle"/>
        <w:jc w:val="center"/>
      </w:pPr>
      <w:r>
        <w:t>от 25 ноября 2019 г. N 584-п</w:t>
      </w:r>
    </w:p>
    <w:p w:rsidR="000B150C" w:rsidRDefault="000B150C">
      <w:pPr>
        <w:pStyle w:val="ConsPlusTitle"/>
        <w:jc w:val="center"/>
      </w:pPr>
    </w:p>
    <w:p w:rsidR="000B150C" w:rsidRDefault="002614B1">
      <w:pPr>
        <w:pStyle w:val="ConsPlusTitle"/>
        <w:jc w:val="center"/>
      </w:pPr>
      <w:r>
        <w:t>О ПРИЗНАНИИ УТРАТИВШИМИ СИЛУ НЕКОТОРЫХ ПОСТАНОВЛЕНИЙ</w:t>
      </w:r>
    </w:p>
    <w:p w:rsidR="000B150C" w:rsidRDefault="002614B1">
      <w:pPr>
        <w:pStyle w:val="ConsPlusTitle"/>
        <w:jc w:val="center"/>
      </w:pPr>
      <w:r>
        <w:t>АДМИНИСТРАЦИИ ВОЛГОГРАДСКОЙ ОБЛАСТИ И О ВНЕСЕНИИ ИЗМЕНЕНИЙ</w:t>
      </w:r>
    </w:p>
    <w:p w:rsidR="000B150C" w:rsidRDefault="002614B1">
      <w:pPr>
        <w:pStyle w:val="ConsPlusTitle"/>
        <w:jc w:val="center"/>
      </w:pPr>
      <w:r>
        <w:t>В НЕКОТОРЫЕ ПОСТАНОВЛЕНИЯ АДМИНИСТРАЦИИ</w:t>
      </w:r>
    </w:p>
    <w:p w:rsidR="000B150C" w:rsidRDefault="002614B1">
      <w:pPr>
        <w:pStyle w:val="ConsPlusTitle"/>
        <w:jc w:val="center"/>
      </w:pPr>
      <w:r>
        <w:t>ВОЛГОГРАДСКОЙ ОБЛАСТИ</w:t>
      </w:r>
    </w:p>
    <w:p w:rsidR="000B150C" w:rsidRDefault="000B150C">
      <w:pPr>
        <w:pStyle w:val="ConsPlusNormal"/>
        <w:jc w:val="both"/>
      </w:pPr>
    </w:p>
    <w:p w:rsidR="000B150C" w:rsidRDefault="002614B1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>1. Признать утратившими силу постановления Администрации Волгоградской области: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 xml:space="preserve">от 27 сентября 2010 г. </w:t>
      </w:r>
      <w:hyperlink r:id="rId6" w:tooltip="Постановление Администрации Волгоградской обл. от 27.09.2010 N 445-п (ред. от 22.08.2016) &quot;Об утверждении Порядка определения объема и предоставления субсидий государственному фонду &quot;Региональный микрофинансовый центр&quot; ------------ Утратил силу или отменен {Ко">
        <w:r>
          <w:rPr>
            <w:color w:val="0000FF"/>
          </w:rPr>
          <w:t>N 445-п</w:t>
        </w:r>
      </w:hyperlink>
      <w:r>
        <w:t xml:space="preserve"> "Об утверждении Порядка предоставления субсидий из областного бюджета государственному фонду "Региональный микрофинансовый центр";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 xml:space="preserve">от 14 октября 2015 г. </w:t>
      </w:r>
      <w:hyperlink r:id="rId7" w:tooltip="Постановление Администрации Волгоградской обл. от 14.10.2015 N 623-п &quot;О внесении изменений в постановление Администрации Волгоградской области от 27 сентября 2010 г. N 445-п &quot;Об утверждении Порядка предоставления субсидий из областного бюджета государственному">
        <w:r>
          <w:rPr>
            <w:color w:val="0000FF"/>
          </w:rPr>
          <w:t>N 623-п</w:t>
        </w:r>
      </w:hyperlink>
      <w:r>
        <w:t xml:space="preserve"> "О внесении изменений в постановление Администрации Волгоградской области от 27 сентября 2010 г. N 445-п "Об утверждении Порядка предоставления субсидий из областного бюджета государственному фонду "Региональный микрофина</w:t>
      </w:r>
      <w:r>
        <w:t>нсовый центр";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 xml:space="preserve">от 21 октября 2015 г. </w:t>
      </w:r>
      <w:hyperlink r:id="rId8" w:tooltip="Постановление Администрации Волгоградской обл. от 21.10.2015 N 628-п (ред. от 07.10.2016) &quot;О предоставлении субсидий на государственную поддержку субъектов малого и среднего предпринимательства&quot; (вместе с Порядками &quot;Субсидирование части затрат на плату по дого">
        <w:r>
          <w:rPr>
            <w:color w:val="0000FF"/>
          </w:rPr>
          <w:t>N 628-п</w:t>
        </w:r>
      </w:hyperlink>
      <w:r>
        <w:t xml:space="preserve"> "О предоставлении субсидий на государственную поддержку субъектов малого и среднего предприниматель</w:t>
      </w:r>
      <w:r>
        <w:t>ства";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 xml:space="preserve">от 09 ноября 2015 г. </w:t>
      </w:r>
      <w:hyperlink r:id="rId9" w:tooltip="Постановление Администрации Волгоградской обл. от 09.11.2015 N 659-п &quot;Об утверждении Порядка оказания поддержки начинающим субъектам малого предпринимательства, в том числе инновационным компаниям&quot; ------------ Утратил силу или отменен {КонсультантПлюс}">
        <w:r>
          <w:rPr>
            <w:color w:val="0000FF"/>
          </w:rPr>
          <w:t>N 659-п</w:t>
        </w:r>
      </w:hyperlink>
      <w:r>
        <w:t xml:space="preserve"> "Об утверждении Порядка оказания поддержки начинающим субъектам малого предпринимательства, в том числе инновационны</w:t>
      </w:r>
      <w:r>
        <w:t>м компаниям";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 xml:space="preserve">от 08 февраля 2016 г. </w:t>
      </w:r>
      <w:hyperlink r:id="rId10" w:tooltip="Постановление Администрации Волгоградской обл. от 08.02.2016 N 32-п &quot;О внесении изменений в постановление Администрации Волгоградской области от 27 сентября 2010 г. N 445-п &quot;Об утверждении Порядка определения объема и предоставления субсидий государственному ф">
        <w:r>
          <w:rPr>
            <w:color w:val="0000FF"/>
          </w:rPr>
          <w:t>N 32-п</w:t>
        </w:r>
      </w:hyperlink>
      <w:r>
        <w:t xml:space="preserve"> "О внесении изменений в постановление Администрации Волгоградской области от 27 сентября 2010 г. N 445</w:t>
      </w:r>
      <w:r>
        <w:t>-п "Об утверждении Порядка определения объема и предоставления субсидий государственному фонду "Региональный микрофинансовый центр";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 xml:space="preserve">от 14 июня 2016 г. </w:t>
      </w:r>
      <w:hyperlink r:id="rId11" w:tooltip="Постановление Администрации Волгоградской обл. от 14.06.2016 N 315-п &quot;О внесении изменений в постановление Администрации Волгоградской области от 21 октября 2015 г. N 628-п &quot;О предоставлении субсидий на государственную поддержку субъектов малого и среднего пре">
        <w:r>
          <w:rPr>
            <w:color w:val="0000FF"/>
          </w:rPr>
          <w:t>N 315-п</w:t>
        </w:r>
      </w:hyperlink>
      <w:r>
        <w:t xml:space="preserve"> "О внесении изменений в постановление Администрации Волгоградской области от 21 октября 2015 г. N 628-п "О предоставлении субсидий на государственную поддержку субъектов малого и среднего предпринимательства";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 xml:space="preserve">от 07 октября 2016 г. </w:t>
      </w:r>
      <w:hyperlink r:id="rId12" w:tooltip="Постановление Администрации Волгоградской обл. от 07.10.2016 N 555-п &quot;О внесении изменений в постановление Администрации Волгоградской области от 21 октября 2015 г. N 628-п &quot;О предоставлении субсидий на государственную поддержку субъектов малого и среднего пре">
        <w:r>
          <w:rPr>
            <w:color w:val="0000FF"/>
          </w:rPr>
          <w:t>N 555-п</w:t>
        </w:r>
      </w:hyperlink>
      <w:r>
        <w:t xml:space="preserve"> "О внесении изменений в постановление Администрации Волгоградской области от 21 октября 2015 г. N 628-п "О предоставлении субсидий на государствен</w:t>
      </w:r>
      <w:r>
        <w:t>ную поддержку субъектов малого и среднего предпринимательства".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>2. Внести в некоторые постановления Администрации Волгоградской области следующие изменения: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>в постановлении Администрация Волгоградской области от 11 июля 2016 г. N 366-п "О внесении изменени</w:t>
      </w:r>
      <w:r>
        <w:t xml:space="preserve">й в некоторые постановления Администрации Волгоградской области" </w:t>
      </w:r>
      <w:hyperlink r:id="rId13" w:tooltip="Постановление Администрации Волгоградской обл. от 11.07.2016 N 366-п &quot;О внесении изменений в некоторые постановления Администрации Волгоградской области&quot; ------------ Утратил силу или отменен {КонсультантПлюс}">
        <w:r>
          <w:rPr>
            <w:color w:val="0000FF"/>
          </w:rPr>
          <w:t>подпункт 1.2</w:t>
        </w:r>
      </w:hyperlink>
      <w:r>
        <w:t xml:space="preserve"> исключить;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lastRenderedPageBreak/>
        <w:t>в постановлении Администрация Волгоградской области от 22 августа 2016 г. N 474-п "О в</w:t>
      </w:r>
      <w:r>
        <w:t xml:space="preserve">несении изменений в некоторые постановления Администрации Волгоградской области" </w:t>
      </w:r>
      <w:hyperlink r:id="rId14" w:tooltip="Постановление Администрации Волгоградской обл. от 22.08.2016 N 474-п &quot;О внесении изменений в некоторые постановления Администрации Волгоградской области&quot; ------------ Утратил силу или отменен {КонсультантПлюс}">
        <w:r>
          <w:rPr>
            <w:color w:val="0000FF"/>
          </w:rPr>
          <w:t>подпункт 1.2</w:t>
        </w:r>
      </w:hyperlink>
      <w:r>
        <w:t xml:space="preserve"> исключить.</w:t>
      </w:r>
    </w:p>
    <w:p w:rsidR="000B150C" w:rsidRDefault="002614B1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со дня его подписания и под</w:t>
      </w:r>
      <w:r>
        <w:t>лежит официальному опубликованию.</w:t>
      </w:r>
    </w:p>
    <w:p w:rsidR="000B150C" w:rsidRDefault="000B150C">
      <w:pPr>
        <w:pStyle w:val="ConsPlusNormal"/>
        <w:jc w:val="both"/>
      </w:pPr>
    </w:p>
    <w:p w:rsidR="000B150C" w:rsidRDefault="002614B1">
      <w:pPr>
        <w:pStyle w:val="ConsPlusNormal"/>
        <w:jc w:val="right"/>
      </w:pPr>
      <w:r>
        <w:t>И.о. Губернатора</w:t>
      </w:r>
    </w:p>
    <w:p w:rsidR="000B150C" w:rsidRDefault="002614B1">
      <w:pPr>
        <w:pStyle w:val="ConsPlusNormal"/>
        <w:jc w:val="right"/>
      </w:pPr>
      <w:r>
        <w:t>Волгоградской области</w:t>
      </w:r>
    </w:p>
    <w:p w:rsidR="000B150C" w:rsidRDefault="002614B1">
      <w:pPr>
        <w:pStyle w:val="ConsPlusNormal"/>
        <w:jc w:val="right"/>
      </w:pPr>
      <w:r>
        <w:t>Е.А.ХАРИЧКИН</w:t>
      </w:r>
    </w:p>
    <w:p w:rsidR="000B150C" w:rsidRDefault="000B150C">
      <w:pPr>
        <w:pStyle w:val="ConsPlusNormal"/>
        <w:jc w:val="both"/>
      </w:pPr>
    </w:p>
    <w:p w:rsidR="000B150C" w:rsidRDefault="000B150C">
      <w:pPr>
        <w:pStyle w:val="ConsPlusNormal"/>
        <w:jc w:val="both"/>
      </w:pPr>
    </w:p>
    <w:p w:rsidR="000B150C" w:rsidRDefault="000B15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150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B1" w:rsidRDefault="002614B1">
      <w:r>
        <w:separator/>
      </w:r>
    </w:p>
  </w:endnote>
  <w:endnote w:type="continuationSeparator" w:id="0">
    <w:p w:rsidR="002614B1" w:rsidRDefault="0026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50C" w:rsidRDefault="000B150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15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150C" w:rsidRDefault="002614B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0B150C" w:rsidRDefault="002614B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150C" w:rsidRDefault="002614B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161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161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B150C" w:rsidRDefault="002614B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50C" w:rsidRDefault="000B150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15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150C" w:rsidRDefault="002614B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150C" w:rsidRDefault="002614B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150C" w:rsidRDefault="002614B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161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161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B150C" w:rsidRDefault="002614B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B1" w:rsidRDefault="002614B1">
      <w:r>
        <w:separator/>
      </w:r>
    </w:p>
  </w:footnote>
  <w:footnote w:type="continuationSeparator" w:id="0">
    <w:p w:rsidR="002614B1" w:rsidRDefault="0026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B15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150C" w:rsidRDefault="002614B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25.11.2019 N 584-п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признании утратившими </w:t>
          </w:r>
          <w:r>
            <w:rPr>
              <w:rFonts w:ascii="Tahoma" w:hAnsi="Tahoma" w:cs="Tahoma"/>
              <w:sz w:val="16"/>
              <w:szCs w:val="16"/>
            </w:rPr>
            <w:t>силу некоторых постановлен...</w:t>
          </w:r>
        </w:p>
      </w:tc>
      <w:tc>
        <w:tcPr>
          <w:tcW w:w="2300" w:type="pct"/>
          <w:vAlign w:val="center"/>
        </w:tcPr>
        <w:p w:rsidR="000B150C" w:rsidRDefault="002614B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0B150C" w:rsidRDefault="000B150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B150C" w:rsidRDefault="000B150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B15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150C" w:rsidRDefault="002614B1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Волгоградской обл. от 25.11.2019 </w:t>
          </w:r>
          <w:r>
            <w:rPr>
              <w:rFonts w:ascii="Tahoma" w:hAnsi="Tahoma" w:cs="Tahoma"/>
              <w:sz w:val="16"/>
              <w:szCs w:val="16"/>
            </w:rPr>
            <w:t>N 584-п "О признании утратившими силу некоторых постановлен...</w:t>
          </w:r>
        </w:p>
      </w:tc>
      <w:tc>
        <w:tcPr>
          <w:tcW w:w="2300" w:type="pct"/>
          <w:vAlign w:val="center"/>
        </w:tcPr>
        <w:p w:rsidR="000B150C" w:rsidRDefault="002614B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0B150C" w:rsidRDefault="000B150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B150C" w:rsidRDefault="000B150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0C"/>
    <w:rsid w:val="000B150C"/>
    <w:rsid w:val="002614B1"/>
    <w:rsid w:val="006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47058-B42C-4397-B926-897C2808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41779&amp;date=16.10.2025" TargetMode="External"/><Relationship Id="rId13" Type="http://schemas.openxmlformats.org/officeDocument/2006/relationships/hyperlink" Target="https://login.consultant.ru/link/?req=doc&amp;base=RLAW180&amp;n=136651&amp;date=16.10.2025&amp;dst=100014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23764&amp;date=16.10.2025" TargetMode="External"/><Relationship Id="rId12" Type="http://schemas.openxmlformats.org/officeDocument/2006/relationships/hyperlink" Target="https://login.consultant.ru/link/?req=doc&amp;base=RLAW180&amp;n=141578&amp;date=16.10.202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39062&amp;date=16.10.2025" TargetMode="External"/><Relationship Id="rId11" Type="http://schemas.openxmlformats.org/officeDocument/2006/relationships/hyperlink" Target="https://login.consultant.ru/link/?req=doc&amp;base=RLAW180&amp;n=135227&amp;date=16.10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0&amp;n=129165&amp;date=16.10.202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24879&amp;date=16.10.2025" TargetMode="External"/><Relationship Id="rId14" Type="http://schemas.openxmlformats.org/officeDocument/2006/relationships/hyperlink" Target="https://login.consultant.ru/link/?req=doc&amp;base=RLAW180&amp;n=138910&amp;date=16.10.2025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Волгоградской обл. от 25.11.2019 N 584-п
"О признании утратившими силу некоторых постановлений Администрации Волгоградской области и о внесении изменений в некоторые постановления Администрации Волгоградской области"</vt:lpstr>
    </vt:vector>
  </TitlesOfParts>
  <Company>КонсультантПлюс Версия 4024.00.50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25.11.2019 N 584-п
"О признании утратившими силу некоторых постановлений Администрации Волгоградской области и о внесении изменений в некоторые постановления Администрации Волгоградской области"</dc:title>
  <dc:creator>Notebook2</dc:creator>
  <cp:lastModifiedBy>Notebook2</cp:lastModifiedBy>
  <cp:revision>2</cp:revision>
  <dcterms:created xsi:type="dcterms:W3CDTF">2025-10-16T08:08:00Z</dcterms:created>
  <dcterms:modified xsi:type="dcterms:W3CDTF">2025-10-16T08:08:00Z</dcterms:modified>
</cp:coreProperties>
</file>