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Вологодской области от 24.08.2015 N 703</w:t>
              <w:br/>
              <w:t xml:space="preserve">(ред. от 04.02.2025)</w:t>
              <w:br/>
              <w:t xml:space="preserve">"О Порядке рассмотрения масштабных инвестиционных проектов"</w:t>
              <w:br/>
              <w:t xml:space="preserve">(вместе с "Порядком рассмотрения масштабных инвестиционных проектов (далее - Порядок)")</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31.03.2025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ВОЛОГОДСКОЙ ОБЛАСТИ</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24 августа 2015 г. N 703</w:t>
      </w:r>
    </w:p>
    <w:p>
      <w:pPr>
        <w:pStyle w:val="2"/>
        <w:jc w:val="both"/>
      </w:pPr>
      <w:r>
        <w:rPr>
          <w:sz w:val="24"/>
        </w:rPr>
      </w:r>
    </w:p>
    <w:p>
      <w:pPr>
        <w:pStyle w:val="2"/>
        <w:jc w:val="center"/>
      </w:pPr>
      <w:r>
        <w:rPr>
          <w:sz w:val="24"/>
        </w:rPr>
        <w:t xml:space="preserve">О ПОРЯДКЕ РАССМОТРЕНИЯ МАСШТАБНЫХ ИНВЕСТИЦИОННЫХ ПРОЕКТОВ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Вологодской области</w:t>
            </w:r>
          </w:p>
          <w:p>
            <w:pPr>
              <w:pStyle w:val="0"/>
              <w:jc w:val="center"/>
            </w:pPr>
            <w:r>
              <w:rPr>
                <w:sz w:val="24"/>
                <w:color w:val="392c69"/>
              </w:rPr>
              <w:t xml:space="preserve">от 30.11.2015 </w:t>
            </w:r>
            <w:hyperlink w:history="0" r:id="rId7" w:tooltip="Постановление Правительства Вологодской области от 30.11.2015 N 993 &quot;О внесении изменений в постановление Правительства области от 24 августа 2015 года N 703&quot; {КонсультантПлюс}">
              <w:r>
                <w:rPr>
                  <w:sz w:val="24"/>
                  <w:color w:val="0000ff"/>
                </w:rPr>
                <w:t xml:space="preserve">N 993</w:t>
              </w:r>
            </w:hyperlink>
            <w:r>
              <w:rPr>
                <w:sz w:val="24"/>
                <w:color w:val="392c69"/>
              </w:rPr>
              <w:t xml:space="preserve">, от 15.05.2017 </w:t>
            </w:r>
            <w:hyperlink w:history="0" r:id="rId8" w:tooltip="Постановление Правительства Вологодской области от 15.05.2017 N 417 &quot;О внесении изменений в постановление Правительства области от 24 августа 2015 года N 703&quot; {КонсультантПлюс}">
              <w:r>
                <w:rPr>
                  <w:sz w:val="24"/>
                  <w:color w:val="0000ff"/>
                </w:rPr>
                <w:t xml:space="preserve">N 417</w:t>
              </w:r>
            </w:hyperlink>
            <w:r>
              <w:rPr>
                <w:sz w:val="24"/>
                <w:color w:val="392c69"/>
              </w:rPr>
              <w:t xml:space="preserve">, от 29.12.2017 </w:t>
            </w:r>
            <w:hyperlink w:history="0" r:id="rId9" w:tooltip="Постановление Правительства Вологодской области от 29.12.2017 N 1208 &quot;О внесении изменений в постановление Правительства области от 24 августа 2015 года N 703&quot; {КонсультантПлюс}">
              <w:r>
                <w:rPr>
                  <w:sz w:val="24"/>
                  <w:color w:val="0000ff"/>
                </w:rPr>
                <w:t xml:space="preserve">N 1208</w:t>
              </w:r>
            </w:hyperlink>
            <w:r>
              <w:rPr>
                <w:sz w:val="24"/>
                <w:color w:val="392c69"/>
              </w:rPr>
              <w:t xml:space="preserve">,</w:t>
            </w:r>
          </w:p>
          <w:p>
            <w:pPr>
              <w:pStyle w:val="0"/>
              <w:jc w:val="center"/>
            </w:pPr>
            <w:r>
              <w:rPr>
                <w:sz w:val="24"/>
                <w:color w:val="392c69"/>
              </w:rPr>
              <w:t xml:space="preserve">от 26.02.2018 </w:t>
            </w:r>
            <w:hyperlink w:history="0" r:id="rId10" w:tooltip="Постановление Правительства Вологодской области от 26.02.2018 N 175 &quot;О внесении изменений в постановление Правительства области от 24 августа 2015 года N 703&quot; {КонсультантПлюс}">
              <w:r>
                <w:rPr>
                  <w:sz w:val="24"/>
                  <w:color w:val="0000ff"/>
                </w:rPr>
                <w:t xml:space="preserve">N 175</w:t>
              </w:r>
            </w:hyperlink>
            <w:r>
              <w:rPr>
                <w:sz w:val="24"/>
                <w:color w:val="392c69"/>
              </w:rPr>
              <w:t xml:space="preserve">, от 01.04.2019 </w:t>
            </w:r>
            <w:hyperlink w:history="0" r:id="rId11" w:tooltip="Постановление Правительства Вологодской области от 01.04.2019 N 320 &quot;О внесении изменений в постановление Правительства области от 24 августа 2015 года N 703&quot; {КонсультантПлюс}">
              <w:r>
                <w:rPr>
                  <w:sz w:val="24"/>
                  <w:color w:val="0000ff"/>
                </w:rPr>
                <w:t xml:space="preserve">N 320</w:t>
              </w:r>
            </w:hyperlink>
            <w:r>
              <w:rPr>
                <w:sz w:val="24"/>
                <w:color w:val="392c69"/>
              </w:rPr>
              <w:t xml:space="preserve">, от 02.03.2020 </w:t>
            </w:r>
            <w:hyperlink w:history="0" r:id="rId12" w:tooltip="Постановление Правительства Вологодской области от 02.03.2020 N 179 &quot;О внесении изменения в постановление Правительства области от 24 августа 2015 года N 703&quot; {КонсультантПлюс}">
              <w:r>
                <w:rPr>
                  <w:sz w:val="24"/>
                  <w:color w:val="0000ff"/>
                </w:rPr>
                <w:t xml:space="preserve">N 179</w:t>
              </w:r>
            </w:hyperlink>
            <w:r>
              <w:rPr>
                <w:sz w:val="24"/>
                <w:color w:val="392c69"/>
              </w:rPr>
              <w:t xml:space="preserve">,</w:t>
            </w:r>
          </w:p>
          <w:p>
            <w:pPr>
              <w:pStyle w:val="0"/>
              <w:jc w:val="center"/>
            </w:pPr>
            <w:r>
              <w:rPr>
                <w:sz w:val="24"/>
                <w:color w:val="392c69"/>
              </w:rPr>
              <w:t xml:space="preserve">от 26.10.2020 </w:t>
            </w:r>
            <w:hyperlink w:history="0" r:id="rId13" w:tooltip="Постановление Правительства Вологодской области от 26.10.2020 N 1254 &quot;О внесении изменений в постановление Правительства области от 24 августа 2015 года N 703&quot; {КонсультантПлюс}">
              <w:r>
                <w:rPr>
                  <w:sz w:val="24"/>
                  <w:color w:val="0000ff"/>
                </w:rPr>
                <w:t xml:space="preserve">N 1254</w:t>
              </w:r>
            </w:hyperlink>
            <w:r>
              <w:rPr>
                <w:sz w:val="24"/>
                <w:color w:val="392c69"/>
              </w:rPr>
              <w:t xml:space="preserve">, от 31.05.2021 </w:t>
            </w:r>
            <w:hyperlink w:history="0" r:id="rId14" w:tooltip="Постановление Правительства Вологодской области от 31.05.2021 N 581 &quot;О внесении изменений в постановление Правительства области от 24 августа 2015 года N 703&quot; {КонсультантПлюс}">
              <w:r>
                <w:rPr>
                  <w:sz w:val="24"/>
                  <w:color w:val="0000ff"/>
                </w:rPr>
                <w:t xml:space="preserve">N 581</w:t>
              </w:r>
            </w:hyperlink>
            <w:r>
              <w:rPr>
                <w:sz w:val="24"/>
                <w:color w:val="392c69"/>
              </w:rPr>
              <w:t xml:space="preserve">, от 19.09.2022 </w:t>
            </w:r>
            <w:hyperlink w:history="0" r:id="rId15" w:tooltip="Постановление Правительства Вологодской области от 19.09.2022 N 1169 &quot;О внесении изменений в некоторые постановления Правительства области&quot; {КонсультантПлюс}">
              <w:r>
                <w:rPr>
                  <w:sz w:val="24"/>
                  <w:color w:val="0000ff"/>
                </w:rPr>
                <w:t xml:space="preserve">N 1169</w:t>
              </w:r>
            </w:hyperlink>
            <w:r>
              <w:rPr>
                <w:sz w:val="24"/>
                <w:color w:val="392c69"/>
              </w:rPr>
              <w:t xml:space="preserve">,</w:t>
            </w:r>
          </w:p>
          <w:p>
            <w:pPr>
              <w:pStyle w:val="0"/>
              <w:jc w:val="center"/>
            </w:pPr>
            <w:r>
              <w:rPr>
                <w:sz w:val="24"/>
                <w:color w:val="392c69"/>
              </w:rPr>
              <w:t xml:space="preserve">от 31.10.2022 </w:t>
            </w:r>
            <w:hyperlink w:history="0" r:id="rId16" w:tooltip="Постановление Правительства Вологодской области от 31.10.2022 N 1308 &quot;О внесении изменений в постановление Правительства области от 24 августа 2015 года N 703&quot; {КонсультантПлюс}">
              <w:r>
                <w:rPr>
                  <w:sz w:val="24"/>
                  <w:color w:val="0000ff"/>
                </w:rPr>
                <w:t xml:space="preserve">N 1308</w:t>
              </w:r>
            </w:hyperlink>
            <w:r>
              <w:rPr>
                <w:sz w:val="24"/>
                <w:color w:val="392c69"/>
              </w:rPr>
              <w:t xml:space="preserve">, от 15.05.2023 </w:t>
            </w:r>
            <w:hyperlink w:history="0" r:id="rId17" w:tooltip="Постановление Правительства Вологодской области от 15.05.2023 N 581 &quot;О внесении изменения в постановление Правительства области от 24 августа 2015 года N 703&quot; (вместе с &quot;Порядком рассмотрения масштабных инвестиционных проектов (далее - Порядок)&quot;) {КонсультантПлюс}">
              <w:r>
                <w:rPr>
                  <w:sz w:val="24"/>
                  <w:color w:val="0000ff"/>
                </w:rPr>
                <w:t xml:space="preserve">N 581</w:t>
              </w:r>
            </w:hyperlink>
            <w:r>
              <w:rPr>
                <w:sz w:val="24"/>
                <w:color w:val="392c69"/>
              </w:rPr>
              <w:t xml:space="preserve">, от 19.06.2023 </w:t>
            </w:r>
            <w:hyperlink w:history="0" r:id="rId18" w:tooltip="Постановление Правительства Вологодской области от 19.06.2023 N 695 &quot;О внесении изменений в некоторые постановления Правительства области&quot; {КонсультантПлюс}">
              <w:r>
                <w:rPr>
                  <w:sz w:val="24"/>
                  <w:color w:val="0000ff"/>
                </w:rPr>
                <w:t xml:space="preserve">N 695</w:t>
              </w:r>
            </w:hyperlink>
            <w:r>
              <w:rPr>
                <w:sz w:val="24"/>
                <w:color w:val="392c69"/>
              </w:rPr>
              <w:t xml:space="preserve">,</w:t>
            </w:r>
          </w:p>
          <w:p>
            <w:pPr>
              <w:pStyle w:val="0"/>
              <w:jc w:val="center"/>
            </w:pPr>
            <w:r>
              <w:rPr>
                <w:sz w:val="24"/>
                <w:color w:val="392c69"/>
              </w:rPr>
              <w:t xml:space="preserve">от 21.08.2023 </w:t>
            </w:r>
            <w:hyperlink w:history="0" r:id="rId19" w:tooltip="Постановление Правительства Вологодской области от 21.08.2023 N 956 &quot;О внесении изменений в постановление Правительства области от 24 августа 2015 года N 703&quot; {КонсультантПлюс}">
              <w:r>
                <w:rPr>
                  <w:sz w:val="24"/>
                  <w:color w:val="0000ff"/>
                </w:rPr>
                <w:t xml:space="preserve">N 956</w:t>
              </w:r>
            </w:hyperlink>
            <w:r>
              <w:rPr>
                <w:sz w:val="24"/>
                <w:color w:val="392c69"/>
              </w:rPr>
              <w:t xml:space="preserve">, от 30.10.2023 </w:t>
            </w:r>
            <w:hyperlink w:history="0" r:id="rId20" w:tooltip="Постановление Правительства Вологодской области от 30.10.2023 N 1218 (ред. от 28.12.2023) &quot;О внесении изменений в некоторые постановления Правительства области&quot; {КонсультантПлюс}">
              <w:r>
                <w:rPr>
                  <w:sz w:val="24"/>
                  <w:color w:val="0000ff"/>
                </w:rPr>
                <w:t xml:space="preserve">N 1218</w:t>
              </w:r>
            </w:hyperlink>
            <w:r>
              <w:rPr>
                <w:sz w:val="24"/>
                <w:color w:val="392c69"/>
              </w:rPr>
              <w:t xml:space="preserve">, от 13.03.2024 </w:t>
            </w:r>
            <w:hyperlink w:history="0" r:id="rId21" w:tooltip="Постановление Правительства Вологодской области от 13.03.2024 N 301 &quot;О внесении изменений в постановления Правительства области от 24 августа 2015 года N 703 и от 29 апреля 2019 года N 401&quot; {КонсультантПлюс}">
              <w:r>
                <w:rPr>
                  <w:sz w:val="24"/>
                  <w:color w:val="0000ff"/>
                </w:rPr>
                <w:t xml:space="preserve">N 301</w:t>
              </w:r>
            </w:hyperlink>
            <w:r>
              <w:rPr>
                <w:sz w:val="24"/>
                <w:color w:val="392c69"/>
              </w:rPr>
              <w:t xml:space="preserve">,</w:t>
            </w:r>
          </w:p>
          <w:p>
            <w:pPr>
              <w:pStyle w:val="0"/>
              <w:jc w:val="center"/>
            </w:pPr>
            <w:r>
              <w:rPr>
                <w:sz w:val="24"/>
                <w:color w:val="392c69"/>
              </w:rPr>
              <w:t xml:space="preserve">от 22.03.2024 </w:t>
            </w:r>
            <w:hyperlink w:history="0" r:id="rId22" w:tooltip="Постановление Правительства Вологодской области от 22.03.2024 N 348 &quot;О внесении изменений в постановление Правительства области от 24 августа 2015 года N 703&quot; {КонсультантПлюс}">
              <w:r>
                <w:rPr>
                  <w:sz w:val="24"/>
                  <w:color w:val="0000ff"/>
                </w:rPr>
                <w:t xml:space="preserve">N 348</w:t>
              </w:r>
            </w:hyperlink>
            <w:r>
              <w:rPr>
                <w:sz w:val="24"/>
                <w:color w:val="392c69"/>
              </w:rPr>
              <w:t xml:space="preserve">, от 06.06.2024 </w:t>
            </w:r>
            <w:hyperlink w:history="0" r:id="rId23" w:tooltip="Постановление Правительства Вологодской области от 06.06.2024 N 674 &quot;О внесении изменений в постановления Правительства области от 24 августа 2015 года N 703 и от 29 апреля 2019 года N 401&quot; {КонсультантПлюс}">
              <w:r>
                <w:rPr>
                  <w:sz w:val="24"/>
                  <w:color w:val="0000ff"/>
                </w:rPr>
                <w:t xml:space="preserve">N 674</w:t>
              </w:r>
            </w:hyperlink>
            <w:r>
              <w:rPr>
                <w:sz w:val="24"/>
                <w:color w:val="392c69"/>
              </w:rPr>
              <w:t xml:space="preserve">, от 05.07.2024 </w:t>
            </w:r>
            <w:hyperlink w:history="0" r:id="rId24" w:tooltip="Постановление Правительства Вологодской области от 05.07.2024 N 795 &quot;О внесении изменений в постановления Правительства области от 24 августа 2015 года N 703 и от 29 апреля 2019 года N 401&quot; {КонсультантПлюс}">
              <w:r>
                <w:rPr>
                  <w:sz w:val="24"/>
                  <w:color w:val="0000ff"/>
                </w:rPr>
                <w:t xml:space="preserve">N 795</w:t>
              </w:r>
            </w:hyperlink>
            <w:r>
              <w:rPr>
                <w:sz w:val="24"/>
                <w:color w:val="392c69"/>
              </w:rPr>
              <w:t xml:space="preserve">,</w:t>
            </w:r>
          </w:p>
          <w:p>
            <w:pPr>
              <w:pStyle w:val="0"/>
              <w:jc w:val="center"/>
            </w:pPr>
            <w:r>
              <w:rPr>
                <w:sz w:val="24"/>
                <w:color w:val="392c69"/>
              </w:rPr>
              <w:t xml:space="preserve">от 10.09.2024 </w:t>
            </w:r>
            <w:hyperlink w:history="0" r:id="rId25" w:tooltip="Постановление Правительства Вологодской области от 10.09.2024 N 1113 &quot;О внесении изменений в постановление Правительства области от 24 августа 2015 года N 703&quot; {КонсультантПлюс}">
              <w:r>
                <w:rPr>
                  <w:sz w:val="24"/>
                  <w:color w:val="0000ff"/>
                </w:rPr>
                <w:t xml:space="preserve">N 1113</w:t>
              </w:r>
            </w:hyperlink>
            <w:r>
              <w:rPr>
                <w:sz w:val="24"/>
                <w:color w:val="392c69"/>
              </w:rPr>
              <w:t xml:space="preserve">, от 04.02.2025 </w:t>
            </w:r>
            <w:hyperlink w:history="0" r:id="rId26" w:tooltip="Постановление Правительства Вологодской области от 04.02.2025 N 125 &quot;О внесении изменений в постановление Правительства области от 24 августа 2015 года N 703&quot; {КонсультантПлюс}">
              <w:r>
                <w:rPr>
                  <w:sz w:val="24"/>
                  <w:color w:val="0000ff"/>
                </w:rPr>
                <w:t xml:space="preserve">N 125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законами области от 4 октября 2018 года </w:t>
      </w:r>
      <w:hyperlink w:history="0" r:id="rId27" w:tooltip="Закон Вологодской области от 04.10.2018 N 4408-ОЗ (ред. от 10.02.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quot; (принят Постанов {КонсультантПлюс}">
        <w:r>
          <w:rPr>
            <w:sz w:val="24"/>
            <w:color w:val="0000ff"/>
          </w:rPr>
          <w:t xml:space="preserve">N 4408-ОЗ</w:t>
        </w:r>
      </w:hyperlink>
      <w:r>
        <w:rPr>
          <w:sz w:val="24"/>
        </w:rPr>
        <w:t xml:space="preserve">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 и от 4 октября 2017 года </w:t>
      </w:r>
      <w:hyperlink w:history="0" r:id="rId28" w:tooltip="Закон Вологодской области от 04.10.2017 N 4198-ОЗ (ред. от 14.11.2024) &quot;О государственной поддержке и (или) содействии в восстановлении нарушенных прав граждан, чьи денежные средства привлечены для строительства многоквартирных домов и чьи права нарушены, на территории Вологодской области&quot; (принят Постановлением ЗС Вологодской области от 20.09.2017 N 407) {КонсультантПлюс}">
        <w:r>
          <w:rPr>
            <w:sz w:val="24"/>
            <w:color w:val="0000ff"/>
          </w:rPr>
          <w:t xml:space="preserve">N 4198-ОЗ</w:t>
        </w:r>
      </w:hyperlink>
      <w:r>
        <w:rPr>
          <w:sz w:val="24"/>
        </w:rPr>
        <w:t xml:space="preserve"> "О государственной поддержке и (или) содействии в восстановлении нарушенных прав граждан, чьи денежные средства привлечены для строительства многоквартирных домов и чьи права нарушены, на территории Вологодской области" Правительство области постановляет:</w:t>
      </w:r>
    </w:p>
    <w:p>
      <w:pPr>
        <w:pStyle w:val="0"/>
        <w:jc w:val="both"/>
      </w:pPr>
      <w:r>
        <w:rPr>
          <w:sz w:val="24"/>
        </w:rPr>
        <w:t xml:space="preserve">(в ред. постановлений Правительства Вологодской области от 01.04.2019 </w:t>
      </w:r>
      <w:hyperlink w:history="0" r:id="rId29" w:tooltip="Постановление Правительства Вологодской области от 01.04.2019 N 320 &quot;О внесении изменений в постановление Правительства области от 24 августа 2015 года N 703&quot; {КонсультантПлюс}">
        <w:r>
          <w:rPr>
            <w:sz w:val="24"/>
            <w:color w:val="0000ff"/>
          </w:rPr>
          <w:t xml:space="preserve">N 320</w:t>
        </w:r>
      </w:hyperlink>
      <w:r>
        <w:rPr>
          <w:sz w:val="24"/>
        </w:rPr>
        <w:t xml:space="preserve">, от 31.05.2021 </w:t>
      </w:r>
      <w:hyperlink w:history="0" r:id="rId30" w:tooltip="Постановление Правительства Вологодской области от 31.05.2021 N 581 &quot;О внесении изменений в постановление Правительства области от 24 августа 2015 года N 703&quot; {КонсультантПлюс}">
        <w:r>
          <w:rPr>
            <w:sz w:val="24"/>
            <w:color w:val="0000ff"/>
          </w:rPr>
          <w:t xml:space="preserve">N 581</w:t>
        </w:r>
      </w:hyperlink>
      <w:r>
        <w:rPr>
          <w:sz w:val="24"/>
        </w:rPr>
        <w:t xml:space="preserve">, от 19.06.2023 </w:t>
      </w:r>
      <w:hyperlink w:history="0" r:id="rId31" w:tooltip="Постановление Правительства Вологодской области от 19.06.2023 N 695 &quot;О внесении изменений в некоторые постановления Правительства области&quot; {КонсультантПлюс}">
        <w:r>
          <w:rPr>
            <w:sz w:val="24"/>
            <w:color w:val="0000ff"/>
          </w:rPr>
          <w:t xml:space="preserve">N 695</w:t>
        </w:r>
      </w:hyperlink>
      <w:r>
        <w:rPr>
          <w:sz w:val="24"/>
        </w:rPr>
        <w:t xml:space="preserve">)</w:t>
      </w:r>
    </w:p>
    <w:p>
      <w:pPr>
        <w:pStyle w:val="0"/>
        <w:spacing w:before="240" w:line-rule="auto"/>
        <w:ind w:firstLine="540"/>
        <w:jc w:val="both"/>
      </w:pPr>
      <w:r>
        <w:rPr>
          <w:sz w:val="24"/>
        </w:rPr>
        <w:t xml:space="preserve">1. Утвердить </w:t>
      </w:r>
      <w:hyperlink w:history="0" w:anchor="P34" w:tooltip="ПОРЯДОК">
        <w:r>
          <w:rPr>
            <w:sz w:val="24"/>
            <w:color w:val="0000ff"/>
          </w:rPr>
          <w:t xml:space="preserve">Порядок</w:t>
        </w:r>
      </w:hyperlink>
      <w:r>
        <w:rPr>
          <w:sz w:val="24"/>
        </w:rPr>
        <w:t xml:space="preserve"> рассмотрения масштабных инвестиционных проектов (прилагается).</w:t>
      </w:r>
    </w:p>
    <w:p>
      <w:pPr>
        <w:pStyle w:val="0"/>
        <w:spacing w:before="240" w:line-rule="auto"/>
        <w:ind w:firstLine="540"/>
        <w:jc w:val="both"/>
      </w:pPr>
      <w:r>
        <w:rPr>
          <w:sz w:val="24"/>
        </w:rPr>
        <w:t xml:space="preserve">2. Настоящее постановление вступает в силу по истечении 10 дней после дня его официального опубликования.</w:t>
      </w:r>
    </w:p>
    <w:p>
      <w:pPr>
        <w:pStyle w:val="0"/>
        <w:jc w:val="both"/>
      </w:pPr>
      <w:r>
        <w:rPr>
          <w:sz w:val="24"/>
        </w:rPr>
      </w:r>
    </w:p>
    <w:p>
      <w:pPr>
        <w:pStyle w:val="0"/>
        <w:jc w:val="right"/>
      </w:pPr>
      <w:r>
        <w:rPr>
          <w:sz w:val="24"/>
        </w:rPr>
        <w:t xml:space="preserve">Губернатор области</w:t>
      </w:r>
    </w:p>
    <w:p>
      <w:pPr>
        <w:pStyle w:val="0"/>
        <w:jc w:val="right"/>
      </w:pPr>
      <w:r>
        <w:rPr>
          <w:sz w:val="24"/>
        </w:rPr>
        <w:t xml:space="preserve">О.А.КУВШИННИКОВ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области</w:t>
      </w:r>
    </w:p>
    <w:p>
      <w:pPr>
        <w:pStyle w:val="0"/>
        <w:jc w:val="right"/>
      </w:pPr>
      <w:r>
        <w:rPr>
          <w:sz w:val="24"/>
        </w:rPr>
        <w:t xml:space="preserve">от 24 августа 2015 г. N 703</w:t>
      </w:r>
    </w:p>
    <w:p>
      <w:pPr>
        <w:pStyle w:val="0"/>
        <w:jc w:val="both"/>
      </w:pPr>
      <w:r>
        <w:rPr>
          <w:sz w:val="24"/>
        </w:rPr>
      </w:r>
    </w:p>
    <w:bookmarkStart w:id="34" w:name="P34"/>
    <w:bookmarkEnd w:id="34"/>
    <w:p>
      <w:pPr>
        <w:pStyle w:val="2"/>
        <w:jc w:val="center"/>
      </w:pPr>
      <w:r>
        <w:rPr>
          <w:sz w:val="24"/>
        </w:rPr>
        <w:t xml:space="preserve">ПОРЯДОК</w:t>
      </w:r>
    </w:p>
    <w:p>
      <w:pPr>
        <w:pStyle w:val="2"/>
        <w:jc w:val="center"/>
      </w:pPr>
      <w:r>
        <w:rPr>
          <w:sz w:val="24"/>
        </w:rPr>
        <w:t xml:space="preserve">РАССМОТРЕНИЯ МАСШТАБНЫХ ИНВЕСТИЦИОННЫХ ПРОЕКТОВ</w:t>
      </w:r>
    </w:p>
    <w:p>
      <w:pPr>
        <w:pStyle w:val="2"/>
        <w:jc w:val="center"/>
      </w:pPr>
      <w:r>
        <w:rPr>
          <w:sz w:val="24"/>
        </w:rPr>
        <w:t xml:space="preserve">(ДАЛЕЕ - ПОРЯДОК)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Вологодской области</w:t>
            </w:r>
          </w:p>
          <w:p>
            <w:pPr>
              <w:pStyle w:val="0"/>
              <w:jc w:val="center"/>
            </w:pPr>
            <w:r>
              <w:rPr>
                <w:sz w:val="24"/>
                <w:color w:val="392c69"/>
              </w:rPr>
              <w:t xml:space="preserve">от 15.05.2023 </w:t>
            </w:r>
            <w:hyperlink w:history="0" r:id="rId32" w:tooltip="Постановление Правительства Вологодской области от 15.05.2023 N 581 &quot;О внесении изменения в постановление Правительства области от 24 августа 2015 года N 703&quot; (вместе с &quot;Порядком рассмотрения масштабных инвестиционных проектов (далее - Порядок)&quot;) {КонсультантПлюс}">
              <w:r>
                <w:rPr>
                  <w:sz w:val="24"/>
                  <w:color w:val="0000ff"/>
                </w:rPr>
                <w:t xml:space="preserve">N 581</w:t>
              </w:r>
            </w:hyperlink>
            <w:r>
              <w:rPr>
                <w:sz w:val="24"/>
                <w:color w:val="392c69"/>
              </w:rPr>
              <w:t xml:space="preserve">, от 19.06.2023 </w:t>
            </w:r>
            <w:hyperlink w:history="0" r:id="rId33" w:tooltip="Постановление Правительства Вологодской области от 19.06.2023 N 695 &quot;О внесении изменений в некоторые постановления Правительства области&quot; {КонсультантПлюс}">
              <w:r>
                <w:rPr>
                  <w:sz w:val="24"/>
                  <w:color w:val="0000ff"/>
                </w:rPr>
                <w:t xml:space="preserve">N 695</w:t>
              </w:r>
            </w:hyperlink>
            <w:r>
              <w:rPr>
                <w:sz w:val="24"/>
                <w:color w:val="392c69"/>
              </w:rPr>
              <w:t xml:space="preserve">, от 21.08.2023 </w:t>
            </w:r>
            <w:hyperlink w:history="0" r:id="rId34" w:tooltip="Постановление Правительства Вологодской области от 21.08.2023 N 956 &quot;О внесении изменений в постановление Правительства области от 24 августа 2015 года N 703&quot; {КонсультантПлюс}">
              <w:r>
                <w:rPr>
                  <w:sz w:val="24"/>
                  <w:color w:val="0000ff"/>
                </w:rPr>
                <w:t xml:space="preserve">N 956</w:t>
              </w:r>
            </w:hyperlink>
            <w:r>
              <w:rPr>
                <w:sz w:val="24"/>
                <w:color w:val="392c69"/>
              </w:rPr>
              <w:t xml:space="preserve">,</w:t>
            </w:r>
          </w:p>
          <w:p>
            <w:pPr>
              <w:pStyle w:val="0"/>
              <w:jc w:val="center"/>
            </w:pPr>
            <w:r>
              <w:rPr>
                <w:sz w:val="24"/>
                <w:color w:val="392c69"/>
              </w:rPr>
              <w:t xml:space="preserve">от 30.10.2023 </w:t>
            </w:r>
            <w:hyperlink w:history="0" r:id="rId35" w:tooltip="Постановление Правительства Вологодской области от 30.10.2023 N 1218 (ред. от 28.12.2023) &quot;О внесении изменений в некоторые постановления Правительства области&quot; {КонсультантПлюс}">
              <w:r>
                <w:rPr>
                  <w:sz w:val="24"/>
                  <w:color w:val="0000ff"/>
                </w:rPr>
                <w:t xml:space="preserve">N 1218</w:t>
              </w:r>
            </w:hyperlink>
            <w:r>
              <w:rPr>
                <w:sz w:val="24"/>
                <w:color w:val="392c69"/>
              </w:rPr>
              <w:t xml:space="preserve">, от 13.03.2024 </w:t>
            </w:r>
            <w:hyperlink w:history="0" r:id="rId36" w:tooltip="Постановление Правительства Вологодской области от 13.03.2024 N 301 &quot;О внесении изменений в постановления Правительства области от 24 августа 2015 года N 703 и от 29 апреля 2019 года N 401&quot; {КонсультантПлюс}">
              <w:r>
                <w:rPr>
                  <w:sz w:val="24"/>
                  <w:color w:val="0000ff"/>
                </w:rPr>
                <w:t xml:space="preserve">N 301</w:t>
              </w:r>
            </w:hyperlink>
            <w:r>
              <w:rPr>
                <w:sz w:val="24"/>
                <w:color w:val="392c69"/>
              </w:rPr>
              <w:t xml:space="preserve">, от 22.03.2024 </w:t>
            </w:r>
            <w:hyperlink w:history="0" r:id="rId37" w:tooltip="Постановление Правительства Вологодской области от 22.03.2024 N 348 &quot;О внесении изменений в постановление Правительства области от 24 августа 2015 года N 703&quot; {КонсультантПлюс}">
              <w:r>
                <w:rPr>
                  <w:sz w:val="24"/>
                  <w:color w:val="0000ff"/>
                </w:rPr>
                <w:t xml:space="preserve">N 348</w:t>
              </w:r>
            </w:hyperlink>
            <w:r>
              <w:rPr>
                <w:sz w:val="24"/>
                <w:color w:val="392c69"/>
              </w:rPr>
              <w:t xml:space="preserve">,</w:t>
            </w:r>
          </w:p>
          <w:p>
            <w:pPr>
              <w:pStyle w:val="0"/>
              <w:jc w:val="center"/>
            </w:pPr>
            <w:r>
              <w:rPr>
                <w:sz w:val="24"/>
                <w:color w:val="392c69"/>
              </w:rPr>
              <w:t xml:space="preserve">от 06.06.2024 </w:t>
            </w:r>
            <w:hyperlink w:history="0" r:id="rId38" w:tooltip="Постановление Правительства Вологодской области от 06.06.2024 N 674 &quot;О внесении изменений в постановления Правительства области от 24 августа 2015 года N 703 и от 29 апреля 2019 года N 401&quot; {КонсультантПлюс}">
              <w:r>
                <w:rPr>
                  <w:sz w:val="24"/>
                  <w:color w:val="0000ff"/>
                </w:rPr>
                <w:t xml:space="preserve">N 674</w:t>
              </w:r>
            </w:hyperlink>
            <w:r>
              <w:rPr>
                <w:sz w:val="24"/>
                <w:color w:val="392c69"/>
              </w:rPr>
              <w:t xml:space="preserve">, от 05.07.2024 </w:t>
            </w:r>
            <w:hyperlink w:history="0" r:id="rId39" w:tooltip="Постановление Правительства Вологодской области от 05.07.2024 N 795 &quot;О внесении изменений в постановления Правительства области от 24 августа 2015 года N 703 и от 29 апреля 2019 года N 401&quot; {КонсультантПлюс}">
              <w:r>
                <w:rPr>
                  <w:sz w:val="24"/>
                  <w:color w:val="0000ff"/>
                </w:rPr>
                <w:t xml:space="preserve">N 795</w:t>
              </w:r>
            </w:hyperlink>
            <w:r>
              <w:rPr>
                <w:sz w:val="24"/>
                <w:color w:val="392c69"/>
              </w:rPr>
              <w:t xml:space="preserve">, от 10.09.2024 </w:t>
            </w:r>
            <w:hyperlink w:history="0" r:id="rId40" w:tooltip="Постановление Правительства Вологодской области от 10.09.2024 N 1113 &quot;О внесении изменений в постановление Правительства области от 24 августа 2015 года N 703&quot; {КонсультантПлюс}">
              <w:r>
                <w:rPr>
                  <w:sz w:val="24"/>
                  <w:color w:val="0000ff"/>
                </w:rPr>
                <w:t xml:space="preserve">N 1113</w:t>
              </w:r>
            </w:hyperlink>
            <w:r>
              <w:rPr>
                <w:sz w:val="24"/>
                <w:color w:val="392c69"/>
              </w:rPr>
              <w:t xml:space="preserve">,</w:t>
            </w:r>
          </w:p>
          <w:p>
            <w:pPr>
              <w:pStyle w:val="0"/>
              <w:jc w:val="center"/>
            </w:pPr>
            <w:r>
              <w:rPr>
                <w:sz w:val="24"/>
                <w:color w:val="392c69"/>
              </w:rPr>
              <w:t xml:space="preserve">от 04.02.2025 </w:t>
            </w:r>
            <w:hyperlink w:history="0" r:id="rId41" w:tooltip="Постановление Правительства Вологодской области от 04.02.2025 N 125 &quot;О внесении изменений в постановление Правительства области от 24 августа 2015 года N 703&quot; {КонсультантПлюс}">
              <w:r>
                <w:rPr>
                  <w:sz w:val="24"/>
                  <w:color w:val="0000ff"/>
                </w:rPr>
                <w:t xml:space="preserve">N 125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Настоящий Порядок разработан в соответствии со </w:t>
      </w:r>
      <w:hyperlink w:history="0" r:id="rId42" w:tooltip="Закон Вологодской области от 04.10.2018 N 4408-ОЗ (ред. от 10.02.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quot; (принят Постанов {КонсультантПлюс}">
        <w:r>
          <w:rPr>
            <w:sz w:val="24"/>
            <w:color w:val="0000ff"/>
          </w:rPr>
          <w:t xml:space="preserve">статьей 4</w:t>
        </w:r>
      </w:hyperlink>
      <w:r>
        <w:rPr>
          <w:sz w:val="24"/>
        </w:rPr>
        <w:t xml:space="preserve"> закона области от 4 октября 2018 года N 4408-ОЗ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 (далее - закон области) и </w:t>
      </w:r>
      <w:hyperlink w:history="0" r:id="rId43" w:tooltip="Закон Вологодской области от 04.10.2017 N 4198-ОЗ (ред. от 14.11.2024) &quot;О государственной поддержке и (или) содействии в восстановлении нарушенных прав граждан, чьи денежные средства привлечены для строительства многоквартирных домов и чьи права нарушены, на территории Вологодской области&quot; (принят Постановлением ЗС Вологодской области от 20.09.2017 N 407) {КонсультантПлюс}">
        <w:r>
          <w:rPr>
            <w:sz w:val="24"/>
            <w:color w:val="0000ff"/>
          </w:rPr>
          <w:t xml:space="preserve">статьей 1</w:t>
        </w:r>
      </w:hyperlink>
      <w:r>
        <w:rPr>
          <w:sz w:val="24"/>
        </w:rPr>
        <w:t xml:space="preserve"> закона области от 4 октября 2017 года N 4198-ОЗ "О государственной поддержке и (или) содействии в восстановлении нарушенных прав граждан, чьи денежные средства привлечены для строительства многоквартирных домов и чьи права нарушены, на территории Вологодской области" (далее - закон области от 4 октября 2017 года N 4198-ОЗ).</w:t>
      </w:r>
    </w:p>
    <w:p>
      <w:pPr>
        <w:pStyle w:val="0"/>
        <w:jc w:val="both"/>
      </w:pPr>
      <w:r>
        <w:rPr>
          <w:sz w:val="24"/>
        </w:rPr>
        <w:t xml:space="preserve">(в ред. </w:t>
      </w:r>
      <w:hyperlink w:history="0" r:id="rId44" w:tooltip="Постановление Правительства Вологодской области от 19.06.2023 N 695 &quot;О внесении изменений в некоторые постановления Правительства области&quot; {КонсультантПлюс}">
        <w:r>
          <w:rPr>
            <w:sz w:val="24"/>
            <w:color w:val="0000ff"/>
          </w:rPr>
          <w:t xml:space="preserve">постановления</w:t>
        </w:r>
      </w:hyperlink>
      <w:r>
        <w:rPr>
          <w:sz w:val="24"/>
        </w:rPr>
        <w:t xml:space="preserve"> Правительства Вологодской области от 19.06.2023 N 695)</w:t>
      </w:r>
    </w:p>
    <w:p>
      <w:pPr>
        <w:pStyle w:val="0"/>
        <w:spacing w:before="240" w:line-rule="auto"/>
        <w:ind w:firstLine="540"/>
        <w:jc w:val="both"/>
      </w:pPr>
      <w:r>
        <w:rPr>
          <w:sz w:val="24"/>
        </w:rPr>
        <w:t xml:space="preserve">1.2. Настоящий Порядок определяет процедуру рассмотрения масштабных инвестиционных проектов юридических лиц.</w:t>
      </w:r>
    </w:p>
    <w:p>
      <w:pPr>
        <w:pStyle w:val="0"/>
        <w:spacing w:before="240" w:line-rule="auto"/>
        <w:ind w:firstLine="540"/>
        <w:jc w:val="both"/>
      </w:pPr>
      <w:r>
        <w:rPr>
          <w:sz w:val="24"/>
        </w:rPr>
        <w:t xml:space="preserve">1.3. Организатором рассмотрения масштабных инвестиционных проектов является Департамент экономического развития области (далее - Департамент).</w:t>
      </w:r>
    </w:p>
    <w:bookmarkStart w:id="50" w:name="P50"/>
    <w:bookmarkEnd w:id="50"/>
    <w:p>
      <w:pPr>
        <w:pStyle w:val="0"/>
        <w:spacing w:before="240" w:line-rule="auto"/>
        <w:ind w:firstLine="540"/>
        <w:jc w:val="both"/>
      </w:pPr>
      <w:r>
        <w:rPr>
          <w:sz w:val="24"/>
        </w:rPr>
        <w:t xml:space="preserve">1.4. Инициатором рассмотрения масштабных инвестиционных проектов является юридическое лицо, в отношении которого не возбуждено производство по делу о банкротстве и (или) которое не находится в стадии реорганизации либо ликвидации в соответствии с законодательством Российской Федерации, претендующее на участие в рассмотрении масштабных инвестиционных проектов (далее - юридическое лицо, инициатор проекта).</w:t>
      </w:r>
    </w:p>
    <w:p>
      <w:pPr>
        <w:pStyle w:val="0"/>
        <w:jc w:val="both"/>
      </w:pPr>
      <w:r>
        <w:rPr>
          <w:sz w:val="24"/>
        </w:rPr>
      </w:r>
    </w:p>
    <w:p>
      <w:pPr>
        <w:pStyle w:val="2"/>
        <w:outlineLvl w:val="1"/>
        <w:jc w:val="center"/>
      </w:pPr>
      <w:r>
        <w:rPr>
          <w:sz w:val="24"/>
        </w:rPr>
        <w:t xml:space="preserve">2. Рассмотрение масштабных инвестиционных проектов</w:t>
      </w:r>
    </w:p>
    <w:p>
      <w:pPr>
        <w:pStyle w:val="2"/>
        <w:jc w:val="center"/>
      </w:pPr>
      <w:r>
        <w:rPr>
          <w:sz w:val="24"/>
        </w:rPr>
        <w:t xml:space="preserve">в соответствии с пунктом 1 части 2 статьи 4 закона области</w:t>
      </w:r>
    </w:p>
    <w:p>
      <w:pPr>
        <w:pStyle w:val="0"/>
        <w:jc w:val="both"/>
      </w:pPr>
      <w:r>
        <w:rPr>
          <w:sz w:val="24"/>
        </w:rPr>
      </w:r>
    </w:p>
    <w:bookmarkStart w:id="55" w:name="P55"/>
    <w:bookmarkEnd w:id="55"/>
    <w:p>
      <w:pPr>
        <w:pStyle w:val="0"/>
        <w:ind w:firstLine="540"/>
        <w:jc w:val="both"/>
      </w:pPr>
      <w:r>
        <w:rPr>
          <w:sz w:val="24"/>
        </w:rPr>
        <w:t xml:space="preserve">2.1. Юридическое лицо направляет в адрес Департамента </w:t>
      </w:r>
      <w:hyperlink w:history="0" w:anchor="P635" w:tooltip="ЗАЯВЛЕНИЕ">
        <w:r>
          <w:rPr>
            <w:sz w:val="24"/>
            <w:color w:val="0000ff"/>
          </w:rPr>
          <w:t xml:space="preserve">заявление</w:t>
        </w:r>
      </w:hyperlink>
      <w:r>
        <w:rPr>
          <w:sz w:val="24"/>
        </w:rPr>
        <w:t xml:space="preserve"> о рассмотрении инвестиционного проекта по форме согласно приложению 1 к настоящему Порядку (далее - заявление) с приложением следующих документов:</w:t>
      </w:r>
    </w:p>
    <w:p>
      <w:pPr>
        <w:pStyle w:val="0"/>
        <w:spacing w:before="240" w:line-rule="auto"/>
        <w:ind w:firstLine="540"/>
        <w:jc w:val="both"/>
      </w:pPr>
      <w:r>
        <w:rPr>
          <w:sz w:val="24"/>
        </w:rPr>
        <w:t xml:space="preserve">копий учредительных документов заявителя (устав и/или учредительный договор) со всеми последующими изменениями, заверенных руководителем юридического лица или иным уполномоченным им лицом и скрепленных печатью юридического лица (при ее наличии);</w:t>
      </w:r>
    </w:p>
    <w:p>
      <w:pPr>
        <w:pStyle w:val="0"/>
        <w:spacing w:before="240" w:line-rule="auto"/>
        <w:ind w:firstLine="540"/>
        <w:jc w:val="both"/>
      </w:pPr>
      <w:r>
        <w:rPr>
          <w:sz w:val="24"/>
        </w:rPr>
        <w:t xml:space="preserve">копии документа, подтверждающего полномочия законного представителя заявителя (приказа о назначении на должность, документа, подтверждающего избрание лица на должность в соответствии с учредительным документом юридического лица, доверенности);</w:t>
      </w:r>
    </w:p>
    <w:p>
      <w:pPr>
        <w:pStyle w:val="0"/>
        <w:spacing w:before="240" w:line-rule="auto"/>
        <w:ind w:firstLine="540"/>
        <w:jc w:val="both"/>
      </w:pPr>
      <w:r>
        <w:rPr>
          <w:sz w:val="24"/>
        </w:rPr>
        <w:t xml:space="preserve">выписки из Единого государственного реестра юридических лиц, полученной не позднее чем за один месяц до дня обращения;</w:t>
      </w:r>
    </w:p>
    <w:p>
      <w:pPr>
        <w:pStyle w:val="0"/>
        <w:spacing w:before="240" w:line-rule="auto"/>
        <w:ind w:firstLine="540"/>
        <w:jc w:val="both"/>
      </w:pPr>
      <w:r>
        <w:rPr>
          <w:sz w:val="24"/>
        </w:rPr>
        <w:t xml:space="preserve">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не позднее чем за один месяц до дня обращения;</w:t>
      </w:r>
    </w:p>
    <w:p>
      <w:pPr>
        <w:pStyle w:val="0"/>
        <w:jc w:val="both"/>
      </w:pPr>
      <w:r>
        <w:rPr>
          <w:sz w:val="24"/>
        </w:rPr>
        <w:t xml:space="preserve">(в ред. </w:t>
      </w:r>
      <w:hyperlink w:history="0" r:id="rId45" w:tooltip="Постановление Правительства Вологодской области от 10.09.2024 N 1113 &quot;О внесении изменений в постановление Правительства области от 24 августа 2015 года N 703&quot; {КонсультантПлюс}">
        <w:r>
          <w:rPr>
            <w:sz w:val="24"/>
            <w:color w:val="0000ff"/>
          </w:rPr>
          <w:t xml:space="preserve">постановления</w:t>
        </w:r>
      </w:hyperlink>
      <w:r>
        <w:rPr>
          <w:sz w:val="24"/>
        </w:rPr>
        <w:t xml:space="preserve"> Правительства Вологодской области от 10.09.2024 N 1113)</w:t>
      </w:r>
    </w:p>
    <w:p>
      <w:pPr>
        <w:pStyle w:val="0"/>
        <w:spacing w:before="240" w:line-rule="auto"/>
        <w:ind w:firstLine="540"/>
        <w:jc w:val="both"/>
      </w:pPr>
      <w:r>
        <w:rPr>
          <w:sz w:val="24"/>
        </w:rPr>
        <w:t xml:space="preserve">копии бухгалтерской отчетности (бухгалтерский баланс, отчет о финансовых результатах и приложения к ним) за предыдущий год и на последнюю отчетную дату;</w:t>
      </w:r>
    </w:p>
    <w:p>
      <w:pPr>
        <w:pStyle w:val="0"/>
        <w:spacing w:before="240" w:line-rule="auto"/>
        <w:ind w:firstLine="540"/>
        <w:jc w:val="both"/>
      </w:pPr>
      <w:r>
        <w:rPr>
          <w:sz w:val="24"/>
        </w:rPr>
        <w:t xml:space="preserve">документа, подтверждающего наличие собственных и (или) привлекаемых для реализации проекта средств в размере заявленных инвестиций (соглашение о намерениях, выписка со счета юридического лица, соглашение и договоры займа, кредита, иные документы);</w:t>
      </w:r>
    </w:p>
    <w:p>
      <w:pPr>
        <w:pStyle w:val="0"/>
        <w:spacing w:before="240" w:line-rule="auto"/>
        <w:ind w:firstLine="540"/>
        <w:jc w:val="both"/>
      </w:pPr>
      <w:hyperlink w:history="0" w:anchor="P691" w:tooltip="АНКЕТА">
        <w:r>
          <w:rPr>
            <w:sz w:val="24"/>
            <w:color w:val="0000ff"/>
          </w:rPr>
          <w:t xml:space="preserve">анкеты</w:t>
        </w:r>
      </w:hyperlink>
      <w:r>
        <w:rPr>
          <w:sz w:val="24"/>
        </w:rPr>
        <w:t xml:space="preserve"> инициатора проекта по форме согласно приложению 2 к настоящему Порядку (далее - анкета инициатора проекта), подписанной руководителем юридического лица или иным уполномоченным им лицом и скрепленной печатью юридического лица (в бумажном и электронном виде);</w:t>
      </w:r>
    </w:p>
    <w:p>
      <w:pPr>
        <w:pStyle w:val="0"/>
        <w:spacing w:before="240" w:line-rule="auto"/>
        <w:ind w:firstLine="540"/>
        <w:jc w:val="both"/>
      </w:pPr>
      <w:hyperlink w:history="0" w:anchor="P763" w:tooltip="БИЗНЕС-ПЛАН">
        <w:r>
          <w:rPr>
            <w:sz w:val="24"/>
            <w:color w:val="0000ff"/>
          </w:rPr>
          <w:t xml:space="preserve">бизнес-плана</w:t>
        </w:r>
      </w:hyperlink>
      <w:r>
        <w:rPr>
          <w:sz w:val="24"/>
        </w:rPr>
        <w:t xml:space="preserve"> инвестиционного проекта (в бумажном и электронном виде) по форме согласно приложению 3 к настоящему Порядку, составленного не позднее чем за один год до даты обращения, подписанного руководителем юридического лица или иным уполномоченным им лицом и скрепленного печатью юридического лица;</w:t>
      </w:r>
    </w:p>
    <w:p>
      <w:pPr>
        <w:pStyle w:val="0"/>
        <w:spacing w:before="240" w:line-rule="auto"/>
        <w:ind w:firstLine="540"/>
        <w:jc w:val="both"/>
      </w:pPr>
      <w:r>
        <w:rPr>
          <w:sz w:val="24"/>
        </w:rPr>
        <w:t xml:space="preserve">копии выписки из протокола заседания общественного консультативного органа по вопросам поддержки предпринимательской и инвестиционной деятельности органа местного самоуправления муниципального образования области об одобрении инвестиционного проекта.</w:t>
      </w:r>
    </w:p>
    <w:p>
      <w:pPr>
        <w:pStyle w:val="0"/>
        <w:jc w:val="both"/>
      </w:pPr>
      <w:r>
        <w:rPr>
          <w:sz w:val="24"/>
        </w:rPr>
        <w:t xml:space="preserve">(абзац введен </w:t>
      </w:r>
      <w:hyperlink w:history="0" r:id="rId46" w:tooltip="Постановление Правительства Вологодской области от 22.03.2024 N 348 &quot;О внесении изменений в постановление Правительства области от 24 августа 2015 года N 703&quot; {КонсультантПлюс}">
        <w:r>
          <w:rPr>
            <w:sz w:val="24"/>
            <w:color w:val="0000ff"/>
          </w:rPr>
          <w:t xml:space="preserve">постановлением</w:t>
        </w:r>
      </w:hyperlink>
      <w:r>
        <w:rPr>
          <w:sz w:val="24"/>
        </w:rPr>
        <w:t xml:space="preserve"> Правительства Вологодской области от 22.03.2024 N 348)</w:t>
      </w:r>
    </w:p>
    <w:p>
      <w:pPr>
        <w:pStyle w:val="0"/>
        <w:spacing w:before="240" w:line-rule="auto"/>
        <w:ind w:firstLine="540"/>
        <w:jc w:val="both"/>
      </w:pPr>
      <w:r>
        <w:rPr>
          <w:sz w:val="24"/>
        </w:rPr>
        <w:t xml:space="preserve">Заявитель вправе представить иные документы, раскрывающие содержание инвестиционного проекта и (или) бизнес-плана.</w:t>
      </w:r>
    </w:p>
    <w:bookmarkStart w:id="68" w:name="P68"/>
    <w:bookmarkEnd w:id="68"/>
    <w:p>
      <w:pPr>
        <w:pStyle w:val="0"/>
        <w:spacing w:before="240" w:line-rule="auto"/>
        <w:ind w:firstLine="540"/>
        <w:jc w:val="both"/>
      </w:pPr>
      <w:r>
        <w:rPr>
          <w:sz w:val="24"/>
        </w:rPr>
        <w:t xml:space="preserve">2.2. Заявление и документы, указанные в </w:t>
      </w:r>
      <w:hyperlink w:history="0" w:anchor="P55" w:tooltip="2.1. Юридическое лицо направляет в адрес Департамента заявление о рассмотрении инвестиционного проекта по форме согласно приложению 1 к настоящему Порядку (далее - заявление) с приложением следующих документов:">
        <w:r>
          <w:rPr>
            <w:sz w:val="24"/>
            <w:color w:val="0000ff"/>
          </w:rPr>
          <w:t xml:space="preserve">пункте 2.1</w:t>
        </w:r>
      </w:hyperlink>
      <w:r>
        <w:rPr>
          <w:sz w:val="24"/>
        </w:rPr>
        <w:t xml:space="preserve"> настоящего Порядка, представляются на бумажном и электронном носителях в одном экземпляре. Заявление и прилагаемые документы, представляемые на бумажном носителе, должны быть прошиты, пронумерованы и скреплены печатью юридического лица (при ее наличии).</w:t>
      </w:r>
    </w:p>
    <w:p>
      <w:pPr>
        <w:pStyle w:val="0"/>
        <w:spacing w:before="240" w:line-rule="auto"/>
        <w:ind w:firstLine="540"/>
        <w:jc w:val="both"/>
      </w:pPr>
      <w:r>
        <w:rPr>
          <w:sz w:val="24"/>
        </w:rPr>
        <w:t xml:space="preserve">Информация, содержащаяся в документах, представляемых инициатором проекта в соответствии с </w:t>
      </w:r>
      <w:hyperlink w:history="0" w:anchor="P55" w:tooltip="2.1. Юридическое лицо направляет в адрес Департамента заявление о рассмотрении инвестиционного проекта по форме согласно приложению 1 к настоящему Порядку (далее - заявление) с приложением следующих документов:">
        <w:r>
          <w:rPr>
            <w:sz w:val="24"/>
            <w:color w:val="0000ff"/>
          </w:rPr>
          <w:t xml:space="preserve">пунктом 2.1</w:t>
        </w:r>
      </w:hyperlink>
      <w:r>
        <w:rPr>
          <w:sz w:val="24"/>
        </w:rPr>
        <w:t xml:space="preserve"> настоящего Порядка, признается конфиденциальной и не подлежит разглашению без его согласия.</w:t>
      </w:r>
    </w:p>
    <w:p>
      <w:pPr>
        <w:pStyle w:val="0"/>
        <w:spacing w:before="240" w:line-rule="auto"/>
        <w:ind w:firstLine="540"/>
        <w:jc w:val="both"/>
      </w:pPr>
      <w:r>
        <w:rPr>
          <w:sz w:val="24"/>
        </w:rPr>
        <w:t xml:space="preserve">2.3. Инициатору проекта в день поступления заявления и документов, указанных в </w:t>
      </w:r>
      <w:hyperlink w:history="0" w:anchor="P55" w:tooltip="2.1. Юридическое лицо направляет в адрес Департамента заявление о рассмотрении инвестиционного проекта по форме согласно приложению 1 к настоящему Порядку (далее - заявление) с приложением следующих документов:">
        <w:r>
          <w:rPr>
            <w:sz w:val="24"/>
            <w:color w:val="0000ff"/>
          </w:rPr>
          <w:t xml:space="preserve">пункте 2.1</w:t>
        </w:r>
      </w:hyperlink>
      <w:r>
        <w:rPr>
          <w:sz w:val="24"/>
        </w:rPr>
        <w:t xml:space="preserve"> настоящего Порядка, выдается </w:t>
      </w:r>
      <w:hyperlink w:history="0" w:anchor="P1024" w:tooltip="РАСПИСКА-УВЕДОМЛЕНИЕ &lt;*&gt;">
        <w:r>
          <w:rPr>
            <w:sz w:val="24"/>
            <w:color w:val="0000ff"/>
          </w:rPr>
          <w:t xml:space="preserve">расписка-уведомление</w:t>
        </w:r>
      </w:hyperlink>
      <w:r>
        <w:rPr>
          <w:sz w:val="24"/>
        </w:rPr>
        <w:t xml:space="preserve"> о приеме заявления и документов, предусмотренных приложением 1 к постановлению Правительства области от 24 августа 2015 года N 703 "О порядке рассмотрения масштабных инвестиционных проектов", по форме согласно приложению 4 к настоящему Порядку (далее - расписка-уведомление).</w:t>
      </w:r>
    </w:p>
    <w:bookmarkStart w:id="71" w:name="P71"/>
    <w:bookmarkEnd w:id="71"/>
    <w:p>
      <w:pPr>
        <w:pStyle w:val="0"/>
        <w:spacing w:before="240" w:line-rule="auto"/>
        <w:ind w:firstLine="540"/>
        <w:jc w:val="both"/>
      </w:pPr>
      <w:r>
        <w:rPr>
          <w:sz w:val="24"/>
        </w:rPr>
        <w:t xml:space="preserve">2.4. Департамент в течение 2 (двух) рабочих дней со дня получения документов, представленных инициатором проекта в соответствии с </w:t>
      </w:r>
      <w:hyperlink w:history="0" w:anchor="P55" w:tooltip="2.1. Юридическое лицо направляет в адрес Департамента заявление о рассмотрении инвестиционного проекта по форме согласно приложению 1 к настоящему Порядку (далее - заявление) с приложением следующих документов:">
        <w:r>
          <w:rPr>
            <w:sz w:val="24"/>
            <w:color w:val="0000ff"/>
          </w:rPr>
          <w:t xml:space="preserve">пунктом 2.1</w:t>
        </w:r>
      </w:hyperlink>
      <w:r>
        <w:rPr>
          <w:sz w:val="24"/>
        </w:rPr>
        <w:t xml:space="preserve"> настоящего Порядка, осуществляет проверку соблюдения требований, установленных </w:t>
      </w:r>
      <w:hyperlink w:history="0" w:anchor="P55" w:tooltip="2.1. Юридическое лицо направляет в адрес Департамента заявление о рассмотрении инвестиционного проекта по форме согласно приложению 1 к настоящему Порядку (далее - заявление) с приложением следующих документов:">
        <w:r>
          <w:rPr>
            <w:sz w:val="24"/>
            <w:color w:val="0000ff"/>
          </w:rPr>
          <w:t xml:space="preserve">пунктами 2.1</w:t>
        </w:r>
      </w:hyperlink>
      <w:r>
        <w:rPr>
          <w:sz w:val="24"/>
        </w:rPr>
        <w:t xml:space="preserve"> и </w:t>
      </w:r>
      <w:hyperlink w:history="0" w:anchor="P68" w:tooltip="2.2. Заявление и документы, указанные в пункте 2.1 настоящего Порядка, представляются на бумажном и электронном носителях в одном экземпляре. Заявление и прилагаемые документы, представляемые на бумажном носителе, должны быть прошиты, пронумерованы и скреплены печатью юридического лица (при ее наличии).">
        <w:r>
          <w:rPr>
            <w:sz w:val="24"/>
            <w:color w:val="0000ff"/>
          </w:rPr>
          <w:t xml:space="preserve">2.2</w:t>
        </w:r>
      </w:hyperlink>
      <w:r>
        <w:rPr>
          <w:sz w:val="24"/>
        </w:rPr>
        <w:t xml:space="preserve"> настоящего Порядка.</w:t>
      </w:r>
    </w:p>
    <w:p>
      <w:pPr>
        <w:pStyle w:val="0"/>
        <w:jc w:val="both"/>
      </w:pPr>
      <w:r>
        <w:rPr>
          <w:sz w:val="24"/>
        </w:rPr>
        <w:t xml:space="preserve">(в ред. </w:t>
      </w:r>
      <w:hyperlink w:history="0" r:id="rId47" w:tooltip="Постановление Правительства Вологодской области от 05.07.2024 N 795 &quot;О внесении изменений в постановления Правительства области от 24 августа 2015 года N 703 и от 29 апреля 2019 года N 401&quot; {КонсультантПлюс}">
        <w:r>
          <w:rPr>
            <w:sz w:val="24"/>
            <w:color w:val="0000ff"/>
          </w:rPr>
          <w:t xml:space="preserve">постановления</w:t>
        </w:r>
      </w:hyperlink>
      <w:r>
        <w:rPr>
          <w:sz w:val="24"/>
        </w:rPr>
        <w:t xml:space="preserve"> Правительства Вологодской области от 05.07.2024 N 795)</w:t>
      </w:r>
    </w:p>
    <w:p>
      <w:pPr>
        <w:pStyle w:val="0"/>
        <w:spacing w:before="240" w:line-rule="auto"/>
        <w:ind w:firstLine="540"/>
        <w:jc w:val="both"/>
      </w:pPr>
      <w:r>
        <w:rPr>
          <w:sz w:val="24"/>
        </w:rPr>
        <w:t xml:space="preserve">2.5. В случае представления неполного комплекта документов, представленных инициатором проекта в соответствии с </w:t>
      </w:r>
      <w:hyperlink w:history="0" w:anchor="P55" w:tooltip="2.1. Юридическое лицо направляет в адрес Департамента заявление о рассмотрении инвестиционного проекта по форме согласно приложению 1 к настоящему Порядку (далее - заявление) с приложением следующих документов:">
        <w:r>
          <w:rPr>
            <w:sz w:val="24"/>
            <w:color w:val="0000ff"/>
          </w:rPr>
          <w:t xml:space="preserve">пунктом 2.1</w:t>
        </w:r>
      </w:hyperlink>
      <w:r>
        <w:rPr>
          <w:sz w:val="24"/>
        </w:rPr>
        <w:t xml:space="preserve"> настоящего Порядка, а также подачи документов юридическим лицом, не соответствующим требованиям </w:t>
      </w:r>
      <w:hyperlink w:history="0" w:anchor="P50" w:tooltip="1.4. Инициатором рассмотрения масштабных инвестиционных проектов является юридическое лицо, в отношении которого не возбуждено производство по делу о банкротстве и (или) которое не находится в стадии реорганизации либо ликвидации в соответствии с законодательством Российской Федерации, претендующее на участие в рассмотрении масштабных инвестиционных проектов (далее - юридическое лицо, инициатор проекта).">
        <w:r>
          <w:rPr>
            <w:sz w:val="24"/>
            <w:color w:val="0000ff"/>
          </w:rPr>
          <w:t xml:space="preserve">пункта 1.4</w:t>
        </w:r>
      </w:hyperlink>
      <w:r>
        <w:rPr>
          <w:sz w:val="24"/>
        </w:rPr>
        <w:t xml:space="preserve"> настоящего Порядка, Департамент в течение 5 (пяти) рабочих дней со дня окончания срока, указанного в </w:t>
      </w:r>
      <w:hyperlink w:history="0" w:anchor="P71" w:tooltip="2.4. Департамент в течение 2 (двух) рабочих дней со дня получения документов, представленных инициатором проекта в соответствии с пунктом 2.1 настоящего Порядка, осуществляет проверку соблюдения требований, установленных пунктами 2.1 и 2.2 настоящего Порядка.">
        <w:r>
          <w:rPr>
            <w:sz w:val="24"/>
            <w:color w:val="0000ff"/>
          </w:rPr>
          <w:t xml:space="preserve">пункте 2.4</w:t>
        </w:r>
      </w:hyperlink>
      <w:r>
        <w:rPr>
          <w:sz w:val="24"/>
        </w:rPr>
        <w:t xml:space="preserve"> настоящего Порядка, возвращает документы инициатору проекта с обоснованием возврата и разъяснением права на повторное обращение с целью рассмотрения проекта в случае устранения замечаний, послуживших причиной возврата.</w:t>
      </w:r>
    </w:p>
    <w:bookmarkStart w:id="74" w:name="P74"/>
    <w:bookmarkEnd w:id="74"/>
    <w:p>
      <w:pPr>
        <w:pStyle w:val="0"/>
        <w:spacing w:before="240" w:line-rule="auto"/>
        <w:ind w:firstLine="540"/>
        <w:jc w:val="both"/>
      </w:pPr>
      <w:r>
        <w:rPr>
          <w:sz w:val="24"/>
        </w:rPr>
        <w:t xml:space="preserve">2.6. При установлении полноты комплекта документов Департамент в течение 3 (трех) рабочих дней осуществляет проверку проекта на предмет соответствия:</w:t>
      </w:r>
    </w:p>
    <w:p>
      <w:pPr>
        <w:pStyle w:val="0"/>
        <w:jc w:val="both"/>
      </w:pPr>
      <w:r>
        <w:rPr>
          <w:sz w:val="24"/>
        </w:rPr>
        <w:t xml:space="preserve">(в ред. </w:t>
      </w:r>
      <w:hyperlink w:history="0" r:id="rId48" w:tooltip="Постановление Правительства Вологодской области от 05.07.2024 N 795 &quot;О внесении изменений в постановления Правительства области от 24 августа 2015 года N 703 и от 29 апреля 2019 года N 401&quot; {КонсультантПлюс}">
        <w:r>
          <w:rPr>
            <w:sz w:val="24"/>
            <w:color w:val="0000ff"/>
          </w:rPr>
          <w:t xml:space="preserve">постановления</w:t>
        </w:r>
      </w:hyperlink>
      <w:r>
        <w:rPr>
          <w:sz w:val="24"/>
        </w:rPr>
        <w:t xml:space="preserve"> Правительства Вологодской области от 05.07.2024 N 795)</w:t>
      </w:r>
    </w:p>
    <w:p>
      <w:pPr>
        <w:pStyle w:val="0"/>
        <w:spacing w:before="240" w:line-rule="auto"/>
        <w:ind w:firstLine="540"/>
        <w:jc w:val="both"/>
      </w:pPr>
      <w:r>
        <w:rPr>
          <w:sz w:val="24"/>
        </w:rPr>
        <w:t xml:space="preserve">а) стратегически важному для развития области виду экономической деятельности;</w:t>
      </w:r>
    </w:p>
    <w:p>
      <w:pPr>
        <w:pStyle w:val="0"/>
        <w:spacing w:before="240" w:line-rule="auto"/>
        <w:ind w:firstLine="540"/>
        <w:jc w:val="both"/>
      </w:pPr>
      <w:r>
        <w:rPr>
          <w:sz w:val="24"/>
        </w:rPr>
        <w:t xml:space="preserve">б) одному из критериев </w:t>
      </w:r>
      <w:hyperlink w:history="0" r:id="rId49" w:tooltip="Закон Вологодской области от 04.10.2018 N 4408-ОЗ (ред. от 10.02.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quot; (принят Постанов {КонсультантПлюс}">
        <w:r>
          <w:rPr>
            <w:sz w:val="24"/>
            <w:color w:val="0000ff"/>
          </w:rPr>
          <w:t xml:space="preserve">пункта 1 части 2 статьи 4</w:t>
        </w:r>
      </w:hyperlink>
      <w:r>
        <w:rPr>
          <w:sz w:val="24"/>
        </w:rPr>
        <w:t xml:space="preserve"> закона области:</w:t>
      </w:r>
    </w:p>
    <w:p>
      <w:pPr>
        <w:pStyle w:val="0"/>
        <w:spacing w:before="240" w:line-rule="auto"/>
        <w:ind w:firstLine="540"/>
        <w:jc w:val="both"/>
      </w:pPr>
      <w:r>
        <w:rPr>
          <w:sz w:val="24"/>
        </w:rPr>
        <w:t xml:space="preserve">строительство новых объектов на территории области с суммарным объемом капитальных вложений на территории городских округов "Город Вологда" и "Город Череповец" не менее 100 миллионов рублей, на территории муниципальных округов области, муниципальных районов области - не менее 30 миллионов рублей (с обязательным документарным подтверждением финансового обеспечения реализации масштабного инвестиционного проекта);</w:t>
      </w:r>
    </w:p>
    <w:p>
      <w:pPr>
        <w:pStyle w:val="0"/>
        <w:spacing w:before="240" w:line-rule="auto"/>
        <w:ind w:firstLine="540"/>
        <w:jc w:val="both"/>
      </w:pPr>
      <w:r>
        <w:rPr>
          <w:sz w:val="24"/>
        </w:rPr>
        <w:t xml:space="preserve">создание рабочих мест - более 100 мест с размером среднемесячной заработной платы работников не ниже размера среднемесячной заработной платы работников по соответствующему виду экономической деятельности в области, утвержденного Федеральной службой государственной статистики за последний год.</w:t>
      </w:r>
    </w:p>
    <w:p>
      <w:pPr>
        <w:pStyle w:val="0"/>
        <w:spacing w:before="240" w:line-rule="auto"/>
        <w:ind w:firstLine="540"/>
        <w:jc w:val="both"/>
      </w:pPr>
      <w:r>
        <w:rPr>
          <w:sz w:val="24"/>
        </w:rPr>
        <w:t xml:space="preserve">2.7. В случае несоответствия проекта требованиям, установленным </w:t>
      </w:r>
      <w:hyperlink w:history="0" w:anchor="P74" w:tooltip="2.6. При установлении полноты комплекта документов Департамент в течение 3 (трех) рабочих дней осуществляет проверку проекта на предмет соответствия:">
        <w:r>
          <w:rPr>
            <w:sz w:val="24"/>
            <w:color w:val="0000ff"/>
          </w:rPr>
          <w:t xml:space="preserve">пунктом 2.6</w:t>
        </w:r>
      </w:hyperlink>
      <w:r>
        <w:rPr>
          <w:sz w:val="24"/>
        </w:rPr>
        <w:t xml:space="preserve"> настоящего Порядка, Департамент в течение 5 (пяти) рабочих дней со дня окончания срока, указанного в </w:t>
      </w:r>
      <w:hyperlink w:history="0" w:anchor="P74" w:tooltip="2.6. При установлении полноты комплекта документов Департамент в течение 3 (трех) рабочих дней осуществляет проверку проекта на предмет соответствия:">
        <w:r>
          <w:rPr>
            <w:sz w:val="24"/>
            <w:color w:val="0000ff"/>
          </w:rPr>
          <w:t xml:space="preserve">пункте 2.6</w:t>
        </w:r>
      </w:hyperlink>
      <w:r>
        <w:rPr>
          <w:sz w:val="24"/>
        </w:rPr>
        <w:t xml:space="preserve"> настоящего Порядка, возвращает документы инициатору проекта с обоснованием возврата и разъяснением права на повторное обращение с целью рассмотрения проекта в случае устранения замечаний, послуживших причиной возврата.</w:t>
      </w:r>
    </w:p>
    <w:bookmarkStart w:id="81" w:name="P81"/>
    <w:bookmarkEnd w:id="81"/>
    <w:p>
      <w:pPr>
        <w:pStyle w:val="0"/>
        <w:spacing w:before="240" w:line-rule="auto"/>
        <w:ind w:firstLine="540"/>
        <w:jc w:val="both"/>
      </w:pPr>
      <w:r>
        <w:rPr>
          <w:sz w:val="24"/>
        </w:rPr>
        <w:t xml:space="preserve">2.8. При установлении соответствия проекта требованиям, установленным </w:t>
      </w:r>
      <w:hyperlink w:history="0" w:anchor="P74" w:tooltip="2.6. При установлении полноты комплекта документов Департамент в течение 3 (трех) рабочих дней осуществляет проверку проекта на предмет соответствия:">
        <w:r>
          <w:rPr>
            <w:sz w:val="24"/>
            <w:color w:val="0000ff"/>
          </w:rPr>
          <w:t xml:space="preserve">пунктом 2.6</w:t>
        </w:r>
      </w:hyperlink>
      <w:r>
        <w:rPr>
          <w:sz w:val="24"/>
        </w:rPr>
        <w:t xml:space="preserve"> настоящего Порядка, Департамент в течение 3 (трех) рабочих дней направляет запросы о предоставлении информации:</w:t>
      </w:r>
    </w:p>
    <w:p>
      <w:pPr>
        <w:pStyle w:val="0"/>
        <w:spacing w:before="240" w:line-rule="auto"/>
        <w:ind w:firstLine="540"/>
        <w:jc w:val="both"/>
      </w:pPr>
      <w:r>
        <w:rPr>
          <w:sz w:val="24"/>
        </w:rPr>
        <w:t xml:space="preserve">в Департамент имущественных отношений и градостроительной деятельности области:</w:t>
      </w:r>
    </w:p>
    <w:p>
      <w:pPr>
        <w:pStyle w:val="0"/>
        <w:spacing w:before="240" w:line-rule="auto"/>
        <w:ind w:firstLine="540"/>
        <w:jc w:val="both"/>
      </w:pPr>
      <w:r>
        <w:rPr>
          <w:sz w:val="24"/>
        </w:rPr>
        <w:t xml:space="preserve">о наличии земельных участков для реализации проекта либо о возможности их формирования;</w:t>
      </w:r>
    </w:p>
    <w:p>
      <w:pPr>
        <w:pStyle w:val="0"/>
        <w:spacing w:before="240" w:line-rule="auto"/>
        <w:ind w:firstLine="540"/>
        <w:jc w:val="both"/>
      </w:pPr>
      <w:r>
        <w:rPr>
          <w:sz w:val="24"/>
        </w:rPr>
        <w:t xml:space="preserve">о соответствии проекта (проектов) документам территориального планирования;</w:t>
      </w:r>
    </w:p>
    <w:p>
      <w:pPr>
        <w:pStyle w:val="0"/>
        <w:spacing w:before="240" w:line-rule="auto"/>
        <w:ind w:firstLine="540"/>
        <w:jc w:val="both"/>
      </w:pPr>
      <w:r>
        <w:rPr>
          <w:sz w:val="24"/>
        </w:rPr>
        <w:t xml:space="preserve">в орган местного самоуправления муниципального образования области, на территории которого планируется реализация инвестиционного проекта, - о наличии земельных участков для реализации проекта либо о возможности их формирования.</w:t>
      </w:r>
    </w:p>
    <w:p>
      <w:pPr>
        <w:pStyle w:val="0"/>
        <w:spacing w:before="240" w:line-rule="auto"/>
        <w:ind w:firstLine="540"/>
        <w:jc w:val="both"/>
      </w:pPr>
      <w:r>
        <w:rPr>
          <w:sz w:val="24"/>
        </w:rPr>
        <w:t xml:space="preserve">К запросу Департамента прилагаются копии анкеты инициатора проекта и бизнес-плана.</w:t>
      </w:r>
    </w:p>
    <w:p>
      <w:pPr>
        <w:pStyle w:val="0"/>
        <w:jc w:val="both"/>
      </w:pPr>
      <w:r>
        <w:rPr>
          <w:sz w:val="24"/>
        </w:rPr>
        <w:t xml:space="preserve">(п. 2.8 в ред. </w:t>
      </w:r>
      <w:hyperlink w:history="0" r:id="rId50" w:tooltip="Постановление Правительства Вологодской области от 10.09.2024 N 1113 &quot;О внесении изменений в постановление Правительства области от 24 августа 2015 года N 703&quot; {КонсультантПлюс}">
        <w:r>
          <w:rPr>
            <w:sz w:val="24"/>
            <w:color w:val="0000ff"/>
          </w:rPr>
          <w:t xml:space="preserve">постановления</w:t>
        </w:r>
      </w:hyperlink>
      <w:r>
        <w:rPr>
          <w:sz w:val="24"/>
        </w:rPr>
        <w:t xml:space="preserve"> Правительства Вологодской области от 10.09.2024 N 1113)</w:t>
      </w:r>
    </w:p>
    <w:p>
      <w:pPr>
        <w:pStyle w:val="0"/>
        <w:spacing w:before="240" w:line-rule="auto"/>
        <w:ind w:firstLine="540"/>
        <w:jc w:val="both"/>
      </w:pPr>
      <w:r>
        <w:rPr>
          <w:sz w:val="24"/>
        </w:rPr>
        <w:t xml:space="preserve">2.9. В течение 7 (семи) рабочих дней со дня получения органами, указанными в </w:t>
      </w:r>
      <w:hyperlink w:history="0" w:anchor="P81" w:tooltip="2.8. При установлении соответствия проекта требованиям, установленным пунктом 2.6 настоящего Порядка, Департамент в течение 3 (трех) рабочих дней направляет запросы о предоставлении информации:">
        <w:r>
          <w:rPr>
            <w:sz w:val="24"/>
            <w:color w:val="0000ff"/>
          </w:rPr>
          <w:t xml:space="preserve">пункте 2.8</w:t>
        </w:r>
      </w:hyperlink>
      <w:r>
        <w:rPr>
          <w:sz w:val="24"/>
        </w:rPr>
        <w:t xml:space="preserve"> настоящего Порядка, запросов от Департамента с прилагаемыми документами:</w:t>
      </w:r>
    </w:p>
    <w:p>
      <w:pPr>
        <w:pStyle w:val="0"/>
        <w:spacing w:before="240" w:line-rule="auto"/>
        <w:ind w:firstLine="540"/>
        <w:jc w:val="both"/>
      </w:pPr>
      <w:r>
        <w:rPr>
          <w:sz w:val="24"/>
        </w:rPr>
        <w:t xml:space="preserve">Департамент имущественных отношений и градостроительной деятельности области готовит и направляет в Департамент информацию:</w:t>
      </w:r>
    </w:p>
    <w:p>
      <w:pPr>
        <w:pStyle w:val="0"/>
        <w:spacing w:before="240" w:line-rule="auto"/>
        <w:ind w:firstLine="540"/>
        <w:jc w:val="both"/>
      </w:pPr>
      <w:r>
        <w:rPr>
          <w:sz w:val="24"/>
        </w:rPr>
        <w:t xml:space="preserve">о соответствии (несоответствии) проекта документам территориального планирования;</w:t>
      </w:r>
    </w:p>
    <w:p>
      <w:pPr>
        <w:pStyle w:val="0"/>
        <w:spacing w:before="240" w:line-rule="auto"/>
        <w:ind w:firstLine="540"/>
        <w:jc w:val="both"/>
      </w:pPr>
      <w:r>
        <w:rPr>
          <w:sz w:val="24"/>
        </w:rPr>
        <w:t xml:space="preserve">о наличии (отсутствии) земельных участков для реализации проекта либо о возможности (невозможности) их формирования.</w:t>
      </w:r>
    </w:p>
    <w:p>
      <w:pPr>
        <w:pStyle w:val="0"/>
        <w:spacing w:before="240" w:line-rule="auto"/>
        <w:ind w:firstLine="540"/>
        <w:jc w:val="both"/>
      </w:pPr>
      <w:r>
        <w:rPr>
          <w:sz w:val="24"/>
        </w:rPr>
        <w:t xml:space="preserve">Орган местного самоуправления муниципального образования области, на территории которого планируется реализация инвестиционного проекта, готовит и направляет в Департамент информацию о наличии (отсутствии) земельных участков для реализации проекта либо о возможности (невозможности) их формирования.</w:t>
      </w:r>
    </w:p>
    <w:p>
      <w:pPr>
        <w:pStyle w:val="0"/>
        <w:jc w:val="both"/>
      </w:pPr>
      <w:r>
        <w:rPr>
          <w:sz w:val="24"/>
        </w:rPr>
        <w:t xml:space="preserve">(п. 2.9 в ред. </w:t>
      </w:r>
      <w:hyperlink w:history="0" r:id="rId51" w:tooltip="Постановление Правительства Вологодской области от 10.09.2024 N 1113 &quot;О внесении изменений в постановление Правительства области от 24 августа 2015 года N 703&quot; {КонсультантПлюс}">
        <w:r>
          <w:rPr>
            <w:sz w:val="24"/>
            <w:color w:val="0000ff"/>
          </w:rPr>
          <w:t xml:space="preserve">постановления</w:t>
        </w:r>
      </w:hyperlink>
      <w:r>
        <w:rPr>
          <w:sz w:val="24"/>
        </w:rPr>
        <w:t xml:space="preserve"> Правительства Вологодской области от 10.09.2024 N 1113)</w:t>
      </w:r>
    </w:p>
    <w:bookmarkStart w:id="94" w:name="P94"/>
    <w:bookmarkEnd w:id="94"/>
    <w:p>
      <w:pPr>
        <w:pStyle w:val="0"/>
        <w:spacing w:before="240" w:line-rule="auto"/>
        <w:ind w:firstLine="540"/>
        <w:jc w:val="both"/>
      </w:pPr>
      <w:r>
        <w:rPr>
          <w:sz w:val="24"/>
        </w:rPr>
        <w:t xml:space="preserve">2.10. Департамент в течение 7 (семи) рабочих дней со дня окончания срока, указанного в </w:t>
      </w:r>
      <w:hyperlink w:history="0" w:anchor="P81" w:tooltip="2.8. При установлении соответствия проекта требованиям, установленным пунктом 2.6 настоящего Порядка, Департамент в течение 3 (трех) рабочих дней направляет запросы о предоставлении информации:">
        <w:r>
          <w:rPr>
            <w:sz w:val="24"/>
            <w:color w:val="0000ff"/>
          </w:rPr>
          <w:t xml:space="preserve">пункте 2.8</w:t>
        </w:r>
      </w:hyperlink>
      <w:r>
        <w:rPr>
          <w:sz w:val="24"/>
        </w:rPr>
        <w:t xml:space="preserve"> настоящего Порядка, проводит оценку экономической эффективности (неэффективности) проекта (проектов) в соответствии с Методическими </w:t>
      </w:r>
      <w:hyperlink w:history="0" r:id="rId52" w:tooltip="&quot;Методические рекомендации по оценке эффективности инвестиционных проектов&quot; (утв. Минэкономики РФ, Минфином РФ, Госстроем РФ 21.06.1999 N ВК 477) {КонсультантПлюс}">
        <w:r>
          <w:rPr>
            <w:sz w:val="24"/>
            <w:color w:val="0000ff"/>
          </w:rPr>
          <w:t xml:space="preserve">рекомендациями</w:t>
        </w:r>
      </w:hyperlink>
      <w:r>
        <w:rPr>
          <w:sz w:val="24"/>
        </w:rPr>
        <w:t xml:space="preserve"> по оценке эффективности инвестиционных проектов, утвержденными Министерством экономики Российской Федерации, Министерством финансов Российской Федерации, Государственным комитетом Российской Федерации по строительной, архитектурной и жилищной политике 21 июня 1999 года N ВК 477.</w:t>
      </w:r>
    </w:p>
    <w:p>
      <w:pPr>
        <w:pStyle w:val="0"/>
        <w:jc w:val="both"/>
      </w:pPr>
      <w:r>
        <w:rPr>
          <w:sz w:val="24"/>
        </w:rPr>
        <w:t xml:space="preserve">(в ред. </w:t>
      </w:r>
      <w:hyperlink w:history="0" r:id="rId53" w:tooltip="Постановление Правительства Вологодской области от 05.07.2024 N 795 &quot;О внесении изменений в постановления Правительства области от 24 августа 2015 года N 703 и от 29 апреля 2019 года N 401&quot; {КонсультантПлюс}">
        <w:r>
          <w:rPr>
            <w:sz w:val="24"/>
            <w:color w:val="0000ff"/>
          </w:rPr>
          <w:t xml:space="preserve">постановления</w:t>
        </w:r>
      </w:hyperlink>
      <w:r>
        <w:rPr>
          <w:sz w:val="24"/>
        </w:rPr>
        <w:t xml:space="preserve"> Правительства Вологодской области от 05.07.2024 N 795)</w:t>
      </w:r>
    </w:p>
    <w:bookmarkStart w:id="96" w:name="P96"/>
    <w:bookmarkEnd w:id="96"/>
    <w:p>
      <w:pPr>
        <w:pStyle w:val="0"/>
        <w:spacing w:before="240" w:line-rule="auto"/>
        <w:ind w:firstLine="540"/>
        <w:jc w:val="both"/>
      </w:pPr>
      <w:r>
        <w:rPr>
          <w:sz w:val="24"/>
        </w:rPr>
        <w:t xml:space="preserve">2.11. В случае выявления ошибки (ошибок) в расчете финансово-экономических показателей инвестиционного проекта Департамент в течение 5 (пяти) рабочих дней со дня окончания срока, указанного в </w:t>
      </w:r>
      <w:hyperlink w:history="0" w:anchor="P94" w:tooltip="2.10. Департамент в течение 7 (семи) рабочих дней со дня окончания срока, указанного в пункте 2.8 настоящего Порядка, проводит оценку экономической эффективности (неэффективности) проекта (проектов) в соответствии с Методическими рекомендациями по оценке эффективности инвестиционных проектов, утвержденными Министерством экономики Российской Федерации, Министерством финансов Российской Федерации, Государственным комитетом Российской Федерации по строительной, архитектурной и жилищной политике 21 июня 1999...">
        <w:r>
          <w:rPr>
            <w:sz w:val="24"/>
            <w:color w:val="0000ff"/>
          </w:rPr>
          <w:t xml:space="preserve">пункте 2.10</w:t>
        </w:r>
      </w:hyperlink>
      <w:r>
        <w:rPr>
          <w:sz w:val="24"/>
        </w:rPr>
        <w:t xml:space="preserve"> настоящего Порядка, возвращает документы инициатору проекта с обоснованием возврата и разъяснением права на однократную доработку бизнес-плана в течение 5 (пяти) рабочих дней со дня получения уведомления.</w:t>
      </w:r>
    </w:p>
    <w:bookmarkStart w:id="97" w:name="P97"/>
    <w:bookmarkEnd w:id="97"/>
    <w:p>
      <w:pPr>
        <w:pStyle w:val="0"/>
        <w:spacing w:before="240" w:line-rule="auto"/>
        <w:ind w:firstLine="540"/>
        <w:jc w:val="both"/>
      </w:pPr>
      <w:r>
        <w:rPr>
          <w:sz w:val="24"/>
        </w:rPr>
        <w:t xml:space="preserve">В случае доработки бизнес-плана инициатором проекта в сроки, установленные </w:t>
      </w:r>
      <w:hyperlink w:history="0" w:anchor="P96" w:tooltip="2.11. В случае выявления ошибки (ошибок) в расчете финансово-экономических показателей инвестиционного проекта Департамент в течение 5 (пяти) рабочих дней со дня окончания срока, указанного в пункте 2.10 настоящего Порядка, возвращает документы инициатору проекта с обоснованием возврата и разъяснением права на однократную доработку бизнес-плана в течение 5 (пяти) рабочих дней со дня получения уведомления.">
        <w:r>
          <w:rPr>
            <w:sz w:val="24"/>
            <w:color w:val="0000ff"/>
          </w:rPr>
          <w:t xml:space="preserve">абзацем первым</w:t>
        </w:r>
      </w:hyperlink>
      <w:r>
        <w:rPr>
          <w:sz w:val="24"/>
        </w:rPr>
        <w:t xml:space="preserve"> настоящего пункта, Департамент в течение 5 (пяти) рабочих дней со дня поступления доработанного бизнес-плана повторно проводит оценку экономической эффективности (неэффективности) проекта (проектов) в соответствии с Методическими </w:t>
      </w:r>
      <w:hyperlink w:history="0" r:id="rId54" w:tooltip="&quot;Методические рекомендации по оценке эффективности инвестиционных проектов&quot; (утв. Минэкономики РФ, Минфином РФ, Госстроем РФ 21.06.1999 N ВК 477) {КонсультантПлюс}">
        <w:r>
          <w:rPr>
            <w:sz w:val="24"/>
            <w:color w:val="0000ff"/>
          </w:rPr>
          <w:t xml:space="preserve">рекомендациями</w:t>
        </w:r>
      </w:hyperlink>
      <w:r>
        <w:rPr>
          <w:sz w:val="24"/>
        </w:rPr>
        <w:t xml:space="preserve"> по оценке эффективности инвестиционных проектов, утвержденными Министерством экономики Российской Федерации, Министерством финансов Российской Федерации, Государственным комитетом Российской Федерации по строительной, архитектурной и жилищной политике 21 июня 1999 года N ВК 477.</w:t>
      </w:r>
    </w:p>
    <w:p>
      <w:pPr>
        <w:pStyle w:val="0"/>
        <w:spacing w:before="240" w:line-rule="auto"/>
        <w:ind w:firstLine="540"/>
        <w:jc w:val="both"/>
      </w:pPr>
      <w:r>
        <w:rPr>
          <w:sz w:val="24"/>
        </w:rPr>
        <w:t xml:space="preserve">В случае повторного выявления ошибки (ошибок) в расчете финансово-экономических показателей инвестиционного проекта Департамент в течение 5 (пяти) рабочих дней со дня окончания срока, указанного в </w:t>
      </w:r>
      <w:hyperlink w:history="0" w:anchor="P97" w:tooltip="В случае доработки бизнес-плана инициатором проекта в сроки, установленные абзацем первым настоящего пункта, Департамент в течение 5 (пяти) рабочих дней со дня поступления доработанного бизнес-плана повторно проводит оценку экономической эффективности (неэффективности) проекта (проектов) в соответствии с Методическими рекомендациями по оценке эффективности инвестиционных проектов, утвержденными Министерством экономики Российской Федерации, Министерством финансов Российской Федерации, Государственным коми...">
        <w:r>
          <w:rPr>
            <w:sz w:val="24"/>
            <w:color w:val="0000ff"/>
          </w:rPr>
          <w:t xml:space="preserve">абзаце втором</w:t>
        </w:r>
      </w:hyperlink>
      <w:r>
        <w:rPr>
          <w:sz w:val="24"/>
        </w:rPr>
        <w:t xml:space="preserve"> настоящего пункта, возвращает документы инициатору проекта с обоснованием возврата и разъяснением права на повторное обращение с целью рассмотрения проекта в случае устранения замечаний, послуживших причиной возврата.</w:t>
      </w:r>
    </w:p>
    <w:bookmarkStart w:id="99" w:name="P99"/>
    <w:bookmarkEnd w:id="99"/>
    <w:p>
      <w:pPr>
        <w:pStyle w:val="0"/>
        <w:spacing w:before="240" w:line-rule="auto"/>
        <w:ind w:firstLine="540"/>
        <w:jc w:val="both"/>
      </w:pPr>
      <w:r>
        <w:rPr>
          <w:sz w:val="24"/>
        </w:rPr>
        <w:t xml:space="preserve">2.12. Департамент в течение 3 (трех) рабочих дней со дня окончания срока, указанного в </w:t>
      </w:r>
      <w:hyperlink w:history="0" w:anchor="P94" w:tooltip="2.10. Департамент в течение 7 (семи) рабочих дней со дня окончания срока, указанного в пункте 2.8 настоящего Порядка, проводит оценку экономической эффективности (неэффективности) проекта (проектов) в соответствии с Методическими рекомендациями по оценке эффективности инвестиционных проектов, утвержденными Министерством экономики Российской Федерации, Министерством финансов Российской Федерации, Государственным комитетом Российской Федерации по строительной, архитектурной и жилищной политике 21 июня 1999...">
        <w:r>
          <w:rPr>
            <w:sz w:val="24"/>
            <w:color w:val="0000ff"/>
          </w:rPr>
          <w:t xml:space="preserve">пункте 2.10</w:t>
        </w:r>
      </w:hyperlink>
      <w:r>
        <w:rPr>
          <w:sz w:val="24"/>
        </w:rPr>
        <w:t xml:space="preserve"> настоящего Порядка, готовит заключение об экономической эффективности (неэффективности) инвестиционного проекта.</w:t>
      </w:r>
    </w:p>
    <w:p>
      <w:pPr>
        <w:pStyle w:val="0"/>
        <w:jc w:val="both"/>
      </w:pPr>
      <w:r>
        <w:rPr>
          <w:sz w:val="24"/>
        </w:rPr>
        <w:t xml:space="preserve">(в ред. </w:t>
      </w:r>
      <w:hyperlink w:history="0" r:id="rId55" w:tooltip="Постановление Правительства Вологодской области от 05.07.2024 N 795 &quot;О внесении изменений в постановления Правительства области от 24 августа 2015 года N 703 и от 29 апреля 2019 года N 401&quot; {КонсультантПлюс}">
        <w:r>
          <w:rPr>
            <w:sz w:val="24"/>
            <w:color w:val="0000ff"/>
          </w:rPr>
          <w:t xml:space="preserve">постановления</w:t>
        </w:r>
      </w:hyperlink>
      <w:r>
        <w:rPr>
          <w:sz w:val="24"/>
        </w:rPr>
        <w:t xml:space="preserve"> Правительства Вологодской области от 05.07.2024 N 795)</w:t>
      </w:r>
    </w:p>
    <w:p>
      <w:pPr>
        <w:pStyle w:val="0"/>
        <w:spacing w:before="240" w:line-rule="auto"/>
        <w:ind w:firstLine="540"/>
        <w:jc w:val="both"/>
      </w:pPr>
      <w:r>
        <w:rPr>
          <w:sz w:val="24"/>
        </w:rPr>
        <w:t xml:space="preserve">2.13. В течение 5 (пяти) рабочих дней со дня окончания срока, указанного в </w:t>
      </w:r>
      <w:hyperlink w:history="0" w:anchor="P99" w:tooltip="2.12. Департамент в течение 3 (трех) рабочих дней со дня окончания срока, указанного в пункте 2.10 настоящего Порядка, готовит заключение об экономической эффективности (неэффективности) инвестиционного проекта.">
        <w:r>
          <w:rPr>
            <w:sz w:val="24"/>
            <w:color w:val="0000ff"/>
          </w:rPr>
          <w:t xml:space="preserve">пункте 2.12</w:t>
        </w:r>
      </w:hyperlink>
      <w:r>
        <w:rPr>
          <w:sz w:val="24"/>
        </w:rPr>
        <w:t xml:space="preserve"> настоящего Порядка, Департамент готовит сводную справку о масштабном инвестиционном проекте и инициаторе проекта, в которую входят:</w:t>
      </w:r>
    </w:p>
    <w:p>
      <w:pPr>
        <w:pStyle w:val="0"/>
        <w:jc w:val="both"/>
      </w:pPr>
      <w:r>
        <w:rPr>
          <w:sz w:val="24"/>
        </w:rPr>
        <w:t xml:space="preserve">(в ред. </w:t>
      </w:r>
      <w:hyperlink w:history="0" r:id="rId56" w:tooltip="Постановление Правительства Вологодской области от 05.07.2024 N 795 &quot;О внесении изменений в постановления Правительства области от 24 августа 2015 года N 703 и от 29 апреля 2019 года N 401&quot; {КонсультантПлюс}">
        <w:r>
          <w:rPr>
            <w:sz w:val="24"/>
            <w:color w:val="0000ff"/>
          </w:rPr>
          <w:t xml:space="preserve">постановления</w:t>
        </w:r>
      </w:hyperlink>
      <w:r>
        <w:rPr>
          <w:sz w:val="24"/>
        </w:rPr>
        <w:t xml:space="preserve"> Правительства Вологодской области от 05.07.2024 N 795)</w:t>
      </w:r>
    </w:p>
    <w:p>
      <w:pPr>
        <w:pStyle w:val="0"/>
        <w:spacing w:before="240" w:line-rule="auto"/>
        <w:ind w:firstLine="540"/>
        <w:jc w:val="both"/>
      </w:pPr>
      <w:r>
        <w:rPr>
          <w:sz w:val="24"/>
        </w:rPr>
        <w:t xml:space="preserve">а) информация о проекте (о соответствии критериям, установленным в </w:t>
      </w:r>
      <w:hyperlink w:history="0" r:id="rId57" w:tooltip="Закон Вологодской области от 04.10.2018 N 4408-ОЗ (ред. от 10.02.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quot; (принят Постанов {КонсультантПлюс}">
        <w:r>
          <w:rPr>
            <w:sz w:val="24"/>
            <w:color w:val="0000ff"/>
          </w:rPr>
          <w:t xml:space="preserve">пункте 1 части 2 статьи 4</w:t>
        </w:r>
      </w:hyperlink>
      <w:r>
        <w:rPr>
          <w:sz w:val="24"/>
        </w:rPr>
        <w:t xml:space="preserve"> закона области):</w:t>
      </w:r>
    </w:p>
    <w:p>
      <w:pPr>
        <w:pStyle w:val="0"/>
        <w:spacing w:before="240" w:line-rule="auto"/>
        <w:ind w:firstLine="540"/>
        <w:jc w:val="both"/>
      </w:pPr>
      <w:r>
        <w:rPr>
          <w:sz w:val="24"/>
        </w:rPr>
        <w:t xml:space="preserve">название инвестиционного проекта;</w:t>
      </w:r>
    </w:p>
    <w:p>
      <w:pPr>
        <w:pStyle w:val="0"/>
        <w:spacing w:before="240" w:line-rule="auto"/>
        <w:ind w:firstLine="540"/>
        <w:jc w:val="both"/>
      </w:pPr>
      <w:r>
        <w:rPr>
          <w:sz w:val="24"/>
        </w:rPr>
        <w:t xml:space="preserve">планируемый срок реализации проекта;</w:t>
      </w:r>
    </w:p>
    <w:p>
      <w:pPr>
        <w:pStyle w:val="0"/>
        <w:spacing w:before="240" w:line-rule="auto"/>
        <w:ind w:firstLine="540"/>
        <w:jc w:val="both"/>
      </w:pPr>
      <w:r>
        <w:rPr>
          <w:sz w:val="24"/>
        </w:rPr>
        <w:t xml:space="preserve">планируемый объем инвестиций;</w:t>
      </w:r>
    </w:p>
    <w:p>
      <w:pPr>
        <w:pStyle w:val="0"/>
        <w:spacing w:before="240" w:line-rule="auto"/>
        <w:ind w:firstLine="540"/>
        <w:jc w:val="both"/>
      </w:pPr>
      <w:r>
        <w:rPr>
          <w:sz w:val="24"/>
        </w:rPr>
        <w:t xml:space="preserve">наличие документарного подтверждения финансового обеспечения реализации масштабного инвестиционного проекта;</w:t>
      </w:r>
    </w:p>
    <w:p>
      <w:pPr>
        <w:pStyle w:val="0"/>
        <w:spacing w:before="240" w:line-rule="auto"/>
        <w:ind w:firstLine="540"/>
        <w:jc w:val="both"/>
      </w:pPr>
      <w:r>
        <w:rPr>
          <w:sz w:val="24"/>
        </w:rPr>
        <w:t xml:space="preserve">планируемое количество создаваемых рабочих мест;</w:t>
      </w:r>
    </w:p>
    <w:p>
      <w:pPr>
        <w:pStyle w:val="0"/>
        <w:spacing w:before="240" w:line-rule="auto"/>
        <w:ind w:firstLine="540"/>
        <w:jc w:val="both"/>
      </w:pPr>
      <w:r>
        <w:rPr>
          <w:sz w:val="24"/>
        </w:rPr>
        <w:t xml:space="preserve">соответствие размера среднемесячной заработной платы работников размеру среднемесячной заработной платы работников по соответствующему виду экономической деятельности в области, утвержденному Федеральной службой государственной статистики за последний год;</w:t>
      </w:r>
    </w:p>
    <w:p>
      <w:pPr>
        <w:pStyle w:val="0"/>
        <w:spacing w:before="240" w:line-rule="auto"/>
        <w:ind w:firstLine="540"/>
        <w:jc w:val="both"/>
      </w:pPr>
      <w:r>
        <w:rPr>
          <w:sz w:val="24"/>
        </w:rPr>
        <w:t xml:space="preserve">стратегически важное направление для развития области и соответствующий ему вид деятельности;</w:t>
      </w:r>
    </w:p>
    <w:p>
      <w:pPr>
        <w:pStyle w:val="0"/>
        <w:spacing w:before="240" w:line-rule="auto"/>
        <w:ind w:firstLine="540"/>
        <w:jc w:val="both"/>
      </w:pPr>
      <w:r>
        <w:rPr>
          <w:sz w:val="24"/>
        </w:rPr>
        <w:t xml:space="preserve">б) информация об инициаторе проекта:</w:t>
      </w:r>
    </w:p>
    <w:p>
      <w:pPr>
        <w:pStyle w:val="0"/>
        <w:spacing w:before="240" w:line-rule="auto"/>
        <w:ind w:firstLine="540"/>
        <w:jc w:val="both"/>
      </w:pPr>
      <w:r>
        <w:rPr>
          <w:sz w:val="24"/>
        </w:rPr>
        <w:t xml:space="preserve">наименование юридического лица - инициатора проекта;</w:t>
      </w:r>
    </w:p>
    <w:p>
      <w:pPr>
        <w:pStyle w:val="0"/>
        <w:spacing w:before="240" w:line-rule="auto"/>
        <w:ind w:firstLine="540"/>
        <w:jc w:val="both"/>
      </w:pPr>
      <w:r>
        <w:rPr>
          <w:sz w:val="24"/>
        </w:rPr>
        <w:t xml:space="preserve">место регистрации инициатора проекта;</w:t>
      </w:r>
    </w:p>
    <w:p>
      <w:pPr>
        <w:pStyle w:val="0"/>
        <w:spacing w:before="240" w:line-rule="auto"/>
        <w:ind w:firstLine="540"/>
        <w:jc w:val="both"/>
      </w:pPr>
      <w:r>
        <w:rPr>
          <w:sz w:val="24"/>
        </w:rPr>
        <w:t xml:space="preserve">наличие (отсутствие) у инициатора проекта задолженности по налогам, сборам, страховым взносам, пеням и налоговым санкциям, подлежащим уплате в соответствии с законодательством Российской Федерации о налогах и сборах в бюджеты бюджетной системы Российской Федерации;</w:t>
      </w:r>
    </w:p>
    <w:p>
      <w:pPr>
        <w:pStyle w:val="0"/>
        <w:spacing w:before="240" w:line-rule="auto"/>
        <w:ind w:firstLine="540"/>
        <w:jc w:val="both"/>
      </w:pPr>
      <w:r>
        <w:rPr>
          <w:sz w:val="24"/>
        </w:rPr>
        <w:t xml:space="preserve">наличие (отсутствие) у инициатора проекта опыта реализации аналогичных инвестиционных проектов;</w:t>
      </w:r>
    </w:p>
    <w:p>
      <w:pPr>
        <w:pStyle w:val="0"/>
        <w:spacing w:before="240" w:line-rule="auto"/>
        <w:ind w:firstLine="540"/>
        <w:jc w:val="both"/>
      </w:pPr>
      <w:r>
        <w:rPr>
          <w:sz w:val="24"/>
        </w:rPr>
        <w:t xml:space="preserve">в) условия реализации проекта:</w:t>
      </w:r>
    </w:p>
    <w:p>
      <w:pPr>
        <w:pStyle w:val="0"/>
        <w:spacing w:before="240" w:line-rule="auto"/>
        <w:ind w:firstLine="540"/>
        <w:jc w:val="both"/>
      </w:pPr>
      <w:r>
        <w:rPr>
          <w:sz w:val="24"/>
        </w:rPr>
        <w:t xml:space="preserve">планируемое место реализации проекта, сведения о наличии (отсутствии) земельных участков для реализации проекта либо возможности (невозможности) их формирования;</w:t>
      </w:r>
    </w:p>
    <w:p>
      <w:pPr>
        <w:pStyle w:val="0"/>
        <w:spacing w:before="240" w:line-rule="auto"/>
        <w:ind w:firstLine="540"/>
        <w:jc w:val="both"/>
      </w:pPr>
      <w:r>
        <w:rPr>
          <w:sz w:val="24"/>
        </w:rPr>
        <w:t xml:space="preserve">экономическая эффективность (неэффективность) проекта;</w:t>
      </w:r>
    </w:p>
    <w:p>
      <w:pPr>
        <w:pStyle w:val="0"/>
        <w:spacing w:before="240" w:line-rule="auto"/>
        <w:ind w:firstLine="540"/>
        <w:jc w:val="both"/>
      </w:pPr>
      <w:r>
        <w:rPr>
          <w:sz w:val="24"/>
        </w:rPr>
        <w:t xml:space="preserve">соответствие (несоответствие) проекта документам территориального планирования области;</w:t>
      </w:r>
    </w:p>
    <w:p>
      <w:pPr>
        <w:pStyle w:val="0"/>
        <w:spacing w:before="240" w:line-rule="auto"/>
        <w:ind w:firstLine="540"/>
        <w:jc w:val="both"/>
      </w:pPr>
      <w:r>
        <w:rPr>
          <w:sz w:val="24"/>
        </w:rPr>
        <w:t xml:space="preserve">г) информацию об одобрении инвестиционного проекта общественным консультативным органом по вопросам поддержки предпринимательской и инвестиционной деятельности органа местного самоуправления муниципального образования области.</w:t>
      </w:r>
    </w:p>
    <w:p>
      <w:pPr>
        <w:pStyle w:val="0"/>
        <w:jc w:val="both"/>
      </w:pPr>
      <w:r>
        <w:rPr>
          <w:sz w:val="24"/>
        </w:rPr>
        <w:t xml:space="preserve">(пп. "г" введен </w:t>
      </w:r>
      <w:hyperlink w:history="0" r:id="rId58" w:tooltip="Постановление Правительства Вологодской области от 22.03.2024 N 348 &quot;О внесении изменений в постановление Правительства области от 24 августа 2015 года N 703&quot; {КонсультантПлюс}">
        <w:r>
          <w:rPr>
            <w:sz w:val="24"/>
            <w:color w:val="0000ff"/>
          </w:rPr>
          <w:t xml:space="preserve">постановлением</w:t>
        </w:r>
      </w:hyperlink>
      <w:r>
        <w:rPr>
          <w:sz w:val="24"/>
        </w:rPr>
        <w:t xml:space="preserve"> Правительства Вологодской области от 22.03.2024 N 348)</w:t>
      </w:r>
    </w:p>
    <w:p>
      <w:pPr>
        <w:pStyle w:val="0"/>
        <w:spacing w:before="240" w:line-rule="auto"/>
        <w:ind w:firstLine="540"/>
        <w:jc w:val="both"/>
      </w:pPr>
      <w:r>
        <w:rPr>
          <w:sz w:val="24"/>
        </w:rPr>
        <w:t xml:space="preserve">2.14. Департамент обеспечивает рассмотрение проекта на заседании Инвестиционного совета при Губернаторе области (далее - Инвестиционный совет).</w:t>
      </w:r>
    </w:p>
    <w:p>
      <w:pPr>
        <w:pStyle w:val="0"/>
        <w:spacing w:before="240" w:line-rule="auto"/>
        <w:ind w:firstLine="540"/>
        <w:jc w:val="both"/>
      </w:pPr>
      <w:r>
        <w:rPr>
          <w:sz w:val="24"/>
        </w:rPr>
        <w:t xml:space="preserve">2.15. При проведении заочного Инвестиционного совета Департамент направляет сводную справку о масштабном инвестиционном проекте членам Инвестиционного совета для ознакомления.</w:t>
      </w:r>
    </w:p>
    <w:p>
      <w:pPr>
        <w:pStyle w:val="0"/>
        <w:spacing w:before="240" w:line-rule="auto"/>
        <w:ind w:firstLine="540"/>
        <w:jc w:val="both"/>
      </w:pPr>
      <w:r>
        <w:rPr>
          <w:sz w:val="24"/>
        </w:rPr>
        <w:t xml:space="preserve">2.16. При проведении Инвестиционного совета в очном формате Департамент за 5 (пять) рабочих дней до заседания Инвестиционного совета уведомляет инициатора проекта о дате и месте его проведения.</w:t>
      </w:r>
    </w:p>
    <w:p>
      <w:pPr>
        <w:pStyle w:val="0"/>
        <w:spacing w:before="240" w:line-rule="auto"/>
        <w:ind w:firstLine="540"/>
        <w:jc w:val="both"/>
      </w:pPr>
      <w:r>
        <w:rPr>
          <w:sz w:val="24"/>
        </w:rPr>
        <w:t xml:space="preserve">Инициатор проекта вправе представить на заседание Инвестиционного совета презентацию проекта.</w:t>
      </w:r>
    </w:p>
    <w:p>
      <w:pPr>
        <w:pStyle w:val="0"/>
        <w:spacing w:before="240" w:line-rule="auto"/>
        <w:ind w:firstLine="540"/>
        <w:jc w:val="both"/>
      </w:pPr>
      <w:r>
        <w:rPr>
          <w:sz w:val="24"/>
        </w:rPr>
        <w:t xml:space="preserve">Рекомендуемый объем презентации - не более 10 слайдов с использованием открытых форматов файлов, в том числе pptx, включающих информацию об инициаторе проекта, содержание проекта, срок реализации проекта, объем капитальных вложений, предполагаемое количество рабочих мест.</w:t>
      </w:r>
    </w:p>
    <w:p>
      <w:pPr>
        <w:pStyle w:val="0"/>
        <w:spacing w:before="240" w:line-rule="auto"/>
        <w:ind w:firstLine="540"/>
        <w:jc w:val="both"/>
      </w:pPr>
      <w:r>
        <w:rPr>
          <w:sz w:val="24"/>
        </w:rPr>
        <w:t xml:space="preserve">Презентация направляется инициатором проекта в Департамент в срок не позднее чем за 3 (три) рабочих дня до заседания Инвестиционного совета.</w:t>
      </w:r>
    </w:p>
    <w:p>
      <w:pPr>
        <w:pStyle w:val="0"/>
        <w:spacing w:before="240" w:line-rule="auto"/>
        <w:ind w:firstLine="540"/>
        <w:jc w:val="both"/>
      </w:pPr>
      <w:r>
        <w:rPr>
          <w:sz w:val="24"/>
        </w:rPr>
        <w:t xml:space="preserve">2.17. Департамент за 5 (пять) рабочих дней до заседания Инвестиционного совета приглашает на заседание инвестиционного уполномоченного муниципального образования области, планируемого для реализации инвестиционного проекта.</w:t>
      </w:r>
    </w:p>
    <w:p>
      <w:pPr>
        <w:pStyle w:val="0"/>
        <w:spacing w:before="240" w:line-rule="auto"/>
        <w:ind w:firstLine="540"/>
        <w:jc w:val="both"/>
      </w:pPr>
      <w:r>
        <w:rPr>
          <w:sz w:val="24"/>
        </w:rPr>
        <w:t xml:space="preserve">2.18. На заседании Инвестиционного совета проект представляет представитель юридического лица - инициатора проекта.</w:t>
      </w:r>
    </w:p>
    <w:p>
      <w:pPr>
        <w:pStyle w:val="0"/>
        <w:spacing w:before="240" w:line-rule="auto"/>
        <w:ind w:firstLine="540"/>
        <w:jc w:val="both"/>
      </w:pPr>
      <w:r>
        <w:rPr>
          <w:sz w:val="24"/>
        </w:rPr>
        <w:t xml:space="preserve">2.19. Решение Инвестиционного совета об одобрении (неодобрении) проекта принимается путем голосования и оформляется протоколом в соответствии с </w:t>
      </w:r>
      <w:hyperlink w:history="0" r:id="rId59" w:tooltip="Постановление Губернатора Вологодской области от 04.05.2017 N 125 (ред. от 25.02.2025) &quot;Об Инвестиционном совете при Губернаторе области&quot; (вместе с &quot;Положением об Инвестиционном совете при Губернаторе области (далее - Положение)&quot;, &quot;Положением о рабочем Комитете по улучшению инвестиционного климата на территории Вологодской области (далее - Положение)&quot;) {КонсультантПлюс}">
        <w:r>
          <w:rPr>
            <w:sz w:val="24"/>
            <w:color w:val="0000ff"/>
          </w:rPr>
          <w:t xml:space="preserve">Положением</w:t>
        </w:r>
      </w:hyperlink>
      <w:r>
        <w:rPr>
          <w:sz w:val="24"/>
        </w:rPr>
        <w:t xml:space="preserve"> об Инвестиционном совете, утвержденным постановлением Губернатора области от 4 мая 2017 года N 125.</w:t>
      </w:r>
    </w:p>
    <w:p>
      <w:pPr>
        <w:pStyle w:val="0"/>
        <w:spacing w:before="240" w:line-rule="auto"/>
        <w:ind w:firstLine="540"/>
        <w:jc w:val="both"/>
      </w:pPr>
      <w:r>
        <w:rPr>
          <w:sz w:val="24"/>
        </w:rPr>
        <w:t xml:space="preserve">2.20. Выписка из протокола, содержащая информацию об итогах голосования по инвестиционному проекту, в течение 5 (пяти) рабочих дней со дня подписания протокола направляется Департаментом юридическому лицу - инициатору проекта.</w:t>
      </w:r>
    </w:p>
    <w:p>
      <w:pPr>
        <w:pStyle w:val="0"/>
        <w:spacing w:before="240" w:line-rule="auto"/>
        <w:ind w:firstLine="540"/>
        <w:jc w:val="both"/>
      </w:pPr>
      <w:r>
        <w:rPr>
          <w:sz w:val="24"/>
        </w:rPr>
        <w:t xml:space="preserve">2.21. При принятии Инвестиционным советом решения об одобрении проекта Департамент в течение 5 (пяти) рабочих дней со дня подписания протокола осуществляет подготовку проекта распоряжения Губернатора области об определении юридического лица, имеющего право получить земельный участок (земельные участки) в аренду без проведения торгов для реализации масштабного инвестиционного проекта (далее - распоряжение Губернатора области). Согласование проекта распоряжения Губернатора области осуществляется Департаментом в соответствии с Регламентом Правительства области, утвержденным постановлением Правительства области от 28 декабря 2012 года N 1601.</w:t>
      </w:r>
    </w:p>
    <w:p>
      <w:pPr>
        <w:pStyle w:val="0"/>
        <w:jc w:val="both"/>
      </w:pPr>
      <w:r>
        <w:rPr>
          <w:sz w:val="24"/>
        </w:rPr>
        <w:t xml:space="preserve">(в ред. </w:t>
      </w:r>
      <w:hyperlink w:history="0" r:id="rId60" w:tooltip="Постановление Правительства Вологодской области от 05.07.2024 N 795 &quot;О внесении изменений в постановления Правительства области от 24 августа 2015 года N 703 и от 29 апреля 2019 года N 401&quot; {КонсультантПлюс}">
        <w:r>
          <w:rPr>
            <w:sz w:val="24"/>
            <w:color w:val="0000ff"/>
          </w:rPr>
          <w:t xml:space="preserve">постановления</w:t>
        </w:r>
      </w:hyperlink>
      <w:r>
        <w:rPr>
          <w:sz w:val="24"/>
        </w:rPr>
        <w:t xml:space="preserve"> Правительства Вологодской области от 05.07.2024 N 795)</w:t>
      </w:r>
    </w:p>
    <w:p>
      <w:pPr>
        <w:pStyle w:val="0"/>
        <w:spacing w:before="240" w:line-rule="auto"/>
        <w:ind w:firstLine="540"/>
        <w:jc w:val="both"/>
      </w:pPr>
      <w:r>
        <w:rPr>
          <w:sz w:val="24"/>
        </w:rPr>
        <w:t xml:space="preserve">Действие распоряжения Губернатора области ограничивается сроком в 6 месяцев со дня его подписания.</w:t>
      </w:r>
    </w:p>
    <w:p>
      <w:pPr>
        <w:pStyle w:val="0"/>
        <w:jc w:val="both"/>
      </w:pPr>
      <w:r>
        <w:rPr>
          <w:sz w:val="24"/>
        </w:rPr>
        <w:t xml:space="preserve">(абзац введен </w:t>
      </w:r>
      <w:hyperlink w:history="0" r:id="rId61" w:tooltip="Постановление Правительства Вологодской области от 13.03.2024 N 301 &quot;О внесении изменений в постановления Правительства области от 24 августа 2015 года N 703 и от 29 апреля 2019 года N 401&quot; {КонсультантПлюс}">
        <w:r>
          <w:rPr>
            <w:sz w:val="24"/>
            <w:color w:val="0000ff"/>
          </w:rPr>
          <w:t xml:space="preserve">постановлением</w:t>
        </w:r>
      </w:hyperlink>
      <w:r>
        <w:rPr>
          <w:sz w:val="24"/>
        </w:rPr>
        <w:t xml:space="preserve"> Правительства Вологодской области от 13.03.2024 N 301; в ред. </w:t>
      </w:r>
      <w:hyperlink w:history="0" r:id="rId62" w:tooltip="Постановление Правительства Вологодской области от 06.06.2024 N 674 &quot;О внесении изменений в постановления Правительства области от 24 августа 2015 года N 703 и от 29 апреля 2019 года N 401&quot; {КонсультантПлюс}">
        <w:r>
          <w:rPr>
            <w:sz w:val="24"/>
            <w:color w:val="0000ff"/>
          </w:rPr>
          <w:t xml:space="preserve">постановления</w:t>
        </w:r>
      </w:hyperlink>
      <w:r>
        <w:rPr>
          <w:sz w:val="24"/>
        </w:rPr>
        <w:t xml:space="preserve"> Правительства Вологодской области от 06.06.2024 N 674)</w:t>
      </w:r>
    </w:p>
    <w:p>
      <w:pPr>
        <w:pStyle w:val="0"/>
        <w:spacing w:before="240" w:line-rule="auto"/>
        <w:ind w:firstLine="540"/>
        <w:jc w:val="both"/>
      </w:pPr>
      <w:r>
        <w:rPr>
          <w:sz w:val="24"/>
        </w:rPr>
        <w:t xml:space="preserve">В отношении проектов с суммарным объемом капитальных вложений более 2 миллиардов рублей действие распоряжения Губернатора области ограничивается сроком в 18 месяцев со дня его подписания.</w:t>
      </w:r>
    </w:p>
    <w:p>
      <w:pPr>
        <w:pStyle w:val="0"/>
        <w:jc w:val="both"/>
      </w:pPr>
      <w:r>
        <w:rPr>
          <w:sz w:val="24"/>
        </w:rPr>
        <w:t xml:space="preserve">(абзац введен </w:t>
      </w:r>
      <w:hyperlink w:history="0" r:id="rId63" w:tooltip="Постановление Правительства Вологодской области от 04.02.2025 N 125 &quot;О внесении изменений в постановление Правительства области от 24 августа 2015 года N 703&quot; {КонсультантПлюс}">
        <w:r>
          <w:rPr>
            <w:sz w:val="24"/>
            <w:color w:val="0000ff"/>
          </w:rPr>
          <w:t xml:space="preserve">постановлением</w:t>
        </w:r>
      </w:hyperlink>
      <w:r>
        <w:rPr>
          <w:sz w:val="24"/>
        </w:rPr>
        <w:t xml:space="preserve"> Правительства Вологодской области от 04.02.2025 N 125)</w:t>
      </w:r>
    </w:p>
    <w:p>
      <w:pPr>
        <w:pStyle w:val="0"/>
        <w:spacing w:before="240" w:line-rule="auto"/>
        <w:ind w:firstLine="540"/>
        <w:jc w:val="both"/>
      </w:pPr>
      <w:r>
        <w:rPr>
          <w:sz w:val="24"/>
        </w:rPr>
        <w:t xml:space="preserve">2.22. Распоряжение Губернатора области в течение 2 (двух) рабочих дней со дня его подписания направляется Департаментом юридическому лицу - инициатору проекта.</w:t>
      </w:r>
    </w:p>
    <w:p>
      <w:pPr>
        <w:pStyle w:val="0"/>
        <w:jc w:val="both"/>
      </w:pPr>
      <w:r>
        <w:rPr>
          <w:sz w:val="24"/>
        </w:rPr>
        <w:t xml:space="preserve">(в ред. </w:t>
      </w:r>
      <w:hyperlink w:history="0" r:id="rId64" w:tooltip="Постановление Правительства Вологодской области от 05.07.2024 N 795 &quot;О внесении изменений в постановления Правительства области от 24 августа 2015 года N 703 и от 29 апреля 2019 года N 401&quot; {КонсультантПлюс}">
        <w:r>
          <w:rPr>
            <w:sz w:val="24"/>
            <w:color w:val="0000ff"/>
          </w:rPr>
          <w:t xml:space="preserve">постановления</w:t>
        </w:r>
      </w:hyperlink>
      <w:r>
        <w:rPr>
          <w:sz w:val="24"/>
        </w:rPr>
        <w:t xml:space="preserve"> Правительства Вологодской области от 05.07.2024 N 795)</w:t>
      </w:r>
    </w:p>
    <w:p>
      <w:pPr>
        <w:pStyle w:val="0"/>
        <w:spacing w:before="240" w:line-rule="auto"/>
        <w:ind w:firstLine="540"/>
        <w:jc w:val="both"/>
      </w:pPr>
      <w:r>
        <w:rPr>
          <w:sz w:val="24"/>
        </w:rPr>
        <w:t xml:space="preserve">2.23. В течение 3 (трех) рабочих дней со дня подписания распоряжения Губернатора области Департамент осуществляет подготовку проекта </w:t>
      </w:r>
      <w:hyperlink w:history="0" w:anchor="P1069" w:tooltip="СОГЛАШЕНИЕ">
        <w:r>
          <w:rPr>
            <w:sz w:val="24"/>
            <w:color w:val="0000ff"/>
          </w:rPr>
          <w:t xml:space="preserve">соглашения</w:t>
        </w:r>
      </w:hyperlink>
      <w:r>
        <w:rPr>
          <w:sz w:val="24"/>
        </w:rPr>
        <w:t xml:space="preserve"> о реализации масштабного инвестиционного проекта в соответствии с </w:t>
      </w:r>
      <w:hyperlink w:history="0" r:id="rId65" w:tooltip="Закон Вологодской области от 04.10.2018 N 4408-ОЗ (ред. от 10.02.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quot; (принят Постанов {КонсультантПлюс}">
        <w:r>
          <w:rPr>
            <w:sz w:val="24"/>
            <w:color w:val="0000ff"/>
          </w:rPr>
          <w:t xml:space="preserve">частью 2 статьи 5</w:t>
        </w:r>
      </w:hyperlink>
      <w:r>
        <w:rPr>
          <w:sz w:val="24"/>
        </w:rPr>
        <w:t xml:space="preserve"> закона области по форме согласно приложению 5 к настоящему Порядку.</w:t>
      </w:r>
    </w:p>
    <w:p>
      <w:pPr>
        <w:pStyle w:val="0"/>
        <w:jc w:val="both"/>
      </w:pPr>
      <w:r>
        <w:rPr>
          <w:sz w:val="24"/>
        </w:rPr>
        <w:t xml:space="preserve">(в ред. </w:t>
      </w:r>
      <w:hyperlink w:history="0" r:id="rId66" w:tooltip="Постановление Правительства Вологодской области от 05.07.2024 N 795 &quot;О внесении изменений в постановления Правительства области от 24 августа 2015 года N 703 и от 29 апреля 2019 года N 401&quot; {КонсультантПлюс}">
        <w:r>
          <w:rPr>
            <w:sz w:val="24"/>
            <w:color w:val="0000ff"/>
          </w:rPr>
          <w:t xml:space="preserve">постановления</w:t>
        </w:r>
      </w:hyperlink>
      <w:r>
        <w:rPr>
          <w:sz w:val="24"/>
        </w:rPr>
        <w:t xml:space="preserve"> Правительства Вологодской области от 05.07.2024 N 795)</w:t>
      </w:r>
    </w:p>
    <w:p>
      <w:pPr>
        <w:pStyle w:val="0"/>
        <w:spacing w:before="240" w:line-rule="auto"/>
        <w:ind w:firstLine="540"/>
        <w:jc w:val="both"/>
      </w:pPr>
      <w:r>
        <w:rPr>
          <w:sz w:val="24"/>
        </w:rPr>
        <w:t xml:space="preserve">Департамент обеспечивает заключение соглашения о реализации масштабного инвестиционного проекта между юридическим лицом (инвестором), Департаментом и органом местного самоуправления городского округа, муниципального округа или муниципального района области, на территории которого планируется реализация масштабного инвестиционного проекта.</w:t>
      </w:r>
    </w:p>
    <w:p>
      <w:pPr>
        <w:pStyle w:val="0"/>
        <w:jc w:val="both"/>
      </w:pPr>
      <w:r>
        <w:rPr>
          <w:sz w:val="24"/>
        </w:rPr>
      </w:r>
    </w:p>
    <w:p>
      <w:pPr>
        <w:pStyle w:val="2"/>
        <w:outlineLvl w:val="1"/>
        <w:jc w:val="center"/>
      </w:pPr>
      <w:r>
        <w:rPr>
          <w:sz w:val="24"/>
        </w:rPr>
        <w:t xml:space="preserve">3. Рассмотрение масштабных инвестиционных проектов</w:t>
      </w:r>
    </w:p>
    <w:p>
      <w:pPr>
        <w:pStyle w:val="2"/>
        <w:jc w:val="center"/>
      </w:pPr>
      <w:r>
        <w:rPr>
          <w:sz w:val="24"/>
        </w:rPr>
        <w:t xml:space="preserve">в соответствии с пунктом 2 части 2 статьи 4 закона области</w:t>
      </w:r>
    </w:p>
    <w:p>
      <w:pPr>
        <w:pStyle w:val="0"/>
        <w:jc w:val="both"/>
      </w:pPr>
      <w:r>
        <w:rPr>
          <w:sz w:val="24"/>
        </w:rPr>
      </w:r>
    </w:p>
    <w:bookmarkStart w:id="147" w:name="P147"/>
    <w:bookmarkEnd w:id="147"/>
    <w:p>
      <w:pPr>
        <w:pStyle w:val="0"/>
        <w:ind w:firstLine="540"/>
        <w:jc w:val="both"/>
      </w:pPr>
      <w:r>
        <w:rPr>
          <w:sz w:val="24"/>
        </w:rPr>
        <w:t xml:space="preserve">3.1. Юридическое лицо направляет в адрес Департамента заявление с приложением в одном экземпляре следующих документов:</w:t>
      </w:r>
    </w:p>
    <w:p>
      <w:pPr>
        <w:pStyle w:val="0"/>
        <w:spacing w:before="240" w:line-rule="auto"/>
        <w:ind w:firstLine="540"/>
        <w:jc w:val="both"/>
      </w:pPr>
      <w:r>
        <w:rPr>
          <w:sz w:val="24"/>
        </w:rPr>
        <w:t xml:space="preserve">копий учредительных документов заявителя (устав и/или учредительный договор) со всеми последующими изменениями, заверенных руководителем юридического лица или иным уполномоченным им лицом и скрепленных печатью юридического лица (при ее наличии);</w:t>
      </w:r>
    </w:p>
    <w:p>
      <w:pPr>
        <w:pStyle w:val="0"/>
        <w:spacing w:before="240" w:line-rule="auto"/>
        <w:ind w:firstLine="540"/>
        <w:jc w:val="both"/>
      </w:pPr>
      <w:r>
        <w:rPr>
          <w:sz w:val="24"/>
        </w:rPr>
        <w:t xml:space="preserve">копии документа, подтверждающего полномочия законного представителя заявителя (приказа о назначении на должность, документа, подтверждающего избрание лица на должность в соответствии с учредительным документом юридического лица, доверенности);</w:t>
      </w:r>
    </w:p>
    <w:p>
      <w:pPr>
        <w:pStyle w:val="0"/>
        <w:spacing w:before="240" w:line-rule="auto"/>
        <w:ind w:firstLine="540"/>
        <w:jc w:val="both"/>
      </w:pPr>
      <w:r>
        <w:rPr>
          <w:sz w:val="24"/>
        </w:rPr>
        <w:t xml:space="preserve">выписки из Единого государственного реестра юридических лиц, полученной не позднее чем за один месяц до дня обращения;</w:t>
      </w:r>
    </w:p>
    <w:p>
      <w:pPr>
        <w:pStyle w:val="0"/>
        <w:spacing w:before="240" w:line-rule="auto"/>
        <w:ind w:firstLine="540"/>
        <w:jc w:val="both"/>
      </w:pPr>
      <w:r>
        <w:rPr>
          <w:sz w:val="24"/>
        </w:rPr>
        <w:t xml:space="preserve">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не позднее чем за один месяц до дня обращения;</w:t>
      </w:r>
    </w:p>
    <w:p>
      <w:pPr>
        <w:pStyle w:val="0"/>
        <w:jc w:val="both"/>
      </w:pPr>
      <w:r>
        <w:rPr>
          <w:sz w:val="24"/>
        </w:rPr>
        <w:t xml:space="preserve">(в ред. </w:t>
      </w:r>
      <w:hyperlink w:history="0" r:id="rId67" w:tooltip="Постановление Правительства Вологодской области от 10.09.2024 N 1113 &quot;О внесении изменений в постановление Правительства области от 24 августа 2015 года N 703&quot; {КонсультантПлюс}">
        <w:r>
          <w:rPr>
            <w:sz w:val="24"/>
            <w:color w:val="0000ff"/>
          </w:rPr>
          <w:t xml:space="preserve">постановления</w:t>
        </w:r>
      </w:hyperlink>
      <w:r>
        <w:rPr>
          <w:sz w:val="24"/>
        </w:rPr>
        <w:t xml:space="preserve"> Правительства Вологодской области от 10.09.2024 N 1113)</w:t>
      </w:r>
    </w:p>
    <w:p>
      <w:pPr>
        <w:pStyle w:val="0"/>
        <w:spacing w:before="240" w:line-rule="auto"/>
        <w:ind w:firstLine="540"/>
        <w:jc w:val="both"/>
      </w:pPr>
      <w:r>
        <w:rPr>
          <w:sz w:val="24"/>
        </w:rPr>
        <w:t xml:space="preserve">документа, подтверждающего наличие собственных и (или) привлекаемых для реализации проекта средств в размере заявленных инвестиций (соглашение о намерениях, выписка со счета юридического лица, соглашение и договоры займа, кредита);</w:t>
      </w:r>
    </w:p>
    <w:p>
      <w:pPr>
        <w:pStyle w:val="0"/>
        <w:spacing w:before="240" w:line-rule="auto"/>
        <w:ind w:firstLine="540"/>
        <w:jc w:val="both"/>
      </w:pPr>
      <w:r>
        <w:rPr>
          <w:sz w:val="24"/>
        </w:rPr>
        <w:t xml:space="preserve">надлежаще заверенных копий соглашений с резидентами (потенциальными резидентами) индустриального (промышленного) парка, промышленного технопарка, технопарка в сфере высоких технологий с указанием объема капитальных вложений;</w:t>
      </w:r>
    </w:p>
    <w:p>
      <w:pPr>
        <w:pStyle w:val="0"/>
        <w:jc w:val="both"/>
      </w:pPr>
      <w:r>
        <w:rPr>
          <w:sz w:val="24"/>
        </w:rPr>
        <w:t xml:space="preserve">(в ред. </w:t>
      </w:r>
      <w:hyperlink w:history="0" r:id="rId68" w:tooltip="Постановление Правительства Вологодской области от 10.09.2024 N 1113 &quot;О внесении изменений в постановление Правительства области от 24 августа 2015 года N 703&quot; {КонсультантПлюс}">
        <w:r>
          <w:rPr>
            <w:sz w:val="24"/>
            <w:color w:val="0000ff"/>
          </w:rPr>
          <w:t xml:space="preserve">постановления</w:t>
        </w:r>
      </w:hyperlink>
      <w:r>
        <w:rPr>
          <w:sz w:val="24"/>
        </w:rPr>
        <w:t xml:space="preserve"> Правительства Вологодской области от 10.09.2024 N 1113)</w:t>
      </w:r>
    </w:p>
    <w:p>
      <w:pPr>
        <w:pStyle w:val="0"/>
        <w:spacing w:before="240" w:line-rule="auto"/>
        <w:ind w:firstLine="540"/>
        <w:jc w:val="both"/>
      </w:pPr>
      <w:hyperlink w:history="0" w:anchor="P1286" w:tooltip="БИЗНЕС-ПЛАН">
        <w:r>
          <w:rPr>
            <w:sz w:val="24"/>
            <w:color w:val="0000ff"/>
          </w:rPr>
          <w:t xml:space="preserve">бизнес-плана</w:t>
        </w:r>
      </w:hyperlink>
      <w:r>
        <w:rPr>
          <w:sz w:val="24"/>
        </w:rPr>
        <w:t xml:space="preserve"> индустриального (промышленного) парка, промышленного технопарка, технопарка в сфере высоких технологий по форме согласно приложению 6 к настоящему Порядку;</w:t>
      </w:r>
    </w:p>
    <w:p>
      <w:pPr>
        <w:pStyle w:val="0"/>
        <w:jc w:val="both"/>
      </w:pPr>
      <w:r>
        <w:rPr>
          <w:sz w:val="24"/>
        </w:rPr>
        <w:t xml:space="preserve">(в ред. </w:t>
      </w:r>
      <w:hyperlink w:history="0" r:id="rId69" w:tooltip="Постановление Правительства Вологодской области от 10.09.2024 N 1113 &quot;О внесении изменений в постановление Правительства области от 24 августа 2015 года N 703&quot; {КонсультантПлюс}">
        <w:r>
          <w:rPr>
            <w:sz w:val="24"/>
            <w:color w:val="0000ff"/>
          </w:rPr>
          <w:t xml:space="preserve">постановления</w:t>
        </w:r>
      </w:hyperlink>
      <w:r>
        <w:rPr>
          <w:sz w:val="24"/>
        </w:rPr>
        <w:t xml:space="preserve"> Правительства Вологодской области от 10.09.2024 N 1113)</w:t>
      </w:r>
    </w:p>
    <w:p>
      <w:pPr>
        <w:pStyle w:val="0"/>
        <w:spacing w:before="240" w:line-rule="auto"/>
        <w:ind w:firstLine="540"/>
        <w:jc w:val="both"/>
      </w:pPr>
      <w:r>
        <w:rPr>
          <w:sz w:val="24"/>
        </w:rPr>
        <w:t xml:space="preserve">абзац исключен. - </w:t>
      </w:r>
      <w:hyperlink w:history="0" r:id="rId70" w:tooltip="Постановление Правительства Вологодской области от 10.09.2024 N 1113 &quot;О внесении изменений в постановление Правительства области от 24 августа 2015 года N 703&quot; {КонсультантПлюс}">
        <w:r>
          <w:rPr>
            <w:sz w:val="24"/>
            <w:color w:val="0000ff"/>
          </w:rPr>
          <w:t xml:space="preserve">Постановление</w:t>
        </w:r>
      </w:hyperlink>
      <w:r>
        <w:rPr>
          <w:sz w:val="24"/>
        </w:rPr>
        <w:t xml:space="preserve"> Правительства Вологодской области от 10.09.2024 N 1113;</w:t>
      </w:r>
    </w:p>
    <w:p>
      <w:pPr>
        <w:pStyle w:val="0"/>
        <w:spacing w:before="240" w:line-rule="auto"/>
        <w:ind w:firstLine="540"/>
        <w:jc w:val="both"/>
      </w:pPr>
      <w:r>
        <w:rPr>
          <w:sz w:val="24"/>
        </w:rPr>
        <w:t xml:space="preserve">копии выписки из протокола заседания общественного консультативного органа по вопросам поддержки предпринимательской и инвестиционной деятельности органа местного самоуправления муниципального образования области об одобрении инвестиционного проекта.</w:t>
      </w:r>
    </w:p>
    <w:p>
      <w:pPr>
        <w:pStyle w:val="0"/>
        <w:jc w:val="both"/>
      </w:pPr>
      <w:r>
        <w:rPr>
          <w:sz w:val="24"/>
        </w:rPr>
        <w:t xml:space="preserve">(абзац введен </w:t>
      </w:r>
      <w:hyperlink w:history="0" r:id="rId71" w:tooltip="Постановление Правительства Вологодской области от 22.03.2024 N 348 &quot;О внесении изменений в постановление Правительства области от 24 августа 2015 года N 703&quot; {КонсультантПлюс}">
        <w:r>
          <w:rPr>
            <w:sz w:val="24"/>
            <w:color w:val="0000ff"/>
          </w:rPr>
          <w:t xml:space="preserve">постановлением</w:t>
        </w:r>
      </w:hyperlink>
      <w:r>
        <w:rPr>
          <w:sz w:val="24"/>
        </w:rPr>
        <w:t xml:space="preserve"> Правительства Вологодской области от 22.03.2024 N 348)</w:t>
      </w:r>
    </w:p>
    <w:p>
      <w:pPr>
        <w:pStyle w:val="0"/>
        <w:spacing w:before="240" w:line-rule="auto"/>
        <w:ind w:firstLine="540"/>
        <w:jc w:val="both"/>
      </w:pPr>
      <w:r>
        <w:rPr>
          <w:sz w:val="24"/>
        </w:rPr>
        <w:t xml:space="preserve">3.2. Заявление и документы, указанные в </w:t>
      </w:r>
      <w:hyperlink w:history="0" w:anchor="P147" w:tooltip="3.1. Юридическое лицо направляет в адрес Департамента заявление с приложением в одном экземпляре следующих документов:">
        <w:r>
          <w:rPr>
            <w:sz w:val="24"/>
            <w:color w:val="0000ff"/>
          </w:rPr>
          <w:t xml:space="preserve">пункте 3.1</w:t>
        </w:r>
      </w:hyperlink>
      <w:r>
        <w:rPr>
          <w:sz w:val="24"/>
        </w:rPr>
        <w:t xml:space="preserve"> настоящего Порядка, представляются на бумажном и электронном носителях в одном экземпляре. Заявление и прилагаемые документы, представляемые на бумажном носителе, должны быть прошиты, пронумерованы и скреплены печатью юридического лица (при ее наличии).</w:t>
      </w:r>
    </w:p>
    <w:p>
      <w:pPr>
        <w:pStyle w:val="0"/>
        <w:spacing w:before="240" w:line-rule="auto"/>
        <w:ind w:firstLine="540"/>
        <w:jc w:val="both"/>
      </w:pPr>
      <w:r>
        <w:rPr>
          <w:sz w:val="24"/>
        </w:rPr>
        <w:t xml:space="preserve">Информация, содержащаяся в документах, представляемых инициатором проекта в соответствии с </w:t>
      </w:r>
      <w:hyperlink w:history="0" w:anchor="P147" w:tooltip="3.1. Юридическое лицо направляет в адрес Департамента заявление с приложением в одном экземпляре следующих документов:">
        <w:r>
          <w:rPr>
            <w:sz w:val="24"/>
            <w:color w:val="0000ff"/>
          </w:rPr>
          <w:t xml:space="preserve">пунктом 3.1</w:t>
        </w:r>
      </w:hyperlink>
      <w:r>
        <w:rPr>
          <w:sz w:val="24"/>
        </w:rPr>
        <w:t xml:space="preserve"> настоящего Порядка, признается конфиденциальной и не подлежит разглашению без его согласия.</w:t>
      </w:r>
    </w:p>
    <w:p>
      <w:pPr>
        <w:pStyle w:val="0"/>
        <w:spacing w:before="240" w:line-rule="auto"/>
        <w:ind w:firstLine="540"/>
        <w:jc w:val="both"/>
      </w:pPr>
      <w:r>
        <w:rPr>
          <w:sz w:val="24"/>
        </w:rPr>
        <w:t xml:space="preserve">3.3. Инициатору проекта в день поступления заявления и документов, указанных в </w:t>
      </w:r>
      <w:hyperlink w:history="0" w:anchor="P147" w:tooltip="3.1. Юридическое лицо направляет в адрес Департамента заявление с приложением в одном экземпляре следующих документов:">
        <w:r>
          <w:rPr>
            <w:sz w:val="24"/>
            <w:color w:val="0000ff"/>
          </w:rPr>
          <w:t xml:space="preserve">пункте 3.1</w:t>
        </w:r>
      </w:hyperlink>
      <w:r>
        <w:rPr>
          <w:sz w:val="24"/>
        </w:rPr>
        <w:t xml:space="preserve"> настоящего Порядка, выдается </w:t>
      </w:r>
      <w:hyperlink w:history="0" w:anchor="P1024" w:tooltip="РАСПИСКА-УВЕДОМЛЕНИЕ &lt;*&gt;">
        <w:r>
          <w:rPr>
            <w:sz w:val="24"/>
            <w:color w:val="0000ff"/>
          </w:rPr>
          <w:t xml:space="preserve">расписка-уведомление</w:t>
        </w:r>
      </w:hyperlink>
      <w:r>
        <w:rPr>
          <w:sz w:val="24"/>
        </w:rPr>
        <w:t xml:space="preserve"> о дате поступления и перечне принятых документов по форме согласно приложению 4 к настоящему Порядку в двух экземплярах, один из которых выдается заявителю лично.</w:t>
      </w:r>
    </w:p>
    <w:bookmarkStart w:id="164" w:name="P164"/>
    <w:bookmarkEnd w:id="164"/>
    <w:p>
      <w:pPr>
        <w:pStyle w:val="0"/>
        <w:spacing w:before="240" w:line-rule="auto"/>
        <w:ind w:firstLine="540"/>
        <w:jc w:val="both"/>
      </w:pPr>
      <w:r>
        <w:rPr>
          <w:sz w:val="24"/>
        </w:rPr>
        <w:t xml:space="preserve">3.4. Департамент в течение 2 (двух) рабочих дней со дня получения документов, представленных инициатором проекта в соответствии с </w:t>
      </w:r>
      <w:hyperlink w:history="0" w:anchor="P147" w:tooltip="3.1. Юридическое лицо направляет в адрес Департамента заявление с приложением в одном экземпляре следующих документов:">
        <w:r>
          <w:rPr>
            <w:sz w:val="24"/>
            <w:color w:val="0000ff"/>
          </w:rPr>
          <w:t xml:space="preserve">пунктом 3.1</w:t>
        </w:r>
      </w:hyperlink>
      <w:r>
        <w:rPr>
          <w:sz w:val="24"/>
        </w:rPr>
        <w:t xml:space="preserve"> настоящего Порядка, осуществляет проверку представленных документов на предмет соответствия документам, указанным в </w:t>
      </w:r>
      <w:hyperlink w:history="0" w:anchor="P147" w:tooltip="3.1. Юридическое лицо направляет в адрес Департамента заявление с приложением в одном экземпляре следующих документов:">
        <w:r>
          <w:rPr>
            <w:sz w:val="24"/>
            <w:color w:val="0000ff"/>
          </w:rPr>
          <w:t xml:space="preserve">пункте 3.1</w:t>
        </w:r>
      </w:hyperlink>
      <w:r>
        <w:rPr>
          <w:sz w:val="24"/>
        </w:rPr>
        <w:t xml:space="preserve"> настоящего Порядка (проверка на комплектность).</w:t>
      </w:r>
    </w:p>
    <w:p>
      <w:pPr>
        <w:pStyle w:val="0"/>
        <w:jc w:val="both"/>
      </w:pPr>
      <w:r>
        <w:rPr>
          <w:sz w:val="24"/>
        </w:rPr>
        <w:t xml:space="preserve">(в ред. </w:t>
      </w:r>
      <w:hyperlink w:history="0" r:id="rId72" w:tooltip="Постановление Правительства Вологодской области от 05.07.2024 N 795 &quot;О внесении изменений в постановления Правительства области от 24 августа 2015 года N 703 и от 29 апреля 2019 года N 401&quot; {КонсультантПлюс}">
        <w:r>
          <w:rPr>
            <w:sz w:val="24"/>
            <w:color w:val="0000ff"/>
          </w:rPr>
          <w:t xml:space="preserve">постановления</w:t>
        </w:r>
      </w:hyperlink>
      <w:r>
        <w:rPr>
          <w:sz w:val="24"/>
        </w:rPr>
        <w:t xml:space="preserve"> Правительства Вологодской области от 05.07.2024 N 795)</w:t>
      </w:r>
    </w:p>
    <w:p>
      <w:pPr>
        <w:pStyle w:val="0"/>
        <w:spacing w:before="240" w:line-rule="auto"/>
        <w:ind w:firstLine="540"/>
        <w:jc w:val="both"/>
      </w:pPr>
      <w:r>
        <w:rPr>
          <w:sz w:val="24"/>
        </w:rPr>
        <w:t xml:space="preserve">3.5. В случае представления неполного комплекта документов, представленных инициатором проекта в соответствии с </w:t>
      </w:r>
      <w:hyperlink w:history="0" w:anchor="P147" w:tooltip="3.1. Юридическое лицо направляет в адрес Департамента заявление с приложением в одном экземпляре следующих документов:">
        <w:r>
          <w:rPr>
            <w:sz w:val="24"/>
            <w:color w:val="0000ff"/>
          </w:rPr>
          <w:t xml:space="preserve">пунктом 3.1</w:t>
        </w:r>
      </w:hyperlink>
      <w:r>
        <w:rPr>
          <w:sz w:val="24"/>
        </w:rPr>
        <w:t xml:space="preserve"> настоящего Порядка, а также подачи документов юридическим лицом, не предусмотренным </w:t>
      </w:r>
      <w:hyperlink w:history="0" w:anchor="P50" w:tooltip="1.4. Инициатором рассмотрения масштабных инвестиционных проектов является юридическое лицо, в отношении которого не возбуждено производство по делу о банкротстве и (или) которое не находится в стадии реорганизации либо ликвидации в соответствии с законодательством Российской Федерации, претендующее на участие в рассмотрении масштабных инвестиционных проектов (далее - юридическое лицо, инициатор проекта).">
        <w:r>
          <w:rPr>
            <w:sz w:val="24"/>
            <w:color w:val="0000ff"/>
          </w:rPr>
          <w:t xml:space="preserve">пунктом 1.4</w:t>
        </w:r>
      </w:hyperlink>
      <w:r>
        <w:rPr>
          <w:sz w:val="24"/>
        </w:rPr>
        <w:t xml:space="preserve"> настоящего Порядка, Департамент в течение 5 (пяти) рабочих дней со дня окончания срока, указанного в </w:t>
      </w:r>
      <w:hyperlink w:history="0" w:anchor="P164" w:tooltip="3.4. Департамент в течение 2 (двух) рабочих дней со дня получения документов, представленных инициатором проекта в соответствии с пунктом 3.1 настоящего Порядка, осуществляет проверку представленных документов на предмет соответствия документам, указанным в пункте 3.1 настоящего Порядка (проверка на комплектность).">
        <w:r>
          <w:rPr>
            <w:sz w:val="24"/>
            <w:color w:val="0000ff"/>
          </w:rPr>
          <w:t xml:space="preserve">пункте 3.4</w:t>
        </w:r>
      </w:hyperlink>
      <w:r>
        <w:rPr>
          <w:sz w:val="24"/>
        </w:rPr>
        <w:t xml:space="preserve"> настоящего Порядка, возвращает документы инициатору проекта с обоснованием возврата и разъяснением права на повторное обращение с целью рассмотрения проекта в случае устранения замечаний, послуживших причиной возврата.</w:t>
      </w:r>
    </w:p>
    <w:bookmarkStart w:id="167" w:name="P167"/>
    <w:bookmarkEnd w:id="167"/>
    <w:p>
      <w:pPr>
        <w:pStyle w:val="0"/>
        <w:spacing w:before="240" w:line-rule="auto"/>
        <w:ind w:firstLine="540"/>
        <w:jc w:val="both"/>
      </w:pPr>
      <w:r>
        <w:rPr>
          <w:sz w:val="24"/>
        </w:rPr>
        <w:t xml:space="preserve">3.6. При установлении полноты комплекта документов Департамент в течение 3 (трех) рабочих дней осуществляет проверку проекта на предмет соответствия </w:t>
      </w:r>
      <w:hyperlink w:history="0" r:id="rId73" w:tooltip="Закон Вологодской области от 04.10.2018 N 4408-ОЗ (ред. от 10.02.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quot; (принят Постанов {КонсультантПлюс}">
        <w:r>
          <w:rPr>
            <w:sz w:val="24"/>
            <w:color w:val="0000ff"/>
          </w:rPr>
          <w:t xml:space="preserve">пункту 2 части 2 статьи 4</w:t>
        </w:r>
      </w:hyperlink>
      <w:r>
        <w:rPr>
          <w:sz w:val="24"/>
        </w:rPr>
        <w:t xml:space="preserve"> закона области:</w:t>
      </w:r>
    </w:p>
    <w:p>
      <w:pPr>
        <w:pStyle w:val="0"/>
        <w:jc w:val="both"/>
      </w:pPr>
      <w:r>
        <w:rPr>
          <w:sz w:val="24"/>
        </w:rPr>
        <w:t xml:space="preserve">(в ред. </w:t>
      </w:r>
      <w:hyperlink w:history="0" r:id="rId74" w:tooltip="Постановление Правительства Вологодской области от 05.07.2024 N 795 &quot;О внесении изменений в постановления Правительства области от 24 августа 2015 года N 703 и от 29 апреля 2019 года N 401&quot; {КонсультантПлюс}">
        <w:r>
          <w:rPr>
            <w:sz w:val="24"/>
            <w:color w:val="0000ff"/>
          </w:rPr>
          <w:t xml:space="preserve">постановления</w:t>
        </w:r>
      </w:hyperlink>
      <w:r>
        <w:rPr>
          <w:sz w:val="24"/>
        </w:rPr>
        <w:t xml:space="preserve"> Правительства Вологодской области от 05.07.2024 N 795)</w:t>
      </w:r>
    </w:p>
    <w:p>
      <w:pPr>
        <w:pStyle w:val="0"/>
        <w:spacing w:before="240" w:line-rule="auto"/>
        <w:ind w:firstLine="540"/>
        <w:jc w:val="both"/>
      </w:pPr>
      <w:r>
        <w:rPr>
          <w:sz w:val="24"/>
        </w:rPr>
        <w:t xml:space="preserve">реализация масштабного инвестиционного проекта осуществляется в сфере управления, создания, развития и эксплуатации индустриального (промышленного) парка, промышленного технопарка;</w:t>
      </w:r>
    </w:p>
    <w:p>
      <w:pPr>
        <w:pStyle w:val="0"/>
        <w:spacing w:before="240" w:line-rule="auto"/>
        <w:ind w:firstLine="540"/>
        <w:jc w:val="both"/>
      </w:pPr>
      <w:r>
        <w:rPr>
          <w:sz w:val="24"/>
        </w:rPr>
        <w:t xml:space="preserve">соответствие проекта дополнительным </w:t>
      </w:r>
      <w:hyperlink w:history="0" r:id="rId75" w:tooltip="Постановление Правительства Вологодской области от 14.09.2020 N 1099 (ред. от 03.06.2024) &quot;Об утверждении требований к управляющей компании индустриального (промышленного) парка и субъектам деятельности в сфере промышленности, использующим объекты промышленной инфраструктуры, находящиеся в составе индустриального (промышленного) парка&quot; {КонсультантПлюс}">
        <w:r>
          <w:rPr>
            <w:sz w:val="24"/>
            <w:color w:val="0000ff"/>
          </w:rPr>
          <w:t xml:space="preserve">требованиям</w:t>
        </w:r>
      </w:hyperlink>
      <w:r>
        <w:rPr>
          <w:sz w:val="24"/>
        </w:rPr>
        <w:t xml:space="preserve">, установленным постановлением Правительства Вологодской области от 14.09.2020 N 1099 "Об утверждении Порядка принятия решения о создании индустриальных (промышленных) парков на территории Вологодской области и прекращении статуса индустриальных (промышленных) парков" (далее - дополнительные требования);</w:t>
      </w:r>
    </w:p>
    <w:p>
      <w:pPr>
        <w:pStyle w:val="0"/>
        <w:jc w:val="both"/>
      </w:pPr>
      <w:r>
        <w:rPr>
          <w:sz w:val="24"/>
        </w:rPr>
        <w:t xml:space="preserve">(в ред. </w:t>
      </w:r>
      <w:hyperlink w:history="0" r:id="rId76" w:tooltip="Постановление Правительства Вологодской области от 10.09.2024 N 1113 &quot;О внесении изменений в постановление Правительства области от 24 августа 2015 года N 703&quot; {КонсультантПлюс}">
        <w:r>
          <w:rPr>
            <w:sz w:val="24"/>
            <w:color w:val="0000ff"/>
          </w:rPr>
          <w:t xml:space="preserve">постановления</w:t>
        </w:r>
      </w:hyperlink>
      <w:r>
        <w:rPr>
          <w:sz w:val="24"/>
        </w:rPr>
        <w:t xml:space="preserve"> Правительства Вологодской области от 10.09.2024 N 1113)</w:t>
      </w:r>
    </w:p>
    <w:p>
      <w:pPr>
        <w:pStyle w:val="0"/>
        <w:spacing w:before="240" w:line-rule="auto"/>
        <w:ind w:firstLine="540"/>
        <w:jc w:val="both"/>
      </w:pPr>
      <w:r>
        <w:rPr>
          <w:sz w:val="24"/>
        </w:rPr>
        <w:t xml:space="preserve">соответствие проекта приоритетам социально-экономического развития региона;</w:t>
      </w:r>
    </w:p>
    <w:p>
      <w:pPr>
        <w:pStyle w:val="0"/>
        <w:spacing w:before="240" w:line-rule="auto"/>
        <w:ind w:firstLine="540"/>
        <w:jc w:val="both"/>
      </w:pPr>
      <w:r>
        <w:rPr>
          <w:sz w:val="24"/>
        </w:rPr>
        <w:t xml:space="preserve">увеличение количества рабочих мест в муниципальном образовании области, на территории которого будет реализован проект создания и (или) развития индустриального (промышленного) парка, промышленного технопарка, технопарка в сфере высоких технологий;</w:t>
      </w:r>
    </w:p>
    <w:p>
      <w:pPr>
        <w:pStyle w:val="0"/>
        <w:jc w:val="both"/>
      </w:pPr>
      <w:r>
        <w:rPr>
          <w:sz w:val="24"/>
        </w:rPr>
        <w:t xml:space="preserve">(в ред. </w:t>
      </w:r>
      <w:hyperlink w:history="0" r:id="rId77" w:tooltip="Постановление Правительства Вологодской области от 10.09.2024 N 1113 &quot;О внесении изменений в постановление Правительства области от 24 августа 2015 года N 703&quot; {КонсультантПлюс}">
        <w:r>
          <w:rPr>
            <w:sz w:val="24"/>
            <w:color w:val="0000ff"/>
          </w:rPr>
          <w:t xml:space="preserve">постановления</w:t>
        </w:r>
      </w:hyperlink>
      <w:r>
        <w:rPr>
          <w:sz w:val="24"/>
        </w:rPr>
        <w:t xml:space="preserve"> Правительства Вологодской области от 10.09.2024 N 1113)</w:t>
      </w:r>
    </w:p>
    <w:p>
      <w:pPr>
        <w:pStyle w:val="0"/>
        <w:spacing w:before="240" w:line-rule="auto"/>
        <w:ind w:firstLine="540"/>
        <w:jc w:val="both"/>
      </w:pPr>
      <w:r>
        <w:rPr>
          <w:sz w:val="24"/>
        </w:rPr>
        <w:t xml:space="preserve">увеличение ежегодных налоговых поступлений в региональный бюджет и бюджет муниципального образования области, на территории которого реализуется проект, с даты ввода в эксплуатацию производственных или иных объектов, предусмотренных проектом;</w:t>
      </w:r>
    </w:p>
    <w:p>
      <w:pPr>
        <w:pStyle w:val="0"/>
        <w:spacing w:before="240" w:line-rule="auto"/>
        <w:ind w:firstLine="540"/>
        <w:jc w:val="both"/>
      </w:pPr>
      <w:r>
        <w:rPr>
          <w:sz w:val="24"/>
        </w:rPr>
        <w:t xml:space="preserve">объем финансирования на реализацию проекта составляет не менее 100 миллионов рублей (с обязательным документарным подтверждением финансового обеспечения реализации масштабного инвестиционного проекта).</w:t>
      </w:r>
    </w:p>
    <w:p>
      <w:pPr>
        <w:pStyle w:val="0"/>
        <w:spacing w:before="240" w:line-rule="auto"/>
        <w:ind w:firstLine="540"/>
        <w:jc w:val="both"/>
      </w:pPr>
      <w:r>
        <w:rPr>
          <w:sz w:val="24"/>
        </w:rPr>
        <w:t xml:space="preserve">3.7. В случае несоответствия проекта </w:t>
      </w:r>
      <w:hyperlink w:history="0" w:anchor="P167" w:tooltip="3.6. При установлении полноты комплекта документов Департамент в течение 3 (трех) рабочих дней осуществляет проверку проекта на предмет соответствия пункту 2 части 2 статьи 4 закона области:">
        <w:r>
          <w:rPr>
            <w:sz w:val="24"/>
            <w:color w:val="0000ff"/>
          </w:rPr>
          <w:t xml:space="preserve">пункту 3.6</w:t>
        </w:r>
      </w:hyperlink>
      <w:r>
        <w:rPr>
          <w:sz w:val="24"/>
        </w:rPr>
        <w:t xml:space="preserve"> настоящего Порядка Департамент в течение 5 (пяти) рабочих дней со дня окончания срока, указанного в </w:t>
      </w:r>
      <w:hyperlink w:history="0" w:anchor="P167" w:tooltip="3.6. При установлении полноты комплекта документов Департамент в течение 3 (трех) рабочих дней осуществляет проверку проекта на предмет соответствия пункту 2 части 2 статьи 4 закона области:">
        <w:r>
          <w:rPr>
            <w:sz w:val="24"/>
            <w:color w:val="0000ff"/>
          </w:rPr>
          <w:t xml:space="preserve">пункте 3.6</w:t>
        </w:r>
      </w:hyperlink>
      <w:r>
        <w:rPr>
          <w:sz w:val="24"/>
        </w:rPr>
        <w:t xml:space="preserve"> настоящего Порядка, возвращает документы инициатору проекта с обоснованием возврата и разъяснением права на повторное обращение с целью рассмотрения проекта в случае устранения замечаний, послуживших причиной возврата.</w:t>
      </w:r>
    </w:p>
    <w:bookmarkStart w:id="178" w:name="P178"/>
    <w:bookmarkEnd w:id="178"/>
    <w:p>
      <w:pPr>
        <w:pStyle w:val="0"/>
        <w:spacing w:before="240" w:line-rule="auto"/>
        <w:ind w:firstLine="540"/>
        <w:jc w:val="both"/>
      </w:pPr>
      <w:r>
        <w:rPr>
          <w:sz w:val="24"/>
        </w:rPr>
        <w:t xml:space="preserve">3.8. При установлении соответствия проекта </w:t>
      </w:r>
      <w:hyperlink w:history="0" w:anchor="P167" w:tooltip="3.6. При установлении полноты комплекта документов Департамент в течение 3 (трех) рабочих дней осуществляет проверку проекта на предмет соответствия пункту 2 части 2 статьи 4 закона области:">
        <w:r>
          <w:rPr>
            <w:sz w:val="24"/>
            <w:color w:val="0000ff"/>
          </w:rPr>
          <w:t xml:space="preserve">пункту 3.6</w:t>
        </w:r>
      </w:hyperlink>
      <w:r>
        <w:rPr>
          <w:sz w:val="24"/>
        </w:rPr>
        <w:t xml:space="preserve"> настоящего Порядка Департамент в течение 3 (трех) рабочих дней направляет запросы:</w:t>
      </w:r>
    </w:p>
    <w:p>
      <w:pPr>
        <w:pStyle w:val="0"/>
        <w:spacing w:before="240" w:line-rule="auto"/>
        <w:ind w:firstLine="540"/>
        <w:jc w:val="both"/>
      </w:pPr>
      <w:r>
        <w:rPr>
          <w:sz w:val="24"/>
        </w:rPr>
        <w:t xml:space="preserve">в Департамент имущественных отношений и градостроительной деятельности области и орган местного самоуправления муниципального образования области, на территории которого планируется реализация инвестиционного проекта, - о предоставлении информации о соответствии проекта документам территориального планирования, а также возможности размещения на территории (тип запрашиваемого объекта определяется в соответствии с информацией, содержащейся в документах, представляемых инвестором проекта в соответствии с </w:t>
      </w:r>
      <w:hyperlink w:history="0" w:anchor="P147" w:tooltip="3.1. Юридическое лицо направляет в адрес Департамента заявление с приложением в одном экземпляре следующих документов:">
        <w:r>
          <w:rPr>
            <w:sz w:val="24"/>
            <w:color w:val="0000ff"/>
          </w:rPr>
          <w:t xml:space="preserve">пунктом 3.1</w:t>
        </w:r>
      </w:hyperlink>
      <w:r>
        <w:rPr>
          <w:sz w:val="24"/>
        </w:rPr>
        <w:t xml:space="preserve"> настоящего Порядка):</w:t>
      </w:r>
    </w:p>
    <w:p>
      <w:pPr>
        <w:pStyle w:val="0"/>
        <w:spacing w:before="240" w:line-rule="auto"/>
        <w:ind w:firstLine="540"/>
        <w:jc w:val="both"/>
      </w:pPr>
      <w:r>
        <w:rPr>
          <w:sz w:val="24"/>
        </w:rPr>
        <w:t xml:space="preserve">индустриального (промышленного) парка объектов, предусмотренных </w:t>
      </w:r>
      <w:hyperlink w:history="0" r:id="rId78" w:tooltip="Постановление Правительства РФ от 04.08.2015 N 794 (ред. от 01.04.2024)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подпунктами "а"</w:t>
        </w:r>
      </w:hyperlink>
      <w:r>
        <w:rPr>
          <w:sz w:val="24"/>
        </w:rPr>
        <w:t xml:space="preserve"> и </w:t>
      </w:r>
      <w:hyperlink w:history="0" r:id="rId79" w:tooltip="Постановление Правительства РФ от 04.08.2015 N 794 (ред. от 01.04.2024)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"б" пункта 3</w:t>
        </w:r>
      </w:hyperlink>
      <w:r>
        <w:rPr>
          <w:sz w:val="24"/>
        </w:rPr>
        <w:t xml:space="preserve"> Требований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 утвержденных постановлением Правительства Российской Федерации от 4 августа 2015 года N 794 (далее - федеральные требования к индустриальным (промышленным) паркам);</w:t>
      </w:r>
    </w:p>
    <w:p>
      <w:pPr>
        <w:pStyle w:val="0"/>
        <w:spacing w:before="240" w:line-rule="auto"/>
        <w:ind w:firstLine="540"/>
        <w:jc w:val="both"/>
      </w:pPr>
      <w:r>
        <w:rPr>
          <w:sz w:val="24"/>
        </w:rPr>
        <w:t xml:space="preserve">промышленного технопарка объектов, предусмотренных </w:t>
      </w:r>
      <w:hyperlink w:history="0" r:id="rId80"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quot;, &quot;Требованиями к промышленным технопаркам и управляющим компаниям промы {КонсультантПлюс}">
        <w:r>
          <w:rPr>
            <w:sz w:val="24"/>
            <w:color w:val="0000ff"/>
          </w:rPr>
          <w:t xml:space="preserve">подпунктами "а"</w:t>
        </w:r>
      </w:hyperlink>
      <w:r>
        <w:rPr>
          <w:sz w:val="24"/>
        </w:rPr>
        <w:t xml:space="preserve"> и </w:t>
      </w:r>
      <w:hyperlink w:history="0" r:id="rId81"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quot;, &quot;Требованиями к промышленным технопаркам и управляющим компаниям промы {КонсультантПлюс}">
        <w:r>
          <w:rPr>
            <w:sz w:val="24"/>
            <w:color w:val="0000ff"/>
          </w:rPr>
          <w:t xml:space="preserve">"б" пункта 3</w:t>
        </w:r>
      </w:hyperlink>
      <w:r>
        <w:rPr>
          <w:sz w:val="24"/>
        </w:rPr>
        <w:t xml:space="preserve"> Требований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 утвержденных постановлением Правительства Российской Федерации от 27 декабря 2019 года N 1863 (далее - федеральные требования к промышленным технопаркам);</w:t>
      </w:r>
    </w:p>
    <w:p>
      <w:pPr>
        <w:pStyle w:val="0"/>
        <w:spacing w:before="240" w:line-rule="auto"/>
        <w:ind w:firstLine="540"/>
        <w:jc w:val="both"/>
      </w:pPr>
      <w:r>
        <w:rPr>
          <w:sz w:val="24"/>
        </w:rPr>
        <w:t xml:space="preserve">технопарка в сфере высоких технологий объектов, предусмотренных </w:t>
      </w:r>
      <w:hyperlink w:history="0" r:id="rId82" w:tooltip="Постановление Правительства РФ от 25.08.2023 N 1381 (ред. от 01.04.2024) &quot;О технопарках в сфере высоких технологий и управляющих компаниях технопарков в сфере высоких технологий&quot; (вместе с &quot;Требованиями к технопаркам в сфере высоких технологий и управляющим компаниям технопарков в сфере высоких технологий в целях применения к ним мер стимулирования деятельности в сфере промышленности&quot;, &quot;Правилами подтверждения соответствия технопарка в сфере высоких технологий и управляющей компании технопарка в сфере высок {КонсультантПлюс}">
        <w:r>
          <w:rPr>
            <w:sz w:val="24"/>
            <w:color w:val="0000ff"/>
          </w:rPr>
          <w:t xml:space="preserve">подпунктами "а"</w:t>
        </w:r>
      </w:hyperlink>
      <w:r>
        <w:rPr>
          <w:sz w:val="24"/>
        </w:rPr>
        <w:t xml:space="preserve"> и </w:t>
      </w:r>
      <w:hyperlink w:history="0" r:id="rId83" w:tooltip="Постановление Правительства РФ от 25.08.2023 N 1381 (ред. от 01.04.2024) &quot;О технопарках в сфере высоких технологий и управляющих компаниях технопарков в сфере высоких технологий&quot; (вместе с &quot;Требованиями к технопаркам в сфере высоких технологий и управляющим компаниям технопарков в сфере высоких технологий в целях применения к ним мер стимулирования деятельности в сфере промышленности&quot;, &quot;Правилами подтверждения соответствия технопарка в сфере высоких технологий и управляющей компании технопарка в сфере высок {КонсультантПлюс}">
        <w:r>
          <w:rPr>
            <w:sz w:val="24"/>
            <w:color w:val="0000ff"/>
          </w:rPr>
          <w:t xml:space="preserve">"б" пункта 3</w:t>
        </w:r>
      </w:hyperlink>
      <w:r>
        <w:rPr>
          <w:sz w:val="24"/>
        </w:rPr>
        <w:t xml:space="preserve"> Требований к технопаркам в сфере высоких технологий и управляющим компаниям технопарков в сфере высоких технологий в целях применения к ним мер стимулирования деятельности в сфере промышленности, утвержденных постановлением Правительства Российской Федерации от 25 августа 2023 года N 1381 (далее - федеральные требования к технопаркам в сфере высоких технологий);</w:t>
      </w:r>
    </w:p>
    <w:p>
      <w:pPr>
        <w:pStyle w:val="0"/>
        <w:spacing w:before="240" w:line-rule="auto"/>
        <w:ind w:firstLine="540"/>
        <w:jc w:val="both"/>
      </w:pPr>
      <w:r>
        <w:rPr>
          <w:sz w:val="24"/>
        </w:rPr>
        <w:t xml:space="preserve">в Департамент дорожного хозяйства и транспорта области и орган местного самоуправления муниципального образования области, на территории которого планируется реализация инвестиционного проекта, - о предоставлении информации о возможности обеспечения (тип запрашиваемого объекта определяется в соответствии с информацией, содержащейся в документах, представляемых инвестором проекта в соответствии с </w:t>
      </w:r>
      <w:hyperlink w:history="0" w:anchor="P147" w:tooltip="3.1. Юридическое лицо направляет в адрес Департамента заявление с приложением в одном экземпляре следующих документов:">
        <w:r>
          <w:rPr>
            <w:sz w:val="24"/>
            <w:color w:val="0000ff"/>
          </w:rPr>
          <w:t xml:space="preserve">пунктом 3.1</w:t>
        </w:r>
      </w:hyperlink>
      <w:r>
        <w:rPr>
          <w:sz w:val="24"/>
        </w:rPr>
        <w:t xml:space="preserve"> настоящего Порядка):</w:t>
      </w:r>
    </w:p>
    <w:p>
      <w:pPr>
        <w:pStyle w:val="0"/>
        <w:spacing w:before="240" w:line-rule="auto"/>
        <w:ind w:firstLine="540"/>
        <w:jc w:val="both"/>
      </w:pPr>
      <w:r>
        <w:rPr>
          <w:sz w:val="24"/>
        </w:rPr>
        <w:t xml:space="preserve">индустриального (промышленного) парка транспортным сообщением с ближайшими населенными пунктами, о наличии автомобильной дороги, соответствующей требованиям, установленным </w:t>
      </w:r>
      <w:hyperlink w:history="0" r:id="rId84" w:tooltip="Постановление Правительства РФ от 04.08.2015 N 794 (ред. от 01.04.2024)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абзацем шестым подпункта "б" пункта 3</w:t>
        </w:r>
      </w:hyperlink>
      <w:r>
        <w:rPr>
          <w:sz w:val="24"/>
        </w:rPr>
        <w:t xml:space="preserve"> федеральных требований к индустриальным (промышленным) паркам, либо о возможности ее строительства;</w:t>
      </w:r>
    </w:p>
    <w:p>
      <w:pPr>
        <w:pStyle w:val="0"/>
        <w:spacing w:before="240" w:line-rule="auto"/>
        <w:ind w:firstLine="540"/>
        <w:jc w:val="both"/>
      </w:pPr>
      <w:r>
        <w:rPr>
          <w:sz w:val="24"/>
        </w:rPr>
        <w:t xml:space="preserve">промышленного технопарка транспортным сообщением с ближайшими населенными пунктами, о наличии автомобильной дороги, соответствующей требованиям, установленным </w:t>
      </w:r>
      <w:hyperlink w:history="0" r:id="rId85"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quot;, &quot;Требованиями к промышленным технопаркам и управляющим компаниям промы {КонсультантПлюс}">
        <w:r>
          <w:rPr>
            <w:sz w:val="24"/>
            <w:color w:val="0000ff"/>
          </w:rPr>
          <w:t xml:space="preserve">абзацем седьмым подпункта "б" пункта 3</w:t>
        </w:r>
      </w:hyperlink>
      <w:r>
        <w:rPr>
          <w:sz w:val="24"/>
        </w:rPr>
        <w:t xml:space="preserve"> федеральных требований к промышленным технопаркам, либо о возможности ее строительства;</w:t>
      </w:r>
    </w:p>
    <w:p>
      <w:pPr>
        <w:pStyle w:val="0"/>
        <w:spacing w:before="240" w:line-rule="auto"/>
        <w:ind w:firstLine="540"/>
        <w:jc w:val="both"/>
      </w:pPr>
      <w:r>
        <w:rPr>
          <w:sz w:val="24"/>
        </w:rPr>
        <w:t xml:space="preserve">технопарка в сфере высоких технологий транспортным сообщением с ближайшими населенными пунктами, о наличии автомобильной дороги, соответствующей требованиям, установленным </w:t>
      </w:r>
      <w:hyperlink w:history="0" r:id="rId86" w:tooltip="Постановление Правительства РФ от 25.08.2023 N 1381 (ред. от 01.04.2024) &quot;О технопарках в сфере высоких технологий и управляющих компаниях технопарков в сфере высоких технологий&quot; (вместе с &quot;Требованиями к технопаркам в сфере высоких технологий и управляющим компаниям технопарков в сфере высоких технологий в целях применения к ним мер стимулирования деятельности в сфере промышленности&quot;, &quot;Правилами подтверждения соответствия технопарка в сфере высоких технологий и управляющей компании технопарка в сфере высок {КонсультантПлюс}">
        <w:r>
          <w:rPr>
            <w:sz w:val="24"/>
            <w:color w:val="0000ff"/>
          </w:rPr>
          <w:t xml:space="preserve">абзацем шестым подпункта "б" пункта 3</w:t>
        </w:r>
      </w:hyperlink>
      <w:r>
        <w:rPr>
          <w:sz w:val="24"/>
        </w:rPr>
        <w:t xml:space="preserve"> федеральных требований к технопаркам в сфере высоких технологий, либо о возможности ее строительства;</w:t>
      </w:r>
    </w:p>
    <w:p>
      <w:pPr>
        <w:pStyle w:val="0"/>
        <w:spacing w:before="240" w:line-rule="auto"/>
        <w:ind w:firstLine="540"/>
        <w:jc w:val="both"/>
      </w:pPr>
      <w:r>
        <w:rPr>
          <w:sz w:val="24"/>
        </w:rPr>
        <w:t xml:space="preserve">в Департамент топливно-энергетического комплекса и тарифного регулирования области и орган местного самоуправления муниципального образования области, на территории которого планируется реализация инвестиционного проекта, - о предоставлении информации о наличии коммунальной инфраструктуры, соответствующей требованиям к коммунальной инфраструктуре, установленным (тип запрашиваемого объекта определяется в соответствии с информацией, содержащейся в документах, представляемых инвестором проекта в соответствии с </w:t>
      </w:r>
      <w:hyperlink w:history="0" w:anchor="P147" w:tooltip="3.1. Юридическое лицо направляет в адрес Департамента заявление с приложением в одном экземпляре следующих документов:">
        <w:r>
          <w:rPr>
            <w:sz w:val="24"/>
            <w:color w:val="0000ff"/>
          </w:rPr>
          <w:t xml:space="preserve">пунктом 3.1</w:t>
        </w:r>
      </w:hyperlink>
      <w:r>
        <w:rPr>
          <w:sz w:val="24"/>
        </w:rPr>
        <w:t xml:space="preserve"> настоящего Порядка):</w:t>
      </w:r>
    </w:p>
    <w:p>
      <w:pPr>
        <w:pStyle w:val="0"/>
        <w:spacing w:before="240" w:line-rule="auto"/>
        <w:ind w:firstLine="540"/>
        <w:jc w:val="both"/>
      </w:pPr>
      <w:hyperlink w:history="0" r:id="rId87" w:tooltip="Постановление Правительства РФ от 04.08.2015 N 794 (ред. от 01.04.2024)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подпунктом "в" пункта 3</w:t>
        </w:r>
      </w:hyperlink>
      <w:r>
        <w:rPr>
          <w:sz w:val="24"/>
        </w:rPr>
        <w:t xml:space="preserve"> федеральных требований к индустриальным (промышленным) паркам в отношении индустриального (промышленного) парка, либо о возможности ее создания;</w:t>
      </w:r>
    </w:p>
    <w:p>
      <w:pPr>
        <w:pStyle w:val="0"/>
        <w:spacing w:before="240" w:line-rule="auto"/>
        <w:ind w:firstLine="540"/>
        <w:jc w:val="both"/>
      </w:pPr>
      <w:hyperlink w:history="0" r:id="rId88"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quot;, &quot;Требованиями к промышленным технопаркам и управляющим компаниям промы {КонсультантПлюс}">
        <w:r>
          <w:rPr>
            <w:sz w:val="24"/>
            <w:color w:val="0000ff"/>
          </w:rPr>
          <w:t xml:space="preserve">подпунктом "в" пункта 3</w:t>
        </w:r>
      </w:hyperlink>
      <w:r>
        <w:rPr>
          <w:sz w:val="24"/>
        </w:rPr>
        <w:t xml:space="preserve"> федеральных требований к промышленным технопаркам в отношении промышленного технопарка, либо о возможности ее создания;</w:t>
      </w:r>
    </w:p>
    <w:p>
      <w:pPr>
        <w:pStyle w:val="0"/>
        <w:spacing w:before="240" w:line-rule="auto"/>
        <w:ind w:firstLine="540"/>
        <w:jc w:val="both"/>
      </w:pPr>
      <w:hyperlink w:history="0" r:id="rId89" w:tooltip="Постановление Правительства РФ от 25.08.2023 N 1381 (ред. от 01.04.2024) &quot;О технопарках в сфере высоких технологий и управляющих компаниях технопарков в сфере высоких технологий&quot; (вместе с &quot;Требованиями к технопаркам в сфере высоких технологий и управляющим компаниям технопарков в сфере высоких технологий в целях применения к ним мер стимулирования деятельности в сфере промышленности&quot;, &quot;Правилами подтверждения соответствия технопарка в сфере высоких технологий и управляющей компании технопарка в сфере высок {КонсультантПлюс}">
        <w:r>
          <w:rPr>
            <w:sz w:val="24"/>
            <w:color w:val="0000ff"/>
          </w:rPr>
          <w:t xml:space="preserve">подпунктом "в" пункта 3</w:t>
        </w:r>
      </w:hyperlink>
      <w:r>
        <w:rPr>
          <w:sz w:val="24"/>
        </w:rPr>
        <w:t xml:space="preserve"> федеральных требований к технопаркам в сфере высоких технологий в отношении технопарков в сфере высоких технологий, либо о возможности ее создания;</w:t>
      </w:r>
    </w:p>
    <w:p>
      <w:pPr>
        <w:pStyle w:val="0"/>
        <w:spacing w:before="240" w:line-rule="auto"/>
        <w:ind w:firstLine="540"/>
        <w:jc w:val="both"/>
      </w:pPr>
      <w:r>
        <w:rPr>
          <w:sz w:val="24"/>
        </w:rPr>
        <w:t xml:space="preserve">в Департамент финансов области - об экспертной оценке указанного в представленных юридическим лицом документах планируемого объема налоговых поступлений в консолидированный бюджет области от функционирования индустриального (промышленного) парка, промышленного технопарка, технопарка в сфере высоких технологий и объема налоговых льгот, предоставляемых резидентам и управляющей компании индустриального (промышленного) парка, промышленного технопарка, технопарка в сфере высоких технологий в соответствии с законами области о налогах и нормативными правовыми актами представительных органов муниципальных образований области.</w:t>
      </w:r>
    </w:p>
    <w:p>
      <w:pPr>
        <w:pStyle w:val="0"/>
        <w:spacing w:before="240" w:line-rule="auto"/>
        <w:ind w:firstLine="540"/>
        <w:jc w:val="both"/>
      </w:pPr>
      <w:r>
        <w:rPr>
          <w:sz w:val="24"/>
        </w:rPr>
        <w:t xml:space="preserve">К запросу Департамента прилагаются копии заявления инициатора проекта и бизнес-плана.</w:t>
      </w:r>
    </w:p>
    <w:p>
      <w:pPr>
        <w:pStyle w:val="0"/>
        <w:jc w:val="both"/>
      </w:pPr>
      <w:r>
        <w:rPr>
          <w:sz w:val="24"/>
        </w:rPr>
        <w:t xml:space="preserve">(п. 3.8 в ред. </w:t>
      </w:r>
      <w:hyperlink w:history="0" r:id="rId90" w:tooltip="Постановление Правительства Вологодской области от 10.09.2024 N 1113 &quot;О внесении изменений в постановление Правительства области от 24 августа 2015 года N 703&quot; {КонсультантПлюс}">
        <w:r>
          <w:rPr>
            <w:sz w:val="24"/>
            <w:color w:val="0000ff"/>
          </w:rPr>
          <w:t xml:space="preserve">постановления</w:t>
        </w:r>
      </w:hyperlink>
      <w:r>
        <w:rPr>
          <w:sz w:val="24"/>
        </w:rPr>
        <w:t xml:space="preserve"> Правительства Вологодской области от 10.09.2024 N 1113)</w:t>
      </w:r>
    </w:p>
    <w:bookmarkStart w:id="194" w:name="P194"/>
    <w:bookmarkEnd w:id="194"/>
    <w:p>
      <w:pPr>
        <w:pStyle w:val="0"/>
        <w:spacing w:before="240" w:line-rule="auto"/>
        <w:ind w:firstLine="540"/>
        <w:jc w:val="both"/>
      </w:pPr>
      <w:r>
        <w:rPr>
          <w:sz w:val="24"/>
        </w:rPr>
        <w:t xml:space="preserve">3.9. В течение 7 (семи) рабочих дней со дня получения органами, указанными в </w:t>
      </w:r>
      <w:hyperlink w:history="0" w:anchor="P178" w:tooltip="3.8. При установлении соответствия проекта пункту 3.6 настоящего Порядка Департамент в течение 3 (трех) рабочих дней направляет запросы:">
        <w:r>
          <w:rPr>
            <w:sz w:val="24"/>
            <w:color w:val="0000ff"/>
          </w:rPr>
          <w:t xml:space="preserve">пункте 3.8</w:t>
        </w:r>
      </w:hyperlink>
      <w:r>
        <w:rPr>
          <w:sz w:val="24"/>
        </w:rPr>
        <w:t xml:space="preserve"> настоящего Порядка, запросов от Департамента с прилагаемыми документами:</w:t>
      </w:r>
    </w:p>
    <w:p>
      <w:pPr>
        <w:pStyle w:val="0"/>
        <w:spacing w:before="240" w:line-rule="auto"/>
        <w:ind w:firstLine="540"/>
        <w:jc w:val="both"/>
      </w:pPr>
      <w:r>
        <w:rPr>
          <w:sz w:val="24"/>
        </w:rPr>
        <w:t xml:space="preserve">Департамент имущественных отношений и градостроительной деятельности области и орган местного самоуправления муниципального образования области, на территории которого планируется реализация инвестиционного проекта, готовят и направляют в Департамент информацию о соответствии (несоответствии) проекта документам территориального планирования, возможности (невозможности) размещения на территории (тип запрашиваемого объекта определяется в соответствии с информацией, содержащейся в документах, представляемых инвестором проекта в соответствии с </w:t>
      </w:r>
      <w:hyperlink w:history="0" w:anchor="P147" w:tooltip="3.1. Юридическое лицо направляет в адрес Департамента заявление с приложением в одном экземпляре следующих документов:">
        <w:r>
          <w:rPr>
            <w:sz w:val="24"/>
            <w:color w:val="0000ff"/>
          </w:rPr>
          <w:t xml:space="preserve">пунктом 3.1</w:t>
        </w:r>
      </w:hyperlink>
      <w:r>
        <w:rPr>
          <w:sz w:val="24"/>
        </w:rPr>
        <w:t xml:space="preserve"> настоящего Порядка):</w:t>
      </w:r>
    </w:p>
    <w:p>
      <w:pPr>
        <w:pStyle w:val="0"/>
        <w:spacing w:before="240" w:line-rule="auto"/>
        <w:ind w:firstLine="540"/>
        <w:jc w:val="both"/>
      </w:pPr>
      <w:r>
        <w:rPr>
          <w:sz w:val="24"/>
        </w:rPr>
        <w:t xml:space="preserve">индустриального (промышленного) парка объектов, предусмотренных </w:t>
      </w:r>
      <w:hyperlink w:history="0" r:id="rId91" w:tooltip="Постановление Правительства РФ от 04.08.2015 N 794 (ред. от 01.04.2024)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подпунктами "а"</w:t>
        </w:r>
      </w:hyperlink>
      <w:r>
        <w:rPr>
          <w:sz w:val="24"/>
        </w:rPr>
        <w:t xml:space="preserve"> и </w:t>
      </w:r>
      <w:hyperlink w:history="0" r:id="rId92" w:tooltip="Постановление Правительства РФ от 04.08.2015 N 794 (ред. от 01.04.2024)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"б" пункта 3</w:t>
        </w:r>
      </w:hyperlink>
      <w:r>
        <w:rPr>
          <w:sz w:val="24"/>
        </w:rPr>
        <w:t xml:space="preserve"> федеральных требований к индустриальным (промышленным) паркам;</w:t>
      </w:r>
    </w:p>
    <w:p>
      <w:pPr>
        <w:pStyle w:val="0"/>
        <w:spacing w:before="240" w:line-rule="auto"/>
        <w:ind w:firstLine="540"/>
        <w:jc w:val="both"/>
      </w:pPr>
      <w:r>
        <w:rPr>
          <w:sz w:val="24"/>
        </w:rPr>
        <w:t xml:space="preserve">промышленного технопарка объектов, предусмотренных </w:t>
      </w:r>
      <w:hyperlink w:history="0" r:id="rId93"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quot;, &quot;Требованиями к промышленным технопаркам и управляющим компаниям промы {КонсультантПлюс}">
        <w:r>
          <w:rPr>
            <w:sz w:val="24"/>
            <w:color w:val="0000ff"/>
          </w:rPr>
          <w:t xml:space="preserve">подпунктами "а"</w:t>
        </w:r>
      </w:hyperlink>
      <w:r>
        <w:rPr>
          <w:sz w:val="24"/>
        </w:rPr>
        <w:t xml:space="preserve"> и </w:t>
      </w:r>
      <w:hyperlink w:history="0" r:id="rId94"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quot;, &quot;Требованиями к промышленным технопаркам и управляющим компаниям промы {КонсультантПлюс}">
        <w:r>
          <w:rPr>
            <w:sz w:val="24"/>
            <w:color w:val="0000ff"/>
          </w:rPr>
          <w:t xml:space="preserve">"б" пункта 3</w:t>
        </w:r>
      </w:hyperlink>
      <w:r>
        <w:rPr>
          <w:sz w:val="24"/>
        </w:rPr>
        <w:t xml:space="preserve"> федеральных требований к промышленным технопаркам;</w:t>
      </w:r>
    </w:p>
    <w:p>
      <w:pPr>
        <w:pStyle w:val="0"/>
        <w:spacing w:before="240" w:line-rule="auto"/>
        <w:ind w:firstLine="540"/>
        <w:jc w:val="both"/>
      </w:pPr>
      <w:r>
        <w:rPr>
          <w:sz w:val="24"/>
        </w:rPr>
        <w:t xml:space="preserve">технопарка в сфере высоких технологий, предусмотренных </w:t>
      </w:r>
      <w:hyperlink w:history="0" r:id="rId95" w:tooltip="Постановление Правительства РФ от 25.08.2023 N 1381 (ред. от 01.04.2024) &quot;О технопарках в сфере высоких технологий и управляющих компаниях технопарков в сфере высоких технологий&quot; (вместе с &quot;Требованиями к технопаркам в сфере высоких технологий и управляющим компаниям технопарков в сфере высоких технологий в целях применения к ним мер стимулирования деятельности в сфере промышленности&quot;, &quot;Правилами подтверждения соответствия технопарка в сфере высоких технологий и управляющей компании технопарка в сфере высок {КонсультантПлюс}">
        <w:r>
          <w:rPr>
            <w:sz w:val="24"/>
            <w:color w:val="0000ff"/>
          </w:rPr>
          <w:t xml:space="preserve">подпунктами "а"</w:t>
        </w:r>
      </w:hyperlink>
      <w:r>
        <w:rPr>
          <w:sz w:val="24"/>
        </w:rPr>
        <w:t xml:space="preserve"> и </w:t>
      </w:r>
      <w:hyperlink w:history="0" r:id="rId96" w:tooltip="Постановление Правительства РФ от 25.08.2023 N 1381 (ред. от 01.04.2024) &quot;О технопарках в сфере высоких технологий и управляющих компаниях технопарков в сфере высоких технологий&quot; (вместе с &quot;Требованиями к технопаркам в сфере высоких технологий и управляющим компаниям технопарков в сфере высоких технологий в целях применения к ним мер стимулирования деятельности в сфере промышленности&quot;, &quot;Правилами подтверждения соответствия технопарка в сфере высоких технологий и управляющей компании технопарка в сфере высок {КонсультантПлюс}">
        <w:r>
          <w:rPr>
            <w:sz w:val="24"/>
            <w:color w:val="0000ff"/>
          </w:rPr>
          <w:t xml:space="preserve">"б" пункта 3</w:t>
        </w:r>
      </w:hyperlink>
      <w:r>
        <w:rPr>
          <w:sz w:val="24"/>
        </w:rPr>
        <w:t xml:space="preserve"> федеральных требований к технопаркам в сфере высоких технологий;</w:t>
      </w:r>
    </w:p>
    <w:p>
      <w:pPr>
        <w:pStyle w:val="0"/>
        <w:spacing w:before="240" w:line-rule="auto"/>
        <w:ind w:firstLine="540"/>
        <w:jc w:val="both"/>
      </w:pPr>
      <w:r>
        <w:rPr>
          <w:sz w:val="24"/>
        </w:rPr>
        <w:t xml:space="preserve">Департамент дорожного хозяйства и транспорта и орган местного самоуправления муниципального образования области, на территории которого планируется реализация инвестиционного проекта, готовят и направляют в Департамент информацию о возможности (невозможности) обеспечения (тип запрашиваемого объекта определяется в соответствии с информацией, содержащейся в документах, представляемых инвестором проекта в соответствии с </w:t>
      </w:r>
      <w:hyperlink w:history="0" w:anchor="P147" w:tooltip="3.1. Юридическое лицо направляет в адрес Департамента заявление с приложением в одном экземпляре следующих документов:">
        <w:r>
          <w:rPr>
            <w:sz w:val="24"/>
            <w:color w:val="0000ff"/>
          </w:rPr>
          <w:t xml:space="preserve">пунктом 3.1</w:t>
        </w:r>
      </w:hyperlink>
      <w:r>
        <w:rPr>
          <w:sz w:val="24"/>
        </w:rPr>
        <w:t xml:space="preserve"> настоящего Порядка):</w:t>
      </w:r>
    </w:p>
    <w:p>
      <w:pPr>
        <w:pStyle w:val="0"/>
        <w:spacing w:before="240" w:line-rule="auto"/>
        <w:ind w:firstLine="540"/>
        <w:jc w:val="both"/>
      </w:pPr>
      <w:r>
        <w:rPr>
          <w:sz w:val="24"/>
        </w:rPr>
        <w:t xml:space="preserve">индустриального (промышленного) парка транспортным сообщением с ближайшими населенными пунктами, о наличии (отсутствии) автомобильной дороги, соответствующей требованиям, установленным </w:t>
      </w:r>
      <w:hyperlink w:history="0" r:id="rId97" w:tooltip="Постановление Правительства РФ от 04.08.2015 N 794 (ред. от 01.04.2024)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абзацем шестым подпункта "б" пункта 3</w:t>
        </w:r>
      </w:hyperlink>
      <w:r>
        <w:rPr>
          <w:sz w:val="24"/>
        </w:rPr>
        <w:t xml:space="preserve"> федеральных требований к индустриальным (промышленным) паркам, либо о возможности (невозможности) ее строительства;</w:t>
      </w:r>
    </w:p>
    <w:p>
      <w:pPr>
        <w:pStyle w:val="0"/>
        <w:spacing w:before="240" w:line-rule="auto"/>
        <w:ind w:firstLine="540"/>
        <w:jc w:val="both"/>
      </w:pPr>
      <w:r>
        <w:rPr>
          <w:sz w:val="24"/>
        </w:rPr>
        <w:t xml:space="preserve">промышленного технопарка транспортным сообщением с ближайшими населенными пунктами, о наличии (отсутствии) автомобильной дороги, соответствующей требованиям, установленным </w:t>
      </w:r>
      <w:hyperlink w:history="0" r:id="rId98"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quot;, &quot;Требованиями к промышленным технопаркам и управляющим компаниям промы {КонсультантПлюс}">
        <w:r>
          <w:rPr>
            <w:sz w:val="24"/>
            <w:color w:val="0000ff"/>
          </w:rPr>
          <w:t xml:space="preserve">абзацем седьмым подпункта "б" пункта 3</w:t>
        </w:r>
      </w:hyperlink>
      <w:r>
        <w:rPr>
          <w:sz w:val="24"/>
        </w:rPr>
        <w:t xml:space="preserve"> федеральных требований к промышленным технопаркам, либо о возможности (невозможности) ее строительства;</w:t>
      </w:r>
    </w:p>
    <w:p>
      <w:pPr>
        <w:pStyle w:val="0"/>
        <w:spacing w:before="240" w:line-rule="auto"/>
        <w:ind w:firstLine="540"/>
        <w:jc w:val="both"/>
      </w:pPr>
      <w:r>
        <w:rPr>
          <w:sz w:val="24"/>
        </w:rPr>
        <w:t xml:space="preserve">технопарка в сфере высоких технологий транспортным сообщением с ближайшими населенными пунктами, о наличии (отсутствии) автомобильной дороги, соответствующей требованиям, установленным </w:t>
      </w:r>
      <w:hyperlink w:history="0" r:id="rId99" w:tooltip="Постановление Правительства РФ от 25.08.2023 N 1381 (ред. от 01.04.2024) &quot;О технопарках в сфере высоких технологий и управляющих компаниях технопарков в сфере высоких технологий&quot; (вместе с &quot;Требованиями к технопаркам в сфере высоких технологий и управляющим компаниям технопарков в сфере высоких технологий в целях применения к ним мер стимулирования деятельности в сфере промышленности&quot;, &quot;Правилами подтверждения соответствия технопарка в сфере высоких технологий и управляющей компании технопарка в сфере высок {КонсультантПлюс}">
        <w:r>
          <w:rPr>
            <w:sz w:val="24"/>
            <w:color w:val="0000ff"/>
          </w:rPr>
          <w:t xml:space="preserve">абзацем шестым подпункта "б" пункта 3</w:t>
        </w:r>
      </w:hyperlink>
      <w:r>
        <w:rPr>
          <w:sz w:val="24"/>
        </w:rPr>
        <w:t xml:space="preserve"> федеральных требований к технопаркам в сфере высоких технологий, либо о возможности (невозможности) ее строительства;</w:t>
      </w:r>
    </w:p>
    <w:p>
      <w:pPr>
        <w:pStyle w:val="0"/>
        <w:spacing w:before="240" w:line-rule="auto"/>
        <w:ind w:firstLine="540"/>
        <w:jc w:val="both"/>
      </w:pPr>
      <w:r>
        <w:rPr>
          <w:sz w:val="24"/>
        </w:rPr>
        <w:t xml:space="preserve">Департамент топливно-энергетического комплекса и тарифного регулирования области и орган местного самоуправления муниципального образования области, на территории которого планируется реализация инвестиционного проекта, готовят и направляют в Департамент информацию о наличии (отсутствии) коммунальной инфраструктуры, соответствующей требованиям к коммунальной инфраструктуре, установленным (тип запрашиваемого объекта определяется в соответствии с информацией, содержащейся в документах, представляемых инвестором проекта в соответствии с </w:t>
      </w:r>
      <w:hyperlink w:history="0" w:anchor="P147" w:tooltip="3.1. Юридическое лицо направляет в адрес Департамента заявление с приложением в одном экземпляре следующих документов:">
        <w:r>
          <w:rPr>
            <w:sz w:val="24"/>
            <w:color w:val="0000ff"/>
          </w:rPr>
          <w:t xml:space="preserve">пунктом 3.1</w:t>
        </w:r>
      </w:hyperlink>
      <w:r>
        <w:rPr>
          <w:sz w:val="24"/>
        </w:rPr>
        <w:t xml:space="preserve"> настоящего Порядка):</w:t>
      </w:r>
    </w:p>
    <w:p>
      <w:pPr>
        <w:pStyle w:val="0"/>
        <w:spacing w:before="240" w:line-rule="auto"/>
        <w:ind w:firstLine="540"/>
        <w:jc w:val="both"/>
      </w:pPr>
      <w:hyperlink w:history="0" r:id="rId100" w:tooltip="Постановление Правительства РФ от 04.08.2015 N 794 (ред. от 01.04.2024)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подпунктом "в" пункта 3</w:t>
        </w:r>
      </w:hyperlink>
      <w:r>
        <w:rPr>
          <w:sz w:val="24"/>
        </w:rPr>
        <w:t xml:space="preserve"> федеральных требований к индустриальным (промышленным) паркам, в отношении индустриального (промышленного) парка, либо о возможности (невозможности) ее создания;</w:t>
      </w:r>
    </w:p>
    <w:p>
      <w:pPr>
        <w:pStyle w:val="0"/>
        <w:spacing w:before="240" w:line-rule="auto"/>
        <w:ind w:firstLine="540"/>
        <w:jc w:val="both"/>
      </w:pPr>
      <w:hyperlink w:history="0" r:id="rId101"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quot;, &quot;Требованиями к промышленным технопаркам и управляющим компаниям промы {КонсультантПлюс}">
        <w:r>
          <w:rPr>
            <w:sz w:val="24"/>
            <w:color w:val="0000ff"/>
          </w:rPr>
          <w:t xml:space="preserve">подпунктом "в" пункта 3</w:t>
        </w:r>
      </w:hyperlink>
      <w:r>
        <w:rPr>
          <w:sz w:val="24"/>
        </w:rPr>
        <w:t xml:space="preserve"> федеральных требований к промышленным технопаркам, в отношении промышленного технопарка, либо о возможности (невозможности) ее создания;</w:t>
      </w:r>
    </w:p>
    <w:p>
      <w:pPr>
        <w:pStyle w:val="0"/>
        <w:spacing w:before="240" w:line-rule="auto"/>
        <w:ind w:firstLine="540"/>
        <w:jc w:val="both"/>
      </w:pPr>
      <w:hyperlink w:history="0" r:id="rId102" w:tooltip="Постановление Правительства РФ от 25.08.2023 N 1381 (ред. от 01.04.2024) &quot;О технопарках в сфере высоких технологий и управляющих компаниях технопарков в сфере высоких технологий&quot; (вместе с &quot;Требованиями к технопаркам в сфере высоких технологий и управляющим компаниям технопарков в сфере высоких технологий в целях применения к ним мер стимулирования деятельности в сфере промышленности&quot;, &quot;Правилами подтверждения соответствия технопарка в сфере высоких технологий и управляющей компании технопарка в сфере высок {КонсультантПлюс}">
        <w:r>
          <w:rPr>
            <w:sz w:val="24"/>
            <w:color w:val="0000ff"/>
          </w:rPr>
          <w:t xml:space="preserve">подпунктом "в" пункта 3</w:t>
        </w:r>
      </w:hyperlink>
      <w:r>
        <w:rPr>
          <w:sz w:val="24"/>
        </w:rPr>
        <w:t xml:space="preserve"> федеральных требований к технопаркам в сфере высоких технологий, в отношении технопарка в сфере высоких технологий, либо о возможности (невозможности) ее создания;</w:t>
      </w:r>
    </w:p>
    <w:p>
      <w:pPr>
        <w:pStyle w:val="0"/>
        <w:spacing w:before="240" w:line-rule="auto"/>
        <w:ind w:firstLine="540"/>
        <w:jc w:val="both"/>
      </w:pPr>
      <w:r>
        <w:rPr>
          <w:sz w:val="24"/>
        </w:rPr>
        <w:t xml:space="preserve">Департамент финансов области готовит и направляет в Департамент экспертную оценку указанного в представленных юридическим лицом документах планируемого объема налоговых поступлений от функционирования индустриального (промышленного) парка, промышленного технопарка, технопарка в сфере высоких технологий в консолидированный бюджет области и объема налоговых льгот, предоставленных резидентам и управляющей компании индустриального (промышленного) парка, промышленного технопарка, технопарка в сфере высоких технологий.</w:t>
      </w:r>
    </w:p>
    <w:p>
      <w:pPr>
        <w:pStyle w:val="0"/>
        <w:jc w:val="both"/>
      </w:pPr>
      <w:r>
        <w:rPr>
          <w:sz w:val="24"/>
        </w:rPr>
        <w:t xml:space="preserve">(п. 3.9 в ред. </w:t>
      </w:r>
      <w:hyperlink w:history="0" r:id="rId103" w:tooltip="Постановление Правительства Вологодской области от 10.09.2024 N 1113 &quot;О внесении изменений в постановление Правительства области от 24 августа 2015 года N 703&quot; {КонсультантПлюс}">
        <w:r>
          <w:rPr>
            <w:sz w:val="24"/>
            <w:color w:val="0000ff"/>
          </w:rPr>
          <w:t xml:space="preserve">постановления</w:t>
        </w:r>
      </w:hyperlink>
      <w:r>
        <w:rPr>
          <w:sz w:val="24"/>
        </w:rPr>
        <w:t xml:space="preserve"> Правительства Вологодской области от 10.09.2024 N 1113)</w:t>
      </w:r>
    </w:p>
    <w:bookmarkStart w:id="209" w:name="P209"/>
    <w:bookmarkEnd w:id="209"/>
    <w:p>
      <w:pPr>
        <w:pStyle w:val="0"/>
        <w:spacing w:before="240" w:line-rule="auto"/>
        <w:ind w:firstLine="540"/>
        <w:jc w:val="both"/>
      </w:pPr>
      <w:r>
        <w:rPr>
          <w:sz w:val="24"/>
        </w:rPr>
        <w:t xml:space="preserve">3.10. Департамент в течение 7 (семи) рабочих дней со дня окончания срока, указанного в </w:t>
      </w:r>
      <w:hyperlink w:history="0" w:anchor="P178" w:tooltip="3.8. При установлении соответствия проекта пункту 3.6 настоящего Порядка Департамент в течение 3 (трех) рабочих дней направляет запросы:">
        <w:r>
          <w:rPr>
            <w:sz w:val="24"/>
            <w:color w:val="0000ff"/>
          </w:rPr>
          <w:t xml:space="preserve">пункте 3.8</w:t>
        </w:r>
      </w:hyperlink>
      <w:r>
        <w:rPr>
          <w:sz w:val="24"/>
        </w:rPr>
        <w:t xml:space="preserve"> настоящего Порядка, проводит оценку экономической эффективности (неэффективности) проекта (проектов) в соответствии с Методическими </w:t>
      </w:r>
      <w:hyperlink w:history="0" r:id="rId104" w:tooltip="&quot;Методические рекомендации по оценке эффективности инвестиционных проектов&quot; (утв. Минэкономики РФ, Минфином РФ, Госстроем РФ 21.06.1999 N ВК 477) {КонсультантПлюс}">
        <w:r>
          <w:rPr>
            <w:sz w:val="24"/>
            <w:color w:val="0000ff"/>
          </w:rPr>
          <w:t xml:space="preserve">рекомендациями</w:t>
        </w:r>
      </w:hyperlink>
      <w:r>
        <w:rPr>
          <w:sz w:val="24"/>
        </w:rPr>
        <w:t xml:space="preserve"> по оценке эффективности инвестиционных проектов, утвержденными Министерством экономики Российской Федерации, Министерством финансов Российской Федерации, Государственным комитетом Российской Федерации по строительной, архитектурной и жилищной политике 21 июня 1999 года N ВК 477.</w:t>
      </w:r>
    </w:p>
    <w:p>
      <w:pPr>
        <w:pStyle w:val="0"/>
        <w:jc w:val="both"/>
      </w:pPr>
      <w:r>
        <w:rPr>
          <w:sz w:val="24"/>
        </w:rPr>
        <w:t xml:space="preserve">(в ред. </w:t>
      </w:r>
      <w:hyperlink w:history="0" r:id="rId105" w:tooltip="Постановление Правительства Вологодской области от 05.07.2024 N 795 &quot;О внесении изменений в постановления Правительства области от 24 августа 2015 года N 703 и от 29 апреля 2019 года N 401&quot; {КонсультантПлюс}">
        <w:r>
          <w:rPr>
            <w:sz w:val="24"/>
            <w:color w:val="0000ff"/>
          </w:rPr>
          <w:t xml:space="preserve">постановления</w:t>
        </w:r>
      </w:hyperlink>
      <w:r>
        <w:rPr>
          <w:sz w:val="24"/>
        </w:rPr>
        <w:t xml:space="preserve"> Правительства Вологодской области от 05.07.2024 N 795)</w:t>
      </w:r>
    </w:p>
    <w:bookmarkStart w:id="211" w:name="P211"/>
    <w:bookmarkEnd w:id="211"/>
    <w:p>
      <w:pPr>
        <w:pStyle w:val="0"/>
        <w:spacing w:before="240" w:line-rule="auto"/>
        <w:ind w:firstLine="540"/>
        <w:jc w:val="both"/>
      </w:pPr>
      <w:r>
        <w:rPr>
          <w:sz w:val="24"/>
        </w:rPr>
        <w:t xml:space="preserve">3.11. В случае выявления ошибки (ошибок) в расчете финансово-экономических показателей инвестиционного проекта Департамент в течение 5 (пяти) рабочих дней со дня окончания срока, указанного в </w:t>
      </w:r>
      <w:hyperlink w:history="0" w:anchor="P209" w:tooltip="3.10. Департамент в течение 7 (семи) рабочих дней со дня окончания срока, указанного в пункте 3.8 настоящего Порядка, проводит оценку экономической эффективности (неэффективности) проекта (проектов) в соответствии с Методическими рекомендациями по оценке эффективности инвестиционных проектов, утвержденными Министерством экономики Российской Федерации, Министерством финансов Российской Федерации, Государственным комитетом Российской Федерации по строительной, архитектурной и жилищной политике 21 июня 1999...">
        <w:r>
          <w:rPr>
            <w:sz w:val="24"/>
            <w:color w:val="0000ff"/>
          </w:rPr>
          <w:t xml:space="preserve">пункте 3.10</w:t>
        </w:r>
      </w:hyperlink>
      <w:r>
        <w:rPr>
          <w:sz w:val="24"/>
        </w:rPr>
        <w:t xml:space="preserve"> настоящего Порядка, возвращает документы инициатору проекта с обоснованием возврата и разъяснением права на однократную доработку бизнес-плана в течение 5 (пяти) рабочих дней со дня получения уведомления.</w:t>
      </w:r>
    </w:p>
    <w:bookmarkStart w:id="212" w:name="P212"/>
    <w:bookmarkEnd w:id="212"/>
    <w:p>
      <w:pPr>
        <w:pStyle w:val="0"/>
        <w:spacing w:before="240" w:line-rule="auto"/>
        <w:ind w:firstLine="540"/>
        <w:jc w:val="both"/>
      </w:pPr>
      <w:r>
        <w:rPr>
          <w:sz w:val="24"/>
        </w:rPr>
        <w:t xml:space="preserve">В случае доработки бизнес-плана инициатором проекта в сроки, установленные </w:t>
      </w:r>
      <w:hyperlink w:history="0" w:anchor="P211" w:tooltip="3.11. В случае выявления ошибки (ошибок) в расчете финансово-экономических показателей инвестиционного проекта Департамент в течение 5 (пяти) рабочих дней со дня окончания срока, указанного в пункте 3.10 настоящего Порядка, возвращает документы инициатору проекта с обоснованием возврата и разъяснением права на однократную доработку бизнес-плана в течение 5 (пяти) рабочих дней со дня получения уведомления.">
        <w:r>
          <w:rPr>
            <w:sz w:val="24"/>
            <w:color w:val="0000ff"/>
          </w:rPr>
          <w:t xml:space="preserve">абзацем первым</w:t>
        </w:r>
      </w:hyperlink>
      <w:r>
        <w:rPr>
          <w:sz w:val="24"/>
        </w:rPr>
        <w:t xml:space="preserve"> настоящего пункта, Департамент в течение 5 (пяти) рабочих дней со дня поступления доработанного бизнес-плана повторно проводит оценку экономической эффективности (неэффективности) проекта (проектов) в соответствии с Методическими </w:t>
      </w:r>
      <w:hyperlink w:history="0" r:id="rId106" w:tooltip="&quot;Методические рекомендации по оценке эффективности инвестиционных проектов&quot; (утв. Минэкономики РФ, Минфином РФ, Госстроем РФ 21.06.1999 N ВК 477) {КонсультантПлюс}">
        <w:r>
          <w:rPr>
            <w:sz w:val="24"/>
            <w:color w:val="0000ff"/>
          </w:rPr>
          <w:t xml:space="preserve">рекомендациями</w:t>
        </w:r>
      </w:hyperlink>
      <w:r>
        <w:rPr>
          <w:sz w:val="24"/>
        </w:rPr>
        <w:t xml:space="preserve"> по оценке эффективности инвестиционных проектов, утвержденными Министерством экономики Российской Федерации, Министерством финансов Российской Федерации, Государственным комитетом Российской Федерации по строительной, архитектурной и жилищной политике 21 июня 1999 года N ВК 477.</w:t>
      </w:r>
    </w:p>
    <w:p>
      <w:pPr>
        <w:pStyle w:val="0"/>
        <w:spacing w:before="240" w:line-rule="auto"/>
        <w:ind w:firstLine="540"/>
        <w:jc w:val="both"/>
      </w:pPr>
      <w:r>
        <w:rPr>
          <w:sz w:val="24"/>
        </w:rPr>
        <w:t xml:space="preserve">В случае повторного выявления ошибки (ошибок) в расчете финансово-экономических показателей инвестиционного проекта Департамент в течение 5 (пяти) рабочих дней со дня окончания срока, указанного в </w:t>
      </w:r>
      <w:hyperlink w:history="0" w:anchor="P212" w:tooltip="В случае доработки бизнес-плана инициатором проекта в сроки, установленные абзацем первым настоящего пункта, Департамент в течение 5 (пяти) рабочих дней со дня поступления доработанного бизнес-плана повторно проводит оценку экономической эффективности (неэффективности) проекта (проектов) в соответствии с Методическими рекомендациями по оценке эффективности инвестиционных проектов, утвержденными Министерством экономики Российской Федерации, Министерством финансов Российской Федерации, Государственным коми...">
        <w:r>
          <w:rPr>
            <w:sz w:val="24"/>
            <w:color w:val="0000ff"/>
          </w:rPr>
          <w:t xml:space="preserve">абзаце втором</w:t>
        </w:r>
      </w:hyperlink>
      <w:r>
        <w:rPr>
          <w:sz w:val="24"/>
        </w:rPr>
        <w:t xml:space="preserve"> настоящего пункта, возвращает документы инициатору проекта с обоснованием возврата и разъяснением права на повторное обращение с целью рассмотрения проекта в случае устранения замечаний, послуживших причиной возврата.</w:t>
      </w:r>
    </w:p>
    <w:bookmarkStart w:id="214" w:name="P214"/>
    <w:bookmarkEnd w:id="214"/>
    <w:p>
      <w:pPr>
        <w:pStyle w:val="0"/>
        <w:spacing w:before="240" w:line-rule="auto"/>
        <w:ind w:firstLine="540"/>
        <w:jc w:val="both"/>
      </w:pPr>
      <w:r>
        <w:rPr>
          <w:sz w:val="24"/>
        </w:rPr>
        <w:t xml:space="preserve">3.12. Департамент в течение 3 (трех) рабочих дней со дня окончания срока, указанного в </w:t>
      </w:r>
      <w:hyperlink w:history="0" w:anchor="P209" w:tooltip="3.10. Департамент в течение 7 (семи) рабочих дней со дня окончания срока, указанного в пункте 3.8 настоящего Порядка, проводит оценку экономической эффективности (неэффективности) проекта (проектов) в соответствии с Методическими рекомендациями по оценке эффективности инвестиционных проектов, утвержденными Министерством экономики Российской Федерации, Министерством финансов Российской Федерации, Государственным комитетом Российской Федерации по строительной, архитектурной и жилищной политике 21 июня 1999...">
        <w:r>
          <w:rPr>
            <w:sz w:val="24"/>
            <w:color w:val="0000ff"/>
          </w:rPr>
          <w:t xml:space="preserve">пункте 3.10</w:t>
        </w:r>
      </w:hyperlink>
      <w:r>
        <w:rPr>
          <w:sz w:val="24"/>
        </w:rPr>
        <w:t xml:space="preserve"> настоящего Порядка, готовит заключение об экономической эффективности (неэффективности) инвестиционного проекта.</w:t>
      </w:r>
    </w:p>
    <w:p>
      <w:pPr>
        <w:pStyle w:val="0"/>
        <w:jc w:val="both"/>
      </w:pPr>
      <w:r>
        <w:rPr>
          <w:sz w:val="24"/>
        </w:rPr>
        <w:t xml:space="preserve">(в ред. </w:t>
      </w:r>
      <w:hyperlink w:history="0" r:id="rId107" w:tooltip="Постановление Правительства Вологодской области от 05.07.2024 N 795 &quot;О внесении изменений в постановления Правительства области от 24 августа 2015 года N 703 и от 29 апреля 2019 года N 401&quot; {КонсультантПлюс}">
        <w:r>
          <w:rPr>
            <w:sz w:val="24"/>
            <w:color w:val="0000ff"/>
          </w:rPr>
          <w:t xml:space="preserve">постановления</w:t>
        </w:r>
      </w:hyperlink>
      <w:r>
        <w:rPr>
          <w:sz w:val="24"/>
        </w:rPr>
        <w:t xml:space="preserve"> Правительства Вологодской области от 05.07.2024 N 795)</w:t>
      </w:r>
    </w:p>
    <w:p>
      <w:pPr>
        <w:pStyle w:val="0"/>
        <w:spacing w:before="240" w:line-rule="auto"/>
        <w:ind w:firstLine="540"/>
        <w:jc w:val="both"/>
      </w:pPr>
      <w:r>
        <w:rPr>
          <w:sz w:val="24"/>
        </w:rPr>
        <w:t xml:space="preserve">3.13. Департамент в течение:</w:t>
      </w:r>
    </w:p>
    <w:p>
      <w:pPr>
        <w:pStyle w:val="0"/>
        <w:spacing w:before="240" w:line-rule="auto"/>
        <w:ind w:firstLine="540"/>
        <w:jc w:val="both"/>
      </w:pPr>
      <w:r>
        <w:rPr>
          <w:sz w:val="24"/>
        </w:rPr>
        <w:t xml:space="preserve">3.13.1. 5 (пяти) рабочих дней со дня получения документов от органов, указанных в </w:t>
      </w:r>
      <w:hyperlink w:history="0" w:anchor="P194" w:tooltip="3.9. В течение 7 (семи) рабочих дней со дня получения органами, указанными в пункте 3.8 настоящего Порядка, запросов от Департамента с прилагаемыми документами:">
        <w:r>
          <w:rPr>
            <w:sz w:val="24"/>
            <w:color w:val="0000ff"/>
          </w:rPr>
          <w:t xml:space="preserve">пункте 3.9</w:t>
        </w:r>
      </w:hyperlink>
      <w:r>
        <w:rPr>
          <w:sz w:val="24"/>
        </w:rPr>
        <w:t xml:space="preserve"> настоящего Порядка, определяет соответствие (несоответствие):</w:t>
      </w:r>
    </w:p>
    <w:p>
      <w:pPr>
        <w:pStyle w:val="0"/>
        <w:spacing w:before="240" w:line-rule="auto"/>
        <w:ind w:firstLine="540"/>
        <w:jc w:val="both"/>
      </w:pPr>
      <w:r>
        <w:rPr>
          <w:sz w:val="24"/>
        </w:rPr>
        <w:t xml:space="preserve">планируемого к созданию индустриального (промышленного) парка федеральным требованиям к индустриальным (промышленным) паркам и дополнительным требованиям, промышленного технопарка федеральным требованиям к промышленным паркам, технопарка в сфере высоких технологий федеральным требованиям к технопаркам в сфере высоких технологий;</w:t>
      </w:r>
    </w:p>
    <w:p>
      <w:pPr>
        <w:pStyle w:val="0"/>
        <w:spacing w:before="240" w:line-rule="auto"/>
        <w:ind w:firstLine="540"/>
        <w:jc w:val="both"/>
      </w:pPr>
      <w:r>
        <w:rPr>
          <w:sz w:val="24"/>
        </w:rPr>
        <w:t xml:space="preserve">соответствие (несоответствие) создания индустриального (промышленного) парка, промышленного технопарка, технопарка в сфере высоких технологий перспективной экономической специализации области, предусмотренной стратегией пространственного развития Российской Федерации;</w:t>
      </w:r>
    </w:p>
    <w:p>
      <w:pPr>
        <w:pStyle w:val="0"/>
        <w:jc w:val="both"/>
      </w:pPr>
      <w:r>
        <w:rPr>
          <w:sz w:val="24"/>
        </w:rPr>
        <w:t xml:space="preserve">(п. 3.13.1 в ред. </w:t>
      </w:r>
      <w:hyperlink w:history="0" r:id="rId108" w:tooltip="Постановление Правительства Вологодской области от 10.09.2024 N 1113 &quot;О внесении изменений в постановление Правительства области от 24 августа 2015 года N 703&quot; {КонсультантПлюс}">
        <w:r>
          <w:rPr>
            <w:sz w:val="24"/>
            <w:color w:val="0000ff"/>
          </w:rPr>
          <w:t xml:space="preserve">постановления</w:t>
        </w:r>
      </w:hyperlink>
      <w:r>
        <w:rPr>
          <w:sz w:val="24"/>
        </w:rPr>
        <w:t xml:space="preserve"> Правительства Вологодской области от 10.09.2024 N 1113)</w:t>
      </w:r>
    </w:p>
    <w:p>
      <w:pPr>
        <w:pStyle w:val="0"/>
        <w:spacing w:before="240" w:line-rule="auto"/>
        <w:ind w:firstLine="540"/>
        <w:jc w:val="both"/>
      </w:pPr>
      <w:r>
        <w:rPr>
          <w:sz w:val="24"/>
        </w:rPr>
        <w:t xml:space="preserve">3.13.2. 3 (трех) рабочих дней со дня окончания срока, указанного в </w:t>
      </w:r>
      <w:hyperlink w:history="0" w:anchor="P214" w:tooltip="3.12. Департамент в течение 3 (трех) рабочих дней со дня окончания срока, указанного в пункте 3.10 настоящего Порядка, готовит заключение об экономической эффективности (неэффективности) инвестиционного проекта.">
        <w:r>
          <w:rPr>
            <w:sz w:val="24"/>
            <w:color w:val="0000ff"/>
          </w:rPr>
          <w:t xml:space="preserve">подпункте 3.12</w:t>
        </w:r>
      </w:hyperlink>
      <w:r>
        <w:rPr>
          <w:sz w:val="24"/>
        </w:rPr>
        <w:t xml:space="preserve"> настоящего Порядка, готовит сводную справку о масштабном инвестиционном проекте и инициаторе проекта, в которую входят:</w:t>
      </w:r>
    </w:p>
    <w:p>
      <w:pPr>
        <w:pStyle w:val="0"/>
        <w:jc w:val="both"/>
      </w:pPr>
      <w:r>
        <w:rPr>
          <w:sz w:val="24"/>
        </w:rPr>
        <w:t xml:space="preserve">(в ред. </w:t>
      </w:r>
      <w:hyperlink w:history="0" r:id="rId109" w:tooltip="Постановление Правительства Вологодской области от 05.07.2024 N 795 &quot;О внесении изменений в постановления Правительства области от 24 августа 2015 года N 703 и от 29 апреля 2019 года N 401&quot; {КонсультантПлюс}">
        <w:r>
          <w:rPr>
            <w:sz w:val="24"/>
            <w:color w:val="0000ff"/>
          </w:rPr>
          <w:t xml:space="preserve">постановления</w:t>
        </w:r>
      </w:hyperlink>
      <w:r>
        <w:rPr>
          <w:sz w:val="24"/>
        </w:rPr>
        <w:t xml:space="preserve"> Правительства Вологодской области от 05.07.2024 N 795)</w:t>
      </w:r>
    </w:p>
    <w:p>
      <w:pPr>
        <w:pStyle w:val="0"/>
        <w:spacing w:before="240" w:line-rule="auto"/>
        <w:ind w:firstLine="540"/>
        <w:jc w:val="both"/>
      </w:pPr>
      <w:r>
        <w:rPr>
          <w:sz w:val="24"/>
        </w:rPr>
        <w:t xml:space="preserve">а) информация о проекте (о соответствии критериям, установленным в </w:t>
      </w:r>
      <w:hyperlink w:history="0" r:id="rId110" w:tooltip="Закон Вологодской области от 04.10.2018 N 4408-ОЗ (ред. от 10.02.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quot; (принят Постанов {КонсультантПлюс}">
        <w:r>
          <w:rPr>
            <w:sz w:val="24"/>
            <w:color w:val="0000ff"/>
          </w:rPr>
          <w:t xml:space="preserve">пункте 2 части 2 статьи 4</w:t>
        </w:r>
      </w:hyperlink>
      <w:r>
        <w:rPr>
          <w:sz w:val="24"/>
        </w:rPr>
        <w:t xml:space="preserve"> закона области):</w:t>
      </w:r>
    </w:p>
    <w:p>
      <w:pPr>
        <w:pStyle w:val="0"/>
        <w:spacing w:before="240" w:line-rule="auto"/>
        <w:ind w:firstLine="540"/>
        <w:jc w:val="both"/>
      </w:pPr>
      <w:r>
        <w:rPr>
          <w:sz w:val="24"/>
        </w:rPr>
        <w:t xml:space="preserve">количество резидентов, планирующих к реализации инвестиционные проекты;</w:t>
      </w:r>
    </w:p>
    <w:p>
      <w:pPr>
        <w:pStyle w:val="0"/>
        <w:spacing w:before="240" w:line-rule="auto"/>
        <w:ind w:firstLine="540"/>
        <w:jc w:val="both"/>
      </w:pPr>
      <w:r>
        <w:rPr>
          <w:sz w:val="24"/>
        </w:rPr>
        <w:t xml:space="preserve">наличие договоров (соглашений) с резидентами (потенциальными резидентами) индустриального (промышленного) парка, промышленного технопарка;</w:t>
      </w:r>
    </w:p>
    <w:p>
      <w:pPr>
        <w:pStyle w:val="0"/>
        <w:spacing w:before="240" w:line-rule="auto"/>
        <w:ind w:firstLine="540"/>
        <w:jc w:val="both"/>
      </w:pPr>
      <w:r>
        <w:rPr>
          <w:sz w:val="24"/>
        </w:rPr>
        <w:t xml:space="preserve">планируемый суммарный объем инвестиций на создание инфраструктуры индустриального (промышленного) парка, промышленного технопарка и объем инвестиций резидентов и управляющей компании индустриального парка;</w:t>
      </w:r>
    </w:p>
    <w:p>
      <w:pPr>
        <w:pStyle w:val="0"/>
        <w:spacing w:before="240" w:line-rule="auto"/>
        <w:ind w:firstLine="540"/>
        <w:jc w:val="both"/>
      </w:pPr>
      <w:r>
        <w:rPr>
          <w:sz w:val="24"/>
        </w:rPr>
        <w:t xml:space="preserve">наличие документарного подтверждения финансового обеспечения реализации масштабного инвестиционного проекта;</w:t>
      </w:r>
    </w:p>
    <w:p>
      <w:pPr>
        <w:pStyle w:val="0"/>
        <w:spacing w:before="240" w:line-rule="auto"/>
        <w:ind w:firstLine="540"/>
        <w:jc w:val="both"/>
      </w:pPr>
      <w:r>
        <w:rPr>
          <w:sz w:val="24"/>
        </w:rPr>
        <w:t xml:space="preserve">планируемое количество создаваемых рабочих мест;</w:t>
      </w:r>
    </w:p>
    <w:p>
      <w:pPr>
        <w:pStyle w:val="0"/>
        <w:spacing w:before="240" w:line-rule="auto"/>
        <w:ind w:firstLine="540"/>
        <w:jc w:val="both"/>
      </w:pPr>
      <w:r>
        <w:rPr>
          <w:sz w:val="24"/>
        </w:rPr>
        <w:t xml:space="preserve">ежегодные налоговые поступления от резидентов и управляющей компании индустриального (промышленного) парка, промышленного технопарка в бюджеты всех уровней;</w:t>
      </w:r>
    </w:p>
    <w:p>
      <w:pPr>
        <w:pStyle w:val="0"/>
        <w:spacing w:before="240" w:line-rule="auto"/>
        <w:ind w:firstLine="540"/>
        <w:jc w:val="both"/>
      </w:pPr>
      <w:r>
        <w:rPr>
          <w:sz w:val="24"/>
        </w:rPr>
        <w:t xml:space="preserve">величина предоставляемых налоговых льгот резидентам и управляющей компании индустриального (промышленного) парка, промышленного технопарка;</w:t>
      </w:r>
    </w:p>
    <w:p>
      <w:pPr>
        <w:pStyle w:val="0"/>
        <w:spacing w:before="240" w:line-rule="auto"/>
        <w:ind w:firstLine="540"/>
        <w:jc w:val="both"/>
      </w:pPr>
      <w:r>
        <w:rPr>
          <w:sz w:val="24"/>
        </w:rPr>
        <w:t xml:space="preserve">оценка экономической эффективности реализации проекта;</w:t>
      </w:r>
    </w:p>
    <w:p>
      <w:pPr>
        <w:pStyle w:val="0"/>
        <w:spacing w:before="240" w:line-rule="auto"/>
        <w:ind w:firstLine="540"/>
        <w:jc w:val="both"/>
      </w:pPr>
      <w:r>
        <w:rPr>
          <w:sz w:val="24"/>
        </w:rPr>
        <w:t xml:space="preserve">б) условия реализации проекта:</w:t>
      </w:r>
    </w:p>
    <w:p>
      <w:pPr>
        <w:pStyle w:val="0"/>
        <w:spacing w:before="240" w:line-rule="auto"/>
        <w:ind w:firstLine="540"/>
        <w:jc w:val="both"/>
      </w:pPr>
      <w:r>
        <w:rPr>
          <w:sz w:val="24"/>
        </w:rPr>
        <w:t xml:space="preserve">планируемое место реализации проекта, сведения о наличии (отсутствии) земельных участков, соответствующих требованиям к территории (тип запрашиваемого объекта определяется в соответствии с информацией, содержащейся в документах, представляемых инвестором проекта в соответствии с </w:t>
      </w:r>
      <w:hyperlink w:history="0" w:anchor="P147" w:tooltip="3.1. Юридическое лицо направляет в адрес Департамента заявление с приложением в одном экземпляре следующих документов:">
        <w:r>
          <w:rPr>
            <w:sz w:val="24"/>
            <w:color w:val="0000ff"/>
          </w:rPr>
          <w:t xml:space="preserve">пунктом 3.1</w:t>
        </w:r>
      </w:hyperlink>
      <w:r>
        <w:rPr>
          <w:sz w:val="24"/>
        </w:rPr>
        <w:t xml:space="preserve"> настоящего Порядка):</w:t>
      </w:r>
    </w:p>
    <w:p>
      <w:pPr>
        <w:pStyle w:val="0"/>
        <w:spacing w:before="240" w:line-rule="auto"/>
        <w:ind w:firstLine="540"/>
        <w:jc w:val="both"/>
      </w:pPr>
      <w:r>
        <w:rPr>
          <w:sz w:val="24"/>
        </w:rPr>
        <w:t xml:space="preserve">индустриального (промышленного) парка, установленным </w:t>
      </w:r>
      <w:hyperlink w:history="0" r:id="rId111" w:tooltip="Постановление Правительства РФ от 04.08.2015 N 794 (ред. от 01.04.2024)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подпунктом "б" пункта 3</w:t>
        </w:r>
      </w:hyperlink>
      <w:r>
        <w:rPr>
          <w:sz w:val="24"/>
        </w:rPr>
        <w:t xml:space="preserve"> федеральных требований к индустриальным (промышленным) паркам, либо возможности (невозможности) их формирования;</w:t>
      </w:r>
    </w:p>
    <w:p>
      <w:pPr>
        <w:pStyle w:val="0"/>
        <w:spacing w:before="240" w:line-rule="auto"/>
        <w:ind w:firstLine="540"/>
        <w:jc w:val="both"/>
      </w:pPr>
      <w:r>
        <w:rPr>
          <w:sz w:val="24"/>
        </w:rPr>
        <w:t xml:space="preserve">промышленного технопарка, установленным </w:t>
      </w:r>
      <w:hyperlink w:history="0" r:id="rId112"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quot;, &quot;Требованиями к промышленным технопаркам и управляющим компаниям промы {КонсультантПлюс}">
        <w:r>
          <w:rPr>
            <w:sz w:val="24"/>
            <w:color w:val="0000ff"/>
          </w:rPr>
          <w:t xml:space="preserve">подпунктом "б" пункта 3</w:t>
        </w:r>
      </w:hyperlink>
      <w:r>
        <w:rPr>
          <w:sz w:val="24"/>
        </w:rPr>
        <w:t xml:space="preserve"> федеральных требований к промышленным технопаркам, либо возможности (невозможности) их формирования;</w:t>
      </w:r>
    </w:p>
    <w:p>
      <w:pPr>
        <w:pStyle w:val="0"/>
        <w:spacing w:before="240" w:line-rule="auto"/>
        <w:ind w:firstLine="540"/>
        <w:jc w:val="both"/>
      </w:pPr>
      <w:r>
        <w:rPr>
          <w:sz w:val="24"/>
        </w:rPr>
        <w:t xml:space="preserve">технопарка в сфере высоких технологий, установленным </w:t>
      </w:r>
      <w:hyperlink w:history="0" r:id="rId113" w:tooltip="Постановление Правительства РФ от 25.08.2023 N 1381 (ред. от 01.04.2024) &quot;О технопарках в сфере высоких технологий и управляющих компаниях технопарков в сфере высоких технологий&quot; (вместе с &quot;Требованиями к технопаркам в сфере высоких технологий и управляющим компаниям технопарков в сфере высоких технологий в целях применения к ним мер стимулирования деятельности в сфере промышленности&quot;, &quot;Правилами подтверждения соответствия технопарка в сфере высоких технологий и управляющей компании технопарка в сфере высок {КонсультантПлюс}">
        <w:r>
          <w:rPr>
            <w:sz w:val="24"/>
            <w:color w:val="0000ff"/>
          </w:rPr>
          <w:t xml:space="preserve">подпунктом "б" пункта 3</w:t>
        </w:r>
      </w:hyperlink>
      <w:r>
        <w:rPr>
          <w:sz w:val="24"/>
        </w:rPr>
        <w:t xml:space="preserve"> федеральных требований к промышленным технопаркам в сфере высоких технологий, либо возможности (невозможности) их формирования;</w:t>
      </w:r>
    </w:p>
    <w:p>
      <w:pPr>
        <w:pStyle w:val="0"/>
        <w:spacing w:before="240" w:line-rule="auto"/>
        <w:ind w:firstLine="540"/>
        <w:jc w:val="both"/>
      </w:pPr>
      <w:r>
        <w:rPr>
          <w:sz w:val="24"/>
        </w:rPr>
        <w:t xml:space="preserve">соответствие (несоответствие) создания индустриального (промышленного) парка, промышленного технопарка, технопарка в сфере высоких технологий перспективной экономической специализации области, предусмотренной стратегией пространственного развития Российской Федерации;</w:t>
      </w:r>
    </w:p>
    <w:p>
      <w:pPr>
        <w:pStyle w:val="0"/>
        <w:spacing w:before="240" w:line-rule="auto"/>
        <w:ind w:firstLine="540"/>
        <w:jc w:val="both"/>
      </w:pPr>
      <w:r>
        <w:rPr>
          <w:sz w:val="24"/>
        </w:rPr>
        <w:t xml:space="preserve">соответствие (несоответствие) проекта документам территориального планирования области, возможность (невозможность) размещения на территории (тип запрашиваемого объекта определяется в соответствии с информацией, содержащейся в документах, представляемых инвестором проекта в соответствии с </w:t>
      </w:r>
      <w:hyperlink w:history="0" w:anchor="P147" w:tooltip="3.1. Юридическое лицо направляет в адрес Департамента заявление с приложением в одном экземпляре следующих документов:">
        <w:r>
          <w:rPr>
            <w:sz w:val="24"/>
            <w:color w:val="0000ff"/>
          </w:rPr>
          <w:t xml:space="preserve">пунктом 3.1</w:t>
        </w:r>
      </w:hyperlink>
      <w:r>
        <w:rPr>
          <w:sz w:val="24"/>
        </w:rPr>
        <w:t xml:space="preserve"> настоящего Порядка):</w:t>
      </w:r>
    </w:p>
    <w:p>
      <w:pPr>
        <w:pStyle w:val="0"/>
        <w:spacing w:before="240" w:line-rule="auto"/>
        <w:ind w:firstLine="540"/>
        <w:jc w:val="both"/>
      </w:pPr>
      <w:r>
        <w:rPr>
          <w:sz w:val="24"/>
        </w:rPr>
        <w:t xml:space="preserve">индустриального (промышленного) парка объектов, предусмотренных </w:t>
      </w:r>
      <w:hyperlink w:history="0" r:id="rId114" w:tooltip="Постановление Правительства РФ от 04.08.2015 N 794 (ред. от 01.04.2024)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подпунктом "а" пункта 3</w:t>
        </w:r>
      </w:hyperlink>
      <w:r>
        <w:rPr>
          <w:sz w:val="24"/>
        </w:rPr>
        <w:t xml:space="preserve"> федеральных требований к индустриальным (промышленным) паркам;</w:t>
      </w:r>
    </w:p>
    <w:p>
      <w:pPr>
        <w:pStyle w:val="0"/>
        <w:spacing w:before="240" w:line-rule="auto"/>
        <w:ind w:firstLine="540"/>
        <w:jc w:val="both"/>
      </w:pPr>
      <w:r>
        <w:rPr>
          <w:sz w:val="24"/>
        </w:rPr>
        <w:t xml:space="preserve">промышленного технопарка объектов, предусмотренных </w:t>
      </w:r>
      <w:hyperlink w:history="0" r:id="rId115"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quot;, &quot;Требованиями к промышленным технопаркам и управляющим компаниям промы {КонсультантПлюс}">
        <w:r>
          <w:rPr>
            <w:sz w:val="24"/>
            <w:color w:val="0000ff"/>
          </w:rPr>
          <w:t xml:space="preserve">подпунктом "а" пункта 3</w:t>
        </w:r>
      </w:hyperlink>
      <w:r>
        <w:rPr>
          <w:sz w:val="24"/>
        </w:rPr>
        <w:t xml:space="preserve"> федеральных требований к промышленным технопаркам;</w:t>
      </w:r>
    </w:p>
    <w:p>
      <w:pPr>
        <w:pStyle w:val="0"/>
        <w:spacing w:before="240" w:line-rule="auto"/>
        <w:ind w:firstLine="540"/>
        <w:jc w:val="both"/>
      </w:pPr>
      <w:r>
        <w:rPr>
          <w:sz w:val="24"/>
        </w:rPr>
        <w:t xml:space="preserve">технопарка в сфере высоких технологий объектов, предусмотренных </w:t>
      </w:r>
      <w:hyperlink w:history="0" r:id="rId116" w:tooltip="Постановление Правительства РФ от 25.08.2023 N 1381 (ред. от 01.04.2024) &quot;О технопарках в сфере высоких технологий и управляющих компаниях технопарков в сфере высоких технологий&quot; (вместе с &quot;Требованиями к технопаркам в сфере высоких технологий и управляющим компаниям технопарков в сфере высоких технологий в целях применения к ним мер стимулирования деятельности в сфере промышленности&quot;, &quot;Правилами подтверждения соответствия технопарка в сфере высоких технологий и управляющей компании технопарка в сфере высок {КонсультантПлюс}">
        <w:r>
          <w:rPr>
            <w:sz w:val="24"/>
            <w:color w:val="0000ff"/>
          </w:rPr>
          <w:t xml:space="preserve">подпунктом "а" пункта 3</w:t>
        </w:r>
      </w:hyperlink>
      <w:r>
        <w:rPr>
          <w:sz w:val="24"/>
        </w:rPr>
        <w:t xml:space="preserve"> федеральных требований к технопаркам в сфере высоких технологий;</w:t>
      </w:r>
    </w:p>
    <w:p>
      <w:pPr>
        <w:pStyle w:val="0"/>
        <w:spacing w:before="240" w:line-rule="auto"/>
        <w:ind w:firstLine="540"/>
        <w:jc w:val="both"/>
      </w:pPr>
      <w:r>
        <w:rPr>
          <w:sz w:val="24"/>
        </w:rPr>
        <w:t xml:space="preserve">возможность (невозможность) обеспечения транспортным сообщением с ближайшими населенными пунктами, наличие (отсутствие) автомобильной дороги, соответствующей требованиям, установленным (тип запрашиваемого объекта определяется в соответствии с информацией, содержащейся в документах, представляемых инвестором проекта в соответствии с </w:t>
      </w:r>
      <w:hyperlink w:history="0" w:anchor="P147" w:tooltip="3.1. Юридическое лицо направляет в адрес Департамента заявление с приложением в одном экземпляре следующих документов:">
        <w:r>
          <w:rPr>
            <w:sz w:val="24"/>
            <w:color w:val="0000ff"/>
          </w:rPr>
          <w:t xml:space="preserve">пунктом 3.1</w:t>
        </w:r>
      </w:hyperlink>
      <w:r>
        <w:rPr>
          <w:sz w:val="24"/>
        </w:rPr>
        <w:t xml:space="preserve"> настоящего Порядка):</w:t>
      </w:r>
    </w:p>
    <w:p>
      <w:pPr>
        <w:pStyle w:val="0"/>
        <w:spacing w:before="240" w:line-rule="auto"/>
        <w:ind w:firstLine="540"/>
        <w:jc w:val="both"/>
      </w:pPr>
      <w:hyperlink w:history="0" r:id="rId117" w:tooltip="Постановление Правительства РФ от 04.08.2015 N 794 (ред. от 01.04.2024)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подпунктом "б" пункта 3</w:t>
        </w:r>
      </w:hyperlink>
      <w:r>
        <w:rPr>
          <w:sz w:val="24"/>
        </w:rPr>
        <w:t xml:space="preserve"> федеральных требований к индустриальным (промышленным) паркам в отношении индустриального (промышленного) парка, либо возможность (невозможность) ее строительства;</w:t>
      </w:r>
    </w:p>
    <w:p>
      <w:pPr>
        <w:pStyle w:val="0"/>
        <w:spacing w:before="240" w:line-rule="auto"/>
        <w:ind w:firstLine="540"/>
        <w:jc w:val="both"/>
      </w:pPr>
      <w:hyperlink w:history="0" r:id="rId118"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quot;, &quot;Требованиями к промышленным технопаркам и управляющим компаниям промы {КонсультантПлюс}">
        <w:r>
          <w:rPr>
            <w:sz w:val="24"/>
            <w:color w:val="0000ff"/>
          </w:rPr>
          <w:t xml:space="preserve">подпунктом "б" пункта 3</w:t>
        </w:r>
      </w:hyperlink>
      <w:r>
        <w:rPr>
          <w:sz w:val="24"/>
        </w:rPr>
        <w:t xml:space="preserve"> федеральных требований к промышленным технопаркам в отношении промышленного технопарка, либо возможность (невозможность) ее строительства;</w:t>
      </w:r>
    </w:p>
    <w:p>
      <w:pPr>
        <w:pStyle w:val="0"/>
        <w:spacing w:before="240" w:line-rule="auto"/>
        <w:ind w:firstLine="540"/>
        <w:jc w:val="both"/>
      </w:pPr>
      <w:hyperlink w:history="0" r:id="rId119" w:tooltip="Постановление Правительства РФ от 25.08.2023 N 1381 (ред. от 01.04.2024) &quot;О технопарках в сфере высоких технологий и управляющих компаниях технопарков в сфере высоких технологий&quot; (вместе с &quot;Требованиями к технопаркам в сфере высоких технологий и управляющим компаниям технопарков в сфере высоких технологий в целях применения к ним мер стимулирования деятельности в сфере промышленности&quot;, &quot;Правилами подтверждения соответствия технопарка в сфере высоких технологий и управляющей компании технопарка в сфере высок {КонсультантПлюс}">
        <w:r>
          <w:rPr>
            <w:sz w:val="24"/>
            <w:color w:val="0000ff"/>
          </w:rPr>
          <w:t xml:space="preserve">подпунктом "б" пункта 3</w:t>
        </w:r>
      </w:hyperlink>
      <w:r>
        <w:rPr>
          <w:sz w:val="24"/>
        </w:rPr>
        <w:t xml:space="preserve"> федеральных требований к технопаркам в сфере высоких технологий в отношении технопарка в сфере высоких технологий, либо возможность (невозможность) ее строительства;</w:t>
      </w:r>
    </w:p>
    <w:p>
      <w:pPr>
        <w:pStyle w:val="0"/>
        <w:spacing w:before="240" w:line-rule="auto"/>
        <w:ind w:firstLine="540"/>
        <w:jc w:val="both"/>
      </w:pPr>
      <w:r>
        <w:rPr>
          <w:sz w:val="24"/>
        </w:rPr>
        <w:t xml:space="preserve">наличие (отсутствие) коммунальной инфраструктуры, соответствующей требованиям к коммунальной инфраструктуре, установленным (тип запрашиваемого объекта определяется в соответствии с информацией, содержащейся в документах, представляемых инвестором проекта в соответствии с </w:t>
      </w:r>
      <w:hyperlink w:history="0" w:anchor="P147" w:tooltip="3.1. Юридическое лицо направляет в адрес Департамента заявление с приложением в одном экземпляре следующих документов:">
        <w:r>
          <w:rPr>
            <w:sz w:val="24"/>
            <w:color w:val="0000ff"/>
          </w:rPr>
          <w:t xml:space="preserve">пунктом 3.1</w:t>
        </w:r>
      </w:hyperlink>
      <w:r>
        <w:rPr>
          <w:sz w:val="24"/>
        </w:rPr>
        <w:t xml:space="preserve"> настоящего Порядка):</w:t>
      </w:r>
    </w:p>
    <w:p>
      <w:pPr>
        <w:pStyle w:val="0"/>
        <w:spacing w:before="240" w:line-rule="auto"/>
        <w:ind w:firstLine="540"/>
        <w:jc w:val="both"/>
      </w:pPr>
      <w:hyperlink w:history="0" r:id="rId120" w:tooltip="Постановление Правительства РФ от 04.08.2015 N 794 (ред. от 01.04.2024)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подпунктом "в" пункта 3</w:t>
        </w:r>
      </w:hyperlink>
      <w:r>
        <w:rPr>
          <w:sz w:val="24"/>
        </w:rPr>
        <w:t xml:space="preserve"> федеральных требований к индустриальным (промышленным) паркам в отношении индустриального (промышленного) парка, либо возможность (невозможность) ее строительства;</w:t>
      </w:r>
    </w:p>
    <w:p>
      <w:pPr>
        <w:pStyle w:val="0"/>
        <w:spacing w:before="240" w:line-rule="auto"/>
        <w:ind w:firstLine="540"/>
        <w:jc w:val="both"/>
      </w:pPr>
      <w:hyperlink w:history="0" r:id="rId121"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quot;, &quot;Требованиями к промышленным технопаркам и управляющим компаниям промы {КонсультантПлюс}">
        <w:r>
          <w:rPr>
            <w:sz w:val="24"/>
            <w:color w:val="0000ff"/>
          </w:rPr>
          <w:t xml:space="preserve">подпунктом "в" пункта 3</w:t>
        </w:r>
      </w:hyperlink>
      <w:r>
        <w:rPr>
          <w:sz w:val="24"/>
        </w:rPr>
        <w:t xml:space="preserve"> федеральных требований к промышленным технопаркам в отношении промышленного технопарка, либо возможность (невозможность) ее строительства;</w:t>
      </w:r>
    </w:p>
    <w:p>
      <w:pPr>
        <w:pStyle w:val="0"/>
        <w:spacing w:before="240" w:line-rule="auto"/>
        <w:ind w:firstLine="540"/>
        <w:jc w:val="both"/>
      </w:pPr>
      <w:hyperlink w:history="0" r:id="rId122" w:tooltip="Постановление Правительства РФ от 25.08.2023 N 1381 (ред. от 01.04.2024) &quot;О технопарках в сфере высоких технологий и управляющих компаниях технопарков в сфере высоких технологий&quot; (вместе с &quot;Требованиями к технопаркам в сфере высоких технологий и управляющим компаниям технопарков в сфере высоких технологий в целях применения к ним мер стимулирования деятельности в сфере промышленности&quot;, &quot;Правилами подтверждения соответствия технопарка в сфере высоких технологий и управляющей компании технопарка в сфере высок {КонсультантПлюс}">
        <w:r>
          <w:rPr>
            <w:sz w:val="24"/>
            <w:color w:val="0000ff"/>
          </w:rPr>
          <w:t xml:space="preserve">подпунктом "в" пункта 3</w:t>
        </w:r>
      </w:hyperlink>
      <w:r>
        <w:rPr>
          <w:sz w:val="24"/>
        </w:rPr>
        <w:t xml:space="preserve"> федеральных требований к технопаркам в сфере высоких технологий в отношении технопарка в сфере высоких технологий, либо возможность (невозможность) ее строительства;</w:t>
      </w:r>
    </w:p>
    <w:p>
      <w:pPr>
        <w:pStyle w:val="0"/>
        <w:jc w:val="both"/>
      </w:pPr>
      <w:r>
        <w:rPr>
          <w:sz w:val="24"/>
        </w:rPr>
        <w:t xml:space="preserve">(пп. "б" в ред. </w:t>
      </w:r>
      <w:hyperlink w:history="0" r:id="rId123" w:tooltip="Постановление Правительства Вологодской области от 10.09.2024 N 1113 &quot;О внесении изменений в постановление Правительства области от 24 августа 2015 года N 703&quot; {КонсультантПлюс}">
        <w:r>
          <w:rPr>
            <w:sz w:val="24"/>
            <w:color w:val="0000ff"/>
          </w:rPr>
          <w:t xml:space="preserve">постановления</w:t>
        </w:r>
      </w:hyperlink>
      <w:r>
        <w:rPr>
          <w:sz w:val="24"/>
        </w:rPr>
        <w:t xml:space="preserve"> Правительства Вологодской области от 10.09.2024 N 1113)</w:t>
      </w:r>
    </w:p>
    <w:p>
      <w:pPr>
        <w:pStyle w:val="0"/>
        <w:spacing w:before="240" w:line-rule="auto"/>
        <w:ind w:firstLine="540"/>
        <w:jc w:val="both"/>
      </w:pPr>
      <w:r>
        <w:rPr>
          <w:sz w:val="24"/>
        </w:rPr>
        <w:t xml:space="preserve">в) информация об инициаторе проекта:</w:t>
      </w:r>
    </w:p>
    <w:p>
      <w:pPr>
        <w:pStyle w:val="0"/>
        <w:spacing w:before="240" w:line-rule="auto"/>
        <w:ind w:firstLine="540"/>
        <w:jc w:val="both"/>
      </w:pPr>
      <w:r>
        <w:rPr>
          <w:sz w:val="24"/>
        </w:rPr>
        <w:t xml:space="preserve">наименование юридического лица - инициатора проекта;</w:t>
      </w:r>
    </w:p>
    <w:p>
      <w:pPr>
        <w:pStyle w:val="0"/>
        <w:spacing w:before="240" w:line-rule="auto"/>
        <w:ind w:firstLine="540"/>
        <w:jc w:val="both"/>
      </w:pPr>
      <w:r>
        <w:rPr>
          <w:sz w:val="24"/>
        </w:rPr>
        <w:t xml:space="preserve">соответствие направления деятельности инициатора проекта направлению, связанному с управлением, созданием, развитием и эксплуатацией индустриального (промышленного) парка, промышленного технопарка, технопарка в сфере высоких технологий;</w:t>
      </w:r>
    </w:p>
    <w:p>
      <w:pPr>
        <w:pStyle w:val="0"/>
        <w:jc w:val="both"/>
      </w:pPr>
      <w:r>
        <w:rPr>
          <w:sz w:val="24"/>
        </w:rPr>
        <w:t xml:space="preserve">(в ред. </w:t>
      </w:r>
      <w:hyperlink w:history="0" r:id="rId124" w:tooltip="Постановление Правительства Вологодской области от 10.09.2024 N 1113 &quot;О внесении изменений в постановление Правительства области от 24 августа 2015 года N 703&quot; {КонсультантПлюс}">
        <w:r>
          <w:rPr>
            <w:sz w:val="24"/>
            <w:color w:val="0000ff"/>
          </w:rPr>
          <w:t xml:space="preserve">постановления</w:t>
        </w:r>
      </w:hyperlink>
      <w:r>
        <w:rPr>
          <w:sz w:val="24"/>
        </w:rPr>
        <w:t xml:space="preserve"> Правительства Вологодской области от 10.09.2024 N 1113)</w:t>
      </w:r>
    </w:p>
    <w:p>
      <w:pPr>
        <w:pStyle w:val="0"/>
        <w:spacing w:before="240" w:line-rule="auto"/>
        <w:ind w:firstLine="540"/>
        <w:jc w:val="both"/>
      </w:pPr>
      <w:r>
        <w:rPr>
          <w:sz w:val="24"/>
        </w:rPr>
        <w:t xml:space="preserve">наличие (отсутствие) у инициатора проекта на едином налоговом счете задолженности по уплате налогов, сборов, страховых взносов, пеней, штрафов, процентов в бюджеты бюджетной системы Российской Федерации;</w:t>
      </w:r>
    </w:p>
    <w:p>
      <w:pPr>
        <w:pStyle w:val="0"/>
        <w:jc w:val="both"/>
      </w:pPr>
      <w:r>
        <w:rPr>
          <w:sz w:val="24"/>
        </w:rPr>
        <w:t xml:space="preserve">(в ред. </w:t>
      </w:r>
      <w:hyperlink w:history="0" r:id="rId125" w:tooltip="Постановление Правительства Вологодской области от 10.09.2024 N 1113 &quot;О внесении изменений в постановление Правительства области от 24 августа 2015 года N 703&quot; {КонсультантПлюс}">
        <w:r>
          <w:rPr>
            <w:sz w:val="24"/>
            <w:color w:val="0000ff"/>
          </w:rPr>
          <w:t xml:space="preserve">постановления</w:t>
        </w:r>
      </w:hyperlink>
      <w:r>
        <w:rPr>
          <w:sz w:val="24"/>
        </w:rPr>
        <w:t xml:space="preserve"> Правительства Вологодской области от 10.09.2024 N 1113)</w:t>
      </w:r>
    </w:p>
    <w:p>
      <w:pPr>
        <w:pStyle w:val="0"/>
        <w:spacing w:before="240" w:line-rule="auto"/>
        <w:ind w:firstLine="540"/>
        <w:jc w:val="both"/>
      </w:pPr>
      <w:r>
        <w:rPr>
          <w:sz w:val="24"/>
        </w:rPr>
        <w:t xml:space="preserve">г) информацию об одобрении инвестиционного проекта общественным консультативным органом по вопросам поддержки предпринимательской и инвестиционной деятельности органа местного самоуправления муниципального образования области.</w:t>
      </w:r>
    </w:p>
    <w:p>
      <w:pPr>
        <w:pStyle w:val="0"/>
        <w:jc w:val="both"/>
      </w:pPr>
      <w:r>
        <w:rPr>
          <w:sz w:val="24"/>
        </w:rPr>
        <w:t xml:space="preserve">(пп. "г" введен </w:t>
      </w:r>
      <w:hyperlink w:history="0" r:id="rId126" w:tooltip="Постановление Правительства Вологодской области от 22.03.2024 N 348 &quot;О внесении изменений в постановление Правительства области от 24 августа 2015 года N 703&quot; {КонсультантПлюс}">
        <w:r>
          <w:rPr>
            <w:sz w:val="24"/>
            <w:color w:val="0000ff"/>
          </w:rPr>
          <w:t xml:space="preserve">постановлением</w:t>
        </w:r>
      </w:hyperlink>
      <w:r>
        <w:rPr>
          <w:sz w:val="24"/>
        </w:rPr>
        <w:t xml:space="preserve"> Правительства Вологодской области от 22.03.2024 N 348)</w:t>
      </w:r>
    </w:p>
    <w:p>
      <w:pPr>
        <w:pStyle w:val="0"/>
        <w:spacing w:before="240" w:line-rule="auto"/>
        <w:ind w:firstLine="540"/>
        <w:jc w:val="both"/>
      </w:pPr>
      <w:r>
        <w:rPr>
          <w:sz w:val="24"/>
        </w:rPr>
        <w:t xml:space="preserve">3.14. Департамент обеспечивает рассмотрение проекта на заседании Инвестиционного совета при Губернаторе области (далее - Инвестиционный совет).</w:t>
      </w:r>
    </w:p>
    <w:p>
      <w:pPr>
        <w:pStyle w:val="0"/>
        <w:spacing w:before="240" w:line-rule="auto"/>
        <w:ind w:firstLine="540"/>
        <w:jc w:val="both"/>
      </w:pPr>
      <w:r>
        <w:rPr>
          <w:sz w:val="24"/>
        </w:rPr>
        <w:t xml:space="preserve">3.15. При проведении заочного Инвестиционного совета Департамент направляет сводную справку о масштабном инвестиционном проекте членам Инвестиционного совета для ознакомления.</w:t>
      </w:r>
    </w:p>
    <w:p>
      <w:pPr>
        <w:pStyle w:val="0"/>
        <w:spacing w:before="240" w:line-rule="auto"/>
        <w:ind w:firstLine="540"/>
        <w:jc w:val="both"/>
      </w:pPr>
      <w:r>
        <w:rPr>
          <w:sz w:val="24"/>
        </w:rPr>
        <w:t xml:space="preserve">3.16. При проведении Инвестиционного совета в очном формате Департамент за 5 (пять) рабочих дней до заседания Инвестиционного совета уведомляет инициатора проекта о дате и месте его проведения.</w:t>
      </w:r>
    </w:p>
    <w:p>
      <w:pPr>
        <w:pStyle w:val="0"/>
        <w:spacing w:before="240" w:line-rule="auto"/>
        <w:ind w:firstLine="540"/>
        <w:jc w:val="both"/>
      </w:pPr>
      <w:r>
        <w:rPr>
          <w:sz w:val="24"/>
        </w:rPr>
        <w:t xml:space="preserve">Инициатор проекта вправе представить на заседание Инвестиционного совета презентацию проекта.</w:t>
      </w:r>
    </w:p>
    <w:p>
      <w:pPr>
        <w:pStyle w:val="0"/>
        <w:spacing w:before="240" w:line-rule="auto"/>
        <w:ind w:firstLine="540"/>
        <w:jc w:val="both"/>
      </w:pPr>
      <w:r>
        <w:rPr>
          <w:sz w:val="24"/>
        </w:rPr>
        <w:t xml:space="preserve">Рекомендуемый объем презентации - не более 10 слайдов с использованием открытых форматов файлов, в том числе pptx, включающих информацию об инициаторе проекта, содержание проекта, срок реализации проекта, объем капитальных вложений, предполагаемое количество рабочих мест.</w:t>
      </w:r>
    </w:p>
    <w:p>
      <w:pPr>
        <w:pStyle w:val="0"/>
        <w:spacing w:before="240" w:line-rule="auto"/>
        <w:ind w:firstLine="540"/>
        <w:jc w:val="both"/>
      </w:pPr>
      <w:r>
        <w:rPr>
          <w:sz w:val="24"/>
        </w:rPr>
        <w:t xml:space="preserve">Презентация направляется инициатором проекта в Департамент в срок не позднее чем за 3 (три) рабочих дня до заседания Инвестиционного совета.</w:t>
      </w:r>
    </w:p>
    <w:p>
      <w:pPr>
        <w:pStyle w:val="0"/>
        <w:spacing w:before="240" w:line-rule="auto"/>
        <w:ind w:firstLine="540"/>
        <w:jc w:val="both"/>
      </w:pPr>
      <w:r>
        <w:rPr>
          <w:sz w:val="24"/>
        </w:rPr>
        <w:t xml:space="preserve">3.17. Департамент за 5 (пять) рабочих дней до заседания Инвестиционного совета приглашает на заседание инвестиционного уполномоченного муниципального образования области, планируемого для реализации инвестиционного проекта.</w:t>
      </w:r>
    </w:p>
    <w:p>
      <w:pPr>
        <w:pStyle w:val="0"/>
        <w:spacing w:before="240" w:line-rule="auto"/>
        <w:ind w:firstLine="540"/>
        <w:jc w:val="both"/>
      </w:pPr>
      <w:r>
        <w:rPr>
          <w:sz w:val="24"/>
        </w:rPr>
        <w:t xml:space="preserve">3.18. На заседании Инвестиционного совета проект представляет представитель юридического лица - инициатора проекта.</w:t>
      </w:r>
    </w:p>
    <w:p>
      <w:pPr>
        <w:pStyle w:val="0"/>
        <w:spacing w:before="240" w:line-rule="auto"/>
        <w:ind w:firstLine="540"/>
        <w:jc w:val="both"/>
      </w:pPr>
      <w:r>
        <w:rPr>
          <w:sz w:val="24"/>
        </w:rPr>
        <w:t xml:space="preserve">3.19. Решение Инвестиционного совета об одобрении (неодобрении) проекта принимается путем голосования и оформляется протоколом в соответствии с </w:t>
      </w:r>
      <w:hyperlink w:history="0" r:id="rId127" w:tooltip="Постановление Губернатора Вологодской области от 04.05.2017 N 125 (ред. от 25.02.2025) &quot;Об Инвестиционном совете при Губернаторе области&quot; (вместе с &quot;Положением об Инвестиционном совете при Губернаторе области (далее - Положение)&quot;, &quot;Положением о рабочем Комитете по улучшению инвестиционного климата на территории Вологодской области (далее - Положение)&quot;) {КонсультантПлюс}">
        <w:r>
          <w:rPr>
            <w:sz w:val="24"/>
            <w:color w:val="0000ff"/>
          </w:rPr>
          <w:t xml:space="preserve">Положением</w:t>
        </w:r>
      </w:hyperlink>
      <w:r>
        <w:rPr>
          <w:sz w:val="24"/>
        </w:rPr>
        <w:t xml:space="preserve"> об Инвестиционном совете, утвержденным постановлением Губернатора области от 4 мая 2017 года N 125.</w:t>
      </w:r>
    </w:p>
    <w:p>
      <w:pPr>
        <w:pStyle w:val="0"/>
        <w:spacing w:before="240" w:line-rule="auto"/>
        <w:ind w:firstLine="540"/>
        <w:jc w:val="both"/>
      </w:pPr>
      <w:r>
        <w:rPr>
          <w:sz w:val="24"/>
        </w:rPr>
        <w:t xml:space="preserve">3.20. Выписка из протокола, содержащая информацию об итогах голосования по инвестиционному проекту, в течение 5 (пяти) рабочих дней со дня подписания протокола направляется Департаментом юридическому лицу - инициатору проекта.</w:t>
      </w:r>
    </w:p>
    <w:p>
      <w:pPr>
        <w:pStyle w:val="0"/>
        <w:spacing w:before="240" w:line-rule="auto"/>
        <w:ind w:firstLine="540"/>
        <w:jc w:val="both"/>
      </w:pPr>
      <w:r>
        <w:rPr>
          <w:sz w:val="24"/>
        </w:rPr>
        <w:t xml:space="preserve">3.21. При принятии Инвестиционным советом решения об одобрении проекта Департамент в течение 5 (пяти) рабочих дней со дня подписания протокола осуществляет подготовку проекта распоряжения Губернатора области об определении юридического лица, имеющего право получить земельный участок (земельные участки) в аренду без проведения торгов для реализации масштабного инвестиционного проекта (далее - распоряжение Губернатора области). Согласование проекта распоряжения Губернатора области осуществляется Департаментом в соответствии с Регламентом Правительства области, утвержденным постановлением Правительства области от 28 декабря 2012 года N 1601.</w:t>
      </w:r>
    </w:p>
    <w:p>
      <w:pPr>
        <w:pStyle w:val="0"/>
        <w:jc w:val="both"/>
      </w:pPr>
      <w:r>
        <w:rPr>
          <w:sz w:val="24"/>
        </w:rPr>
        <w:t xml:space="preserve">(в ред. </w:t>
      </w:r>
      <w:hyperlink w:history="0" r:id="rId128" w:tooltip="Постановление Правительства Вологодской области от 05.07.2024 N 795 &quot;О внесении изменений в постановления Правительства области от 24 августа 2015 года N 703 и от 29 апреля 2019 года N 401&quot; {КонсультантПлюс}">
        <w:r>
          <w:rPr>
            <w:sz w:val="24"/>
            <w:color w:val="0000ff"/>
          </w:rPr>
          <w:t xml:space="preserve">постановления</w:t>
        </w:r>
      </w:hyperlink>
      <w:r>
        <w:rPr>
          <w:sz w:val="24"/>
        </w:rPr>
        <w:t xml:space="preserve"> Правительства Вологодской области от 05.07.2024 N 795)</w:t>
      </w:r>
    </w:p>
    <w:p>
      <w:pPr>
        <w:pStyle w:val="0"/>
        <w:spacing w:before="240" w:line-rule="auto"/>
        <w:ind w:firstLine="540"/>
        <w:jc w:val="both"/>
      </w:pPr>
      <w:r>
        <w:rPr>
          <w:sz w:val="24"/>
        </w:rPr>
        <w:t xml:space="preserve">Действие распоряжения Губернатора области ограничивается сроком в 6 месяцев со дня его подписания.</w:t>
      </w:r>
    </w:p>
    <w:p>
      <w:pPr>
        <w:pStyle w:val="0"/>
        <w:jc w:val="both"/>
      </w:pPr>
      <w:r>
        <w:rPr>
          <w:sz w:val="24"/>
        </w:rPr>
        <w:t xml:space="preserve">(абзац введен </w:t>
      </w:r>
      <w:hyperlink w:history="0" r:id="rId129" w:tooltip="Постановление Правительства Вологодской области от 13.03.2024 N 301 &quot;О внесении изменений в постановления Правительства области от 24 августа 2015 года N 703 и от 29 апреля 2019 года N 401&quot; {КонсультантПлюс}">
        <w:r>
          <w:rPr>
            <w:sz w:val="24"/>
            <w:color w:val="0000ff"/>
          </w:rPr>
          <w:t xml:space="preserve">постановлением</w:t>
        </w:r>
      </w:hyperlink>
      <w:r>
        <w:rPr>
          <w:sz w:val="24"/>
        </w:rPr>
        <w:t xml:space="preserve"> Правительства Вологодской области от 13.03.2024 N 301; в ред. </w:t>
      </w:r>
      <w:hyperlink w:history="0" r:id="rId130" w:tooltip="Постановление Правительства Вологодской области от 06.06.2024 N 674 &quot;О внесении изменений в постановления Правительства области от 24 августа 2015 года N 703 и от 29 апреля 2019 года N 401&quot; {КонсультантПлюс}">
        <w:r>
          <w:rPr>
            <w:sz w:val="24"/>
            <w:color w:val="0000ff"/>
          </w:rPr>
          <w:t xml:space="preserve">постановления</w:t>
        </w:r>
      </w:hyperlink>
      <w:r>
        <w:rPr>
          <w:sz w:val="24"/>
        </w:rPr>
        <w:t xml:space="preserve"> Правительства Вологодской области от 06.06.2024 N 674)</w:t>
      </w:r>
    </w:p>
    <w:p>
      <w:pPr>
        <w:pStyle w:val="0"/>
        <w:spacing w:before="240" w:line-rule="auto"/>
        <w:ind w:firstLine="540"/>
        <w:jc w:val="both"/>
      </w:pPr>
      <w:r>
        <w:rPr>
          <w:sz w:val="24"/>
        </w:rPr>
        <w:t xml:space="preserve">В отношении проектов с объемом финансирования реализации проектов более 2 миллиардов рублей действие распоряжения Губернатора области ограничивается сроком в 18 месяцев со дня его подписания.</w:t>
      </w:r>
    </w:p>
    <w:p>
      <w:pPr>
        <w:pStyle w:val="0"/>
        <w:jc w:val="both"/>
      </w:pPr>
      <w:r>
        <w:rPr>
          <w:sz w:val="24"/>
        </w:rPr>
        <w:t xml:space="preserve">(абзац введен </w:t>
      </w:r>
      <w:hyperlink w:history="0" r:id="rId131" w:tooltip="Постановление Правительства Вологодской области от 04.02.2025 N 125 &quot;О внесении изменений в постановление Правительства области от 24 августа 2015 года N 703&quot; {КонсультантПлюс}">
        <w:r>
          <w:rPr>
            <w:sz w:val="24"/>
            <w:color w:val="0000ff"/>
          </w:rPr>
          <w:t xml:space="preserve">постановлением</w:t>
        </w:r>
      </w:hyperlink>
      <w:r>
        <w:rPr>
          <w:sz w:val="24"/>
        </w:rPr>
        <w:t xml:space="preserve"> Правительства Вологодской области от 04.02.2025 N 125)</w:t>
      </w:r>
    </w:p>
    <w:p>
      <w:pPr>
        <w:pStyle w:val="0"/>
        <w:spacing w:before="240" w:line-rule="auto"/>
        <w:ind w:firstLine="540"/>
        <w:jc w:val="both"/>
      </w:pPr>
      <w:r>
        <w:rPr>
          <w:sz w:val="24"/>
        </w:rPr>
        <w:t xml:space="preserve">3.22. Распоряжение Губернатора области в течение 2 (двух) рабочих дней со дня его подписания направляется Департаментом юридическому лицу - инициатору проекта.</w:t>
      </w:r>
    </w:p>
    <w:p>
      <w:pPr>
        <w:pStyle w:val="0"/>
        <w:jc w:val="both"/>
      </w:pPr>
      <w:r>
        <w:rPr>
          <w:sz w:val="24"/>
        </w:rPr>
        <w:t xml:space="preserve">(в ред. </w:t>
      </w:r>
      <w:hyperlink w:history="0" r:id="rId132" w:tooltip="Постановление Правительства Вологодской области от 05.07.2024 N 795 &quot;О внесении изменений в постановления Правительства области от 24 августа 2015 года N 703 и от 29 апреля 2019 года N 401&quot; {КонсультантПлюс}">
        <w:r>
          <w:rPr>
            <w:sz w:val="24"/>
            <w:color w:val="0000ff"/>
          </w:rPr>
          <w:t xml:space="preserve">постановления</w:t>
        </w:r>
      </w:hyperlink>
      <w:r>
        <w:rPr>
          <w:sz w:val="24"/>
        </w:rPr>
        <w:t xml:space="preserve"> Правительства Вологодской области от 05.07.2024 N 795)</w:t>
      </w:r>
    </w:p>
    <w:p>
      <w:pPr>
        <w:pStyle w:val="0"/>
        <w:spacing w:before="240" w:line-rule="auto"/>
        <w:ind w:firstLine="540"/>
        <w:jc w:val="both"/>
      </w:pPr>
      <w:r>
        <w:rPr>
          <w:sz w:val="24"/>
        </w:rPr>
        <w:t xml:space="preserve">3.23. В течение 3 (трех) рабочих дней со дня подписания распоряжения Губернатора области Департамент осуществляет подготовку проекта </w:t>
      </w:r>
      <w:hyperlink w:history="0" w:anchor="P1069" w:tooltip="СОГЛАШЕНИЕ">
        <w:r>
          <w:rPr>
            <w:sz w:val="24"/>
            <w:color w:val="0000ff"/>
          </w:rPr>
          <w:t xml:space="preserve">соглашения</w:t>
        </w:r>
      </w:hyperlink>
      <w:r>
        <w:rPr>
          <w:sz w:val="24"/>
        </w:rPr>
        <w:t xml:space="preserve"> о взаимодействии при реализации масштабного инвестиционного проекта в соответствии с </w:t>
      </w:r>
      <w:hyperlink w:history="0" r:id="rId133" w:tooltip="Закон Вологодской области от 04.10.2018 N 4408-ОЗ (ред. от 10.02.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quot; (принят Постанов {КонсультантПлюс}">
        <w:r>
          <w:rPr>
            <w:sz w:val="24"/>
            <w:color w:val="0000ff"/>
          </w:rPr>
          <w:t xml:space="preserve">частью 2 статьи 5</w:t>
        </w:r>
      </w:hyperlink>
      <w:r>
        <w:rPr>
          <w:sz w:val="24"/>
        </w:rPr>
        <w:t xml:space="preserve"> закона области по форме согласно приложению 5 к настоящему Порядку.</w:t>
      </w:r>
    </w:p>
    <w:p>
      <w:pPr>
        <w:pStyle w:val="0"/>
        <w:jc w:val="both"/>
      </w:pPr>
      <w:r>
        <w:rPr>
          <w:sz w:val="24"/>
        </w:rPr>
        <w:t xml:space="preserve">(в ред. постановлений Правительства Вологодской области от 05.07.2024 </w:t>
      </w:r>
      <w:hyperlink w:history="0" r:id="rId134" w:tooltip="Постановление Правительства Вологодской области от 05.07.2024 N 795 &quot;О внесении изменений в постановления Правительства области от 24 августа 2015 года N 703 и от 29 апреля 2019 года N 401&quot; {КонсультантПлюс}">
        <w:r>
          <w:rPr>
            <w:sz w:val="24"/>
            <w:color w:val="0000ff"/>
          </w:rPr>
          <w:t xml:space="preserve">N 795</w:t>
        </w:r>
      </w:hyperlink>
      <w:r>
        <w:rPr>
          <w:sz w:val="24"/>
        </w:rPr>
        <w:t xml:space="preserve">, от 10.09.2024 </w:t>
      </w:r>
      <w:hyperlink w:history="0" r:id="rId135" w:tooltip="Постановление Правительства Вологодской области от 10.09.2024 N 1113 &quot;О внесении изменений в постановление Правительства области от 24 августа 2015 года N 703&quot; {КонсультантПлюс}">
        <w:r>
          <w:rPr>
            <w:sz w:val="24"/>
            <w:color w:val="0000ff"/>
          </w:rPr>
          <w:t xml:space="preserve">N 1113</w:t>
        </w:r>
      </w:hyperlink>
      <w:r>
        <w:rPr>
          <w:sz w:val="24"/>
        </w:rPr>
        <w:t xml:space="preserve">)</w:t>
      </w:r>
    </w:p>
    <w:p>
      <w:pPr>
        <w:pStyle w:val="0"/>
        <w:spacing w:before="240" w:line-rule="auto"/>
        <w:ind w:firstLine="540"/>
        <w:jc w:val="both"/>
      </w:pPr>
      <w:r>
        <w:rPr>
          <w:sz w:val="24"/>
        </w:rPr>
        <w:t xml:space="preserve">Департамент обеспечивает заключение соглашения о взаимодействии при реализации масштабного инвестиционного проекта между юридическим лицом (инвестором), Департаментом и органом местного самоуправления городского округа или муниципального района области, на территории которого планируется реализация масштабного инвестиционного проекта.</w:t>
      </w:r>
    </w:p>
    <w:p>
      <w:pPr>
        <w:pStyle w:val="0"/>
        <w:jc w:val="both"/>
      </w:pPr>
      <w:r>
        <w:rPr>
          <w:sz w:val="24"/>
        </w:rPr>
        <w:t xml:space="preserve">(в ред. </w:t>
      </w:r>
      <w:hyperlink w:history="0" r:id="rId136" w:tooltip="Постановление Правительства Вологодской области от 10.09.2024 N 1113 &quot;О внесении изменений в постановление Правительства области от 24 августа 2015 года N 703&quot; {КонсультантПлюс}">
        <w:r>
          <w:rPr>
            <w:sz w:val="24"/>
            <w:color w:val="0000ff"/>
          </w:rPr>
          <w:t xml:space="preserve">постановления</w:t>
        </w:r>
      </w:hyperlink>
      <w:r>
        <w:rPr>
          <w:sz w:val="24"/>
        </w:rPr>
        <w:t xml:space="preserve"> Правительства Вологодской области от 10.09.2024 N 1113)</w:t>
      </w:r>
    </w:p>
    <w:p>
      <w:pPr>
        <w:pStyle w:val="0"/>
        <w:jc w:val="both"/>
      </w:pPr>
      <w:r>
        <w:rPr>
          <w:sz w:val="24"/>
        </w:rPr>
      </w:r>
    </w:p>
    <w:p>
      <w:pPr>
        <w:pStyle w:val="2"/>
        <w:outlineLvl w:val="1"/>
        <w:jc w:val="center"/>
      </w:pPr>
      <w:r>
        <w:rPr>
          <w:sz w:val="24"/>
        </w:rPr>
        <w:t xml:space="preserve">4. Рассмотрение масштабных инвестиционных проектов</w:t>
      </w:r>
    </w:p>
    <w:p>
      <w:pPr>
        <w:pStyle w:val="2"/>
        <w:jc w:val="center"/>
      </w:pPr>
      <w:r>
        <w:rPr>
          <w:sz w:val="24"/>
        </w:rPr>
        <w:t xml:space="preserve">в соответствии с пунктом 3 части 2 статьи 4 закона области</w:t>
      </w:r>
    </w:p>
    <w:p>
      <w:pPr>
        <w:pStyle w:val="0"/>
        <w:jc w:val="both"/>
      </w:pPr>
      <w:r>
        <w:rPr>
          <w:sz w:val="24"/>
        </w:rPr>
      </w:r>
    </w:p>
    <w:bookmarkStart w:id="285" w:name="P285"/>
    <w:bookmarkEnd w:id="285"/>
    <w:p>
      <w:pPr>
        <w:pStyle w:val="0"/>
        <w:ind w:firstLine="540"/>
        <w:jc w:val="both"/>
      </w:pPr>
      <w:r>
        <w:rPr>
          <w:sz w:val="24"/>
        </w:rPr>
        <w:t xml:space="preserve">4.1. Юридическое лицо направляет в адрес Департамента заявление с приложением в одном экземпляре следующих документов:</w:t>
      </w:r>
    </w:p>
    <w:p>
      <w:pPr>
        <w:pStyle w:val="0"/>
        <w:spacing w:before="240" w:line-rule="auto"/>
        <w:ind w:firstLine="540"/>
        <w:jc w:val="both"/>
      </w:pPr>
      <w:r>
        <w:rPr>
          <w:sz w:val="24"/>
        </w:rPr>
        <w:t xml:space="preserve">а) копии протокола заседания Рабочей группы по реализации </w:t>
      </w:r>
      <w:hyperlink w:history="0" r:id="rId137" w:tooltip="Закон Вологодской области от 04.10.2017 N 4198-ОЗ (ред. от 14.11.2024) &quot;О государственной поддержке и (или) содействии в восстановлении нарушенных прав граждан, чьи денежные средства привлечены для строительства многоквартирных домов и чьи права нарушены, на территории Вологодской области&quot; (принят Постановлением ЗС Вологодской области от 20.09.2017 N 407) {КонсультантПлюс}">
        <w:r>
          <w:rPr>
            <w:sz w:val="24"/>
            <w:color w:val="0000ff"/>
          </w:rPr>
          <w:t xml:space="preserve">закона</w:t>
        </w:r>
      </w:hyperlink>
      <w:r>
        <w:rPr>
          <w:sz w:val="24"/>
        </w:rPr>
        <w:t xml:space="preserve"> области от 4 октября 2017 года N 4198-ОЗ;</w:t>
      </w:r>
    </w:p>
    <w:p>
      <w:pPr>
        <w:pStyle w:val="0"/>
        <w:spacing w:before="240" w:line-rule="auto"/>
        <w:ind w:firstLine="540"/>
        <w:jc w:val="both"/>
      </w:pPr>
      <w:r>
        <w:rPr>
          <w:sz w:val="24"/>
        </w:rPr>
        <w:t xml:space="preserve">б) выписки из Единого государственного реестра юридических лиц, полученной не позднее чем за один месяц до дня обращения;</w:t>
      </w:r>
    </w:p>
    <w:p>
      <w:pPr>
        <w:pStyle w:val="0"/>
        <w:spacing w:before="240" w:line-rule="auto"/>
        <w:ind w:firstLine="540"/>
        <w:jc w:val="both"/>
      </w:pPr>
      <w:r>
        <w:rPr>
          <w:sz w:val="24"/>
        </w:rPr>
        <w:t xml:space="preserve">в)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не позднее чем за один месяц до дня обращения;</w:t>
      </w:r>
    </w:p>
    <w:p>
      <w:pPr>
        <w:pStyle w:val="0"/>
        <w:jc w:val="both"/>
      </w:pPr>
      <w:r>
        <w:rPr>
          <w:sz w:val="24"/>
        </w:rPr>
        <w:t xml:space="preserve">(пп. "в" в ред. </w:t>
      </w:r>
      <w:hyperlink w:history="0" r:id="rId138" w:tooltip="Постановление Правительства Вологодской области от 10.09.2024 N 1113 &quot;О внесении изменений в постановление Правительства области от 24 августа 2015 года N 703&quot; {КонсультантПлюс}">
        <w:r>
          <w:rPr>
            <w:sz w:val="24"/>
            <w:color w:val="0000ff"/>
          </w:rPr>
          <w:t xml:space="preserve">постановления</w:t>
        </w:r>
      </w:hyperlink>
      <w:r>
        <w:rPr>
          <w:sz w:val="24"/>
        </w:rPr>
        <w:t xml:space="preserve"> Правительства Вологодской области от 10.09.2024 N 1113)</w:t>
      </w:r>
    </w:p>
    <w:p>
      <w:pPr>
        <w:pStyle w:val="0"/>
        <w:spacing w:before="240" w:line-rule="auto"/>
        <w:ind w:firstLine="540"/>
        <w:jc w:val="both"/>
      </w:pPr>
      <w:r>
        <w:rPr>
          <w:sz w:val="24"/>
        </w:rPr>
        <w:t xml:space="preserve">г) документов, подтверждающих обеспечение прав пострадавших участников строительства на жилые помещения в соответствии с </w:t>
      </w:r>
      <w:hyperlink w:history="0" r:id="rId139" w:tooltip="Закон Вологодской области от 04.10.2017 N 4198-ОЗ (ред. от 14.11.2024) &quot;О государственной поддержке и (или) содействии в восстановлении нарушенных прав граждан, чьи денежные средства привлечены для строительства многоквартирных домов и чьи права нарушены, на территории Вологодской области&quot; (принят Постановлением ЗС Вологодской области от 20.09.2017 N 407) {КонсультантПлюс}">
        <w:r>
          <w:rPr>
            <w:sz w:val="24"/>
            <w:color w:val="0000ff"/>
          </w:rPr>
          <w:t xml:space="preserve">частью 1 статьи 3</w:t>
        </w:r>
      </w:hyperlink>
      <w:r>
        <w:rPr>
          <w:sz w:val="24"/>
        </w:rPr>
        <w:t xml:space="preserve"> закона области от 4 октября 2017 года N 4198-ОЗ;</w:t>
      </w:r>
    </w:p>
    <w:p>
      <w:pPr>
        <w:pStyle w:val="0"/>
        <w:spacing w:before="240" w:line-rule="auto"/>
        <w:ind w:firstLine="540"/>
        <w:jc w:val="both"/>
      </w:pPr>
      <w:r>
        <w:rPr>
          <w:sz w:val="24"/>
        </w:rPr>
        <w:t xml:space="preserve">д) при обеспечении инициатором масштабного инвестиционного проекта завершения строительства проблемного объекта:</w:t>
      </w:r>
    </w:p>
    <w:p>
      <w:pPr>
        <w:pStyle w:val="0"/>
        <w:spacing w:before="240" w:line-rule="auto"/>
        <w:ind w:firstLine="540"/>
        <w:jc w:val="both"/>
      </w:pPr>
      <w:r>
        <w:rPr>
          <w:sz w:val="24"/>
        </w:rPr>
        <w:t xml:space="preserve">копии соглашения о завершении строительства проблемного объекта, заключенного между пострадавшими участниками строительства, застройщиком проблемного объекта, инициатором масштабного инвестиционного проекта и (или) подрядчиком,</w:t>
      </w:r>
    </w:p>
    <w:p>
      <w:pPr>
        <w:pStyle w:val="0"/>
        <w:spacing w:before="240" w:line-rule="auto"/>
        <w:ind w:firstLine="540"/>
        <w:jc w:val="both"/>
      </w:pPr>
      <w:r>
        <w:rPr>
          <w:sz w:val="24"/>
        </w:rPr>
        <w:t xml:space="preserve">и (или) копии соглашения, заключенного между застройщиком проблемного объекта и инициатором масштабного инвестиционного проекта в соответствии с </w:t>
      </w:r>
      <w:hyperlink w:history="0" r:id="rId140" w:tooltip="Закон Вологодской области от 04.10.2017 N 4198-ОЗ (ред. от 14.11.2024) &quot;О государственной поддержке и (или) содействии в восстановлении нарушенных прав граждан, чьи денежные средства привлечены для строительства многоквартирных домов и чьи права нарушены, на территории Вологодской области&quot; (принят Постановлением ЗС Вологодской области от 20.09.2017 N 407) {КонсультантПлюс}">
        <w:r>
          <w:rPr>
            <w:sz w:val="24"/>
            <w:color w:val="0000ff"/>
          </w:rPr>
          <w:t xml:space="preserve">частью 3 статьи 4</w:t>
        </w:r>
      </w:hyperlink>
      <w:r>
        <w:rPr>
          <w:sz w:val="24"/>
        </w:rPr>
        <w:t xml:space="preserve"> закона области от 4 октября 2017 года N 4198-ОЗ,</w:t>
      </w:r>
    </w:p>
    <w:p>
      <w:pPr>
        <w:pStyle w:val="0"/>
        <w:spacing w:before="240" w:line-rule="auto"/>
        <w:ind w:firstLine="540"/>
        <w:jc w:val="both"/>
      </w:pPr>
      <w:r>
        <w:rPr>
          <w:sz w:val="24"/>
        </w:rPr>
        <w:t xml:space="preserve">и (или) копии соглашения, заключенного между кооперативом и инициатором масштабного инвестиционного проекта в соответствии с </w:t>
      </w:r>
      <w:hyperlink w:history="0" r:id="rId141" w:tooltip="Закон Вологодской области от 04.10.2017 N 4198-ОЗ (ред. от 14.11.2024) &quot;О государственной поддержке и (или) содействии в восстановлении нарушенных прав граждан, чьи денежные средства привлечены для строительства многоквартирных домов и чьи права нарушены, на территории Вологодской области&quot; (принят Постановлением ЗС Вологодской области от 20.09.2017 N 407) {КонсультантПлюс}">
        <w:r>
          <w:rPr>
            <w:sz w:val="24"/>
            <w:color w:val="0000ff"/>
          </w:rPr>
          <w:t xml:space="preserve">частью 2 статьи 4</w:t>
        </w:r>
      </w:hyperlink>
      <w:r>
        <w:rPr>
          <w:sz w:val="24"/>
        </w:rPr>
        <w:t xml:space="preserve"> закона области от 4 октября 2017 года N 4198-ОЗ;</w:t>
      </w:r>
    </w:p>
    <w:p>
      <w:pPr>
        <w:pStyle w:val="0"/>
        <w:spacing w:before="240" w:line-rule="auto"/>
        <w:ind w:firstLine="540"/>
        <w:jc w:val="both"/>
      </w:pPr>
      <w:r>
        <w:rPr>
          <w:sz w:val="24"/>
        </w:rPr>
        <w:t xml:space="preserve">е) при предоставлении инициатором масштабного инвестиционного проекта жилых помещений в другом многоквартирном доме, в том числе по договору участия в долевом строительстве, - копии соглашения, заключенного между пострадавшим участником строительства и инициатором масштабного инвестиционного проекта в соответствии со </w:t>
      </w:r>
      <w:hyperlink w:history="0" r:id="rId142" w:tooltip="Закон Вологодской области от 04.10.2017 N 4198-ОЗ (ред. от 14.11.2024) &quot;О государственной поддержке и (или) содействии в восстановлении нарушенных прав граждан, чьи денежные средства привлечены для строительства многоквартирных домов и чьи права нарушены, на территории Вологодской области&quot; (принят Постановлением ЗС Вологодской области от 20.09.2017 N 407) {КонсультантПлюс}">
        <w:r>
          <w:rPr>
            <w:sz w:val="24"/>
            <w:color w:val="0000ff"/>
          </w:rPr>
          <w:t xml:space="preserve">статьей 5</w:t>
        </w:r>
      </w:hyperlink>
      <w:r>
        <w:rPr>
          <w:sz w:val="24"/>
        </w:rPr>
        <w:t xml:space="preserve"> закона области от 4 октября 2017 года N 4198-ОЗ;</w:t>
      </w:r>
    </w:p>
    <w:p>
      <w:pPr>
        <w:pStyle w:val="0"/>
        <w:spacing w:before="240" w:line-rule="auto"/>
        <w:ind w:firstLine="540"/>
        <w:jc w:val="both"/>
      </w:pPr>
      <w:r>
        <w:rPr>
          <w:sz w:val="24"/>
        </w:rPr>
        <w:t xml:space="preserve">ж) при выплате инициатором масштабного инвестиционного проекта денежной компенсации гражданам, чьи денежные средства привлечены для строительства многоквартирных домов и чьи права нарушены, - копии соглашения, заключенного между пострадавшим участником строительства и инициатором масштабного инвестиционного проекта в соответствии со </w:t>
      </w:r>
      <w:hyperlink w:history="0" r:id="rId143" w:tooltip="Закон Вологодской области от 04.10.2017 N 4198-ОЗ (ред. от 14.11.2024) &quot;О государственной поддержке и (или) содействии в восстановлении нарушенных прав граждан, чьи денежные средства привлечены для строительства многоквартирных домов и чьи права нарушены, на территории Вологодской области&quot; (принят Постановлением ЗС Вологодской области от 20.09.2017 N 407) {КонсультантПлюс}">
        <w:r>
          <w:rPr>
            <w:sz w:val="24"/>
            <w:color w:val="0000ff"/>
          </w:rPr>
          <w:t xml:space="preserve">статьей 6</w:t>
        </w:r>
      </w:hyperlink>
      <w:r>
        <w:rPr>
          <w:sz w:val="24"/>
        </w:rPr>
        <w:t xml:space="preserve"> закона области от 4 октября 2017 года N 4198-ОЗ;</w:t>
      </w:r>
    </w:p>
    <w:p>
      <w:pPr>
        <w:pStyle w:val="0"/>
        <w:spacing w:before="240" w:line-rule="auto"/>
        <w:ind w:firstLine="540"/>
        <w:jc w:val="both"/>
      </w:pPr>
      <w:r>
        <w:rPr>
          <w:sz w:val="24"/>
        </w:rPr>
        <w:t xml:space="preserve">з) копии выписки из протокола заседания общественного консультативного органа по вопросам поддержки предпринимательской и инвестиционной деятельности органа местного самоуправления муниципального образования области об одобрении инвестиционного проекта.</w:t>
      </w:r>
    </w:p>
    <w:p>
      <w:pPr>
        <w:pStyle w:val="0"/>
        <w:jc w:val="both"/>
      </w:pPr>
      <w:r>
        <w:rPr>
          <w:sz w:val="24"/>
        </w:rPr>
        <w:t xml:space="preserve">(пп. "з" введен </w:t>
      </w:r>
      <w:hyperlink w:history="0" r:id="rId144" w:tooltip="Постановление Правительства Вологодской области от 22.03.2024 N 348 &quot;О внесении изменений в постановление Правительства области от 24 августа 2015 года N 703&quot; {КонсультантПлюс}">
        <w:r>
          <w:rPr>
            <w:sz w:val="24"/>
            <w:color w:val="0000ff"/>
          </w:rPr>
          <w:t xml:space="preserve">постановлением</w:t>
        </w:r>
      </w:hyperlink>
      <w:r>
        <w:rPr>
          <w:sz w:val="24"/>
        </w:rPr>
        <w:t xml:space="preserve"> Правительства Вологодской области от 22.03.2024 N 348)</w:t>
      </w:r>
    </w:p>
    <w:bookmarkStart w:id="299" w:name="P299"/>
    <w:bookmarkEnd w:id="299"/>
    <w:p>
      <w:pPr>
        <w:pStyle w:val="0"/>
        <w:spacing w:before="240" w:line-rule="auto"/>
        <w:ind w:firstLine="540"/>
        <w:jc w:val="both"/>
      </w:pPr>
      <w:r>
        <w:rPr>
          <w:sz w:val="24"/>
        </w:rPr>
        <w:t xml:space="preserve">4.2. Заявление и документы, указанные в </w:t>
      </w:r>
      <w:hyperlink w:history="0" w:anchor="P285" w:tooltip="4.1. Юридическое лицо направляет в адрес Департамента заявление с приложением в одном экземпляре следующих документов:">
        <w:r>
          <w:rPr>
            <w:sz w:val="24"/>
            <w:color w:val="0000ff"/>
          </w:rPr>
          <w:t xml:space="preserve">пункте 4.1</w:t>
        </w:r>
      </w:hyperlink>
      <w:r>
        <w:rPr>
          <w:sz w:val="24"/>
        </w:rPr>
        <w:t xml:space="preserve"> настоящего Порядка, представляются на бумажном и электронном носителях в одном экземпляре. Заявление и прилагаемые документы, представляемые на бумажном носителе, должны быть прошиты, пронумерованы и скреплены печатью юридического лица (при ее наличии).</w:t>
      </w:r>
    </w:p>
    <w:p>
      <w:pPr>
        <w:pStyle w:val="0"/>
        <w:spacing w:before="240" w:line-rule="auto"/>
        <w:ind w:firstLine="540"/>
        <w:jc w:val="both"/>
      </w:pPr>
      <w:r>
        <w:rPr>
          <w:sz w:val="24"/>
        </w:rPr>
        <w:t xml:space="preserve">Информация, содержащаяся в документах, представляемых инициатором проекта в соответствии с </w:t>
      </w:r>
      <w:hyperlink w:history="0" w:anchor="P285" w:tooltip="4.1. Юридическое лицо направляет в адрес Департамента заявление с приложением в одном экземпляре следующих документов:">
        <w:r>
          <w:rPr>
            <w:sz w:val="24"/>
            <w:color w:val="0000ff"/>
          </w:rPr>
          <w:t xml:space="preserve">пунктом 4.1</w:t>
        </w:r>
      </w:hyperlink>
      <w:r>
        <w:rPr>
          <w:sz w:val="24"/>
        </w:rPr>
        <w:t xml:space="preserve"> настоящего Порядка, признается конфиденциальной и не подлежит разглашению без его согласия.</w:t>
      </w:r>
    </w:p>
    <w:p>
      <w:pPr>
        <w:pStyle w:val="0"/>
        <w:spacing w:before="240" w:line-rule="auto"/>
        <w:ind w:firstLine="540"/>
        <w:jc w:val="both"/>
      </w:pPr>
      <w:r>
        <w:rPr>
          <w:sz w:val="24"/>
        </w:rPr>
        <w:t xml:space="preserve">4.3. Инициатору проекта в день поступления заявления и документов, указанных в </w:t>
      </w:r>
      <w:hyperlink w:history="0" w:anchor="P285" w:tooltip="4.1. Юридическое лицо направляет в адрес Департамента заявление с приложением в одном экземпляре следующих документов:">
        <w:r>
          <w:rPr>
            <w:sz w:val="24"/>
            <w:color w:val="0000ff"/>
          </w:rPr>
          <w:t xml:space="preserve">пункте 4.1</w:t>
        </w:r>
      </w:hyperlink>
      <w:r>
        <w:rPr>
          <w:sz w:val="24"/>
        </w:rPr>
        <w:t xml:space="preserve"> настоящего Порядка, выдается </w:t>
      </w:r>
      <w:hyperlink w:history="0" w:anchor="P1024" w:tooltip="РАСПИСКА-УВЕДОМЛЕНИЕ &lt;*&gt;">
        <w:r>
          <w:rPr>
            <w:sz w:val="24"/>
            <w:color w:val="0000ff"/>
          </w:rPr>
          <w:t xml:space="preserve">расписка-уведомление</w:t>
        </w:r>
      </w:hyperlink>
      <w:r>
        <w:rPr>
          <w:sz w:val="24"/>
        </w:rPr>
        <w:t xml:space="preserve"> о дате поступления и перечне принятых документов по форме согласно приложению 4 к настоящему Порядку в двух экземплярах, один из которых выдается на руки заявителю.</w:t>
      </w:r>
    </w:p>
    <w:bookmarkStart w:id="302" w:name="P302"/>
    <w:bookmarkEnd w:id="302"/>
    <w:p>
      <w:pPr>
        <w:pStyle w:val="0"/>
        <w:spacing w:before="240" w:line-rule="auto"/>
        <w:ind w:firstLine="540"/>
        <w:jc w:val="both"/>
      </w:pPr>
      <w:r>
        <w:rPr>
          <w:sz w:val="24"/>
        </w:rPr>
        <w:t xml:space="preserve">4.4. Департамент в течение 2 (двух) рабочих дней со дня получения документов, представленных инициатором проекта в соответствии с </w:t>
      </w:r>
      <w:hyperlink w:history="0" w:anchor="P299" w:tooltip="4.2. Заявление и документы, указанные в пункте 4.1 настоящего Порядка, представляются на бумажном и электронном носителях в одном экземпляре. Заявление и прилагаемые документы, представляемые на бумажном носителе, должны быть прошиты, пронумерованы и скреплены печатью юридического лица (при ее наличии).">
        <w:r>
          <w:rPr>
            <w:sz w:val="24"/>
            <w:color w:val="0000ff"/>
          </w:rPr>
          <w:t xml:space="preserve">пунктом 4.2</w:t>
        </w:r>
      </w:hyperlink>
      <w:r>
        <w:rPr>
          <w:sz w:val="24"/>
        </w:rPr>
        <w:t xml:space="preserve"> настоящего Порядка, осуществляет проверку представленных документов на предмет соответствия документам, указанным в </w:t>
      </w:r>
      <w:hyperlink w:history="0" w:anchor="P285" w:tooltip="4.1. Юридическое лицо направляет в адрес Департамента заявление с приложением в одном экземпляре следующих документов:">
        <w:r>
          <w:rPr>
            <w:sz w:val="24"/>
            <w:color w:val="0000ff"/>
          </w:rPr>
          <w:t xml:space="preserve">пункте 4.1</w:t>
        </w:r>
      </w:hyperlink>
      <w:r>
        <w:rPr>
          <w:sz w:val="24"/>
        </w:rPr>
        <w:t xml:space="preserve"> настоящего Порядка (проверка на комплектность).</w:t>
      </w:r>
    </w:p>
    <w:p>
      <w:pPr>
        <w:pStyle w:val="0"/>
        <w:jc w:val="both"/>
      </w:pPr>
      <w:r>
        <w:rPr>
          <w:sz w:val="24"/>
        </w:rPr>
        <w:t xml:space="preserve">(в ред. </w:t>
      </w:r>
      <w:hyperlink w:history="0" r:id="rId145" w:tooltip="Постановление Правительства Вологодской области от 05.07.2024 N 795 &quot;О внесении изменений в постановления Правительства области от 24 августа 2015 года N 703 и от 29 апреля 2019 года N 401&quot; {КонсультантПлюс}">
        <w:r>
          <w:rPr>
            <w:sz w:val="24"/>
            <w:color w:val="0000ff"/>
          </w:rPr>
          <w:t xml:space="preserve">постановления</w:t>
        </w:r>
      </w:hyperlink>
      <w:r>
        <w:rPr>
          <w:sz w:val="24"/>
        </w:rPr>
        <w:t xml:space="preserve"> Правительства Вологодской области от 05.07.2024 N 795)</w:t>
      </w:r>
    </w:p>
    <w:p>
      <w:pPr>
        <w:pStyle w:val="0"/>
        <w:spacing w:before="240" w:line-rule="auto"/>
        <w:ind w:firstLine="540"/>
        <w:jc w:val="both"/>
      </w:pPr>
      <w:r>
        <w:rPr>
          <w:sz w:val="24"/>
        </w:rPr>
        <w:t xml:space="preserve">4.5. В случае представления неполного комплекта документов, представленных инициатором проекта в соответствии с </w:t>
      </w:r>
      <w:hyperlink w:history="0" w:anchor="P299" w:tooltip="4.2. Заявление и документы, указанные в пункте 4.1 настоящего Порядка, представляются на бумажном и электронном носителях в одном экземпляре. Заявление и прилагаемые документы, представляемые на бумажном носителе, должны быть прошиты, пронумерованы и скреплены печатью юридического лица (при ее наличии).">
        <w:r>
          <w:rPr>
            <w:sz w:val="24"/>
            <w:color w:val="0000ff"/>
          </w:rPr>
          <w:t xml:space="preserve">пунктом 4.2</w:t>
        </w:r>
      </w:hyperlink>
      <w:r>
        <w:rPr>
          <w:sz w:val="24"/>
        </w:rPr>
        <w:t xml:space="preserve"> настоящего Порядка, Департамент в течение 5 (пяти) рабочих дней со дня окончания срока, указанного в </w:t>
      </w:r>
      <w:hyperlink w:history="0" w:anchor="P302" w:tooltip="4.4. Департамент в течение 2 (двух) рабочих дней со дня получения документов, представленных инициатором проекта в соответствии с пунктом 4.2 настоящего Порядка, осуществляет проверку представленных документов на предмет соответствия документам, указанным в пункте 4.1 настоящего Порядка (проверка на комплектность).">
        <w:r>
          <w:rPr>
            <w:sz w:val="24"/>
            <w:color w:val="0000ff"/>
          </w:rPr>
          <w:t xml:space="preserve">пункте 4.4</w:t>
        </w:r>
      </w:hyperlink>
      <w:r>
        <w:rPr>
          <w:sz w:val="24"/>
        </w:rPr>
        <w:t xml:space="preserve"> настоящего Порядка, возвращает документы инициатору проекта с обоснованием возврата и разъяснением права на повторное обращение с целью рассмотрения проекта в случае устранения замечаний, послуживших причиной возврата.</w:t>
      </w:r>
    </w:p>
    <w:p>
      <w:pPr>
        <w:pStyle w:val="0"/>
        <w:spacing w:before="240" w:line-rule="auto"/>
        <w:ind w:firstLine="540"/>
        <w:jc w:val="both"/>
      </w:pPr>
      <w:r>
        <w:rPr>
          <w:sz w:val="24"/>
        </w:rPr>
        <w:t xml:space="preserve">4.6. При установлении полноты комплекта документов Департамент в течение 3 (трех) рабочих дней направляет в Департамент строительства области документы, указанные в </w:t>
      </w:r>
      <w:hyperlink w:history="0" w:anchor="P285" w:tooltip="4.1. Юридическое лицо направляет в адрес Департамента заявление с приложением в одном экземпляре следующих документов:">
        <w:r>
          <w:rPr>
            <w:sz w:val="24"/>
            <w:color w:val="0000ff"/>
          </w:rPr>
          <w:t xml:space="preserve">пункте 4.1</w:t>
        </w:r>
      </w:hyperlink>
      <w:r>
        <w:rPr>
          <w:sz w:val="24"/>
        </w:rPr>
        <w:t xml:space="preserve"> настоящего Порядка, для осуществления проверки документов на соответствие (несоответствие) проекта критериям, предусмотренным </w:t>
      </w:r>
      <w:hyperlink w:history="0" r:id="rId146" w:tooltip="Закон Вологодской области от 04.10.2018 N 4408-ОЗ (ред. от 10.02.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quot; (принят Постанов {КонсультантПлюс}">
        <w:r>
          <w:rPr>
            <w:sz w:val="24"/>
            <w:color w:val="0000ff"/>
          </w:rPr>
          <w:t xml:space="preserve">пунктом 3 части 2 статьи 4</w:t>
        </w:r>
      </w:hyperlink>
      <w:r>
        <w:rPr>
          <w:sz w:val="24"/>
        </w:rPr>
        <w:t xml:space="preserve"> закона области, и подготовки информационной справки о количестве и размерах обязательств пострадавших участников строительства на жилые помещения, которые будут восстановлены в рамках реализации инвестором масштабного инвестиционного проекта, предусмотренного </w:t>
      </w:r>
      <w:hyperlink w:history="0" r:id="rId147" w:tooltip="Закон Вологодской области от 04.10.2017 N 4198-ОЗ (ред. от 14.11.2024) &quot;О государственной поддержке и (или) содействии в восстановлении нарушенных прав граждан, чьи денежные средства привлечены для строительства многоквартирных домов и чьи права нарушены, на территории Вологодской области&quot; (принят Постановлением ЗС Вологодской области от 20.09.2017 N 407) {КонсультантПлюс}">
        <w:r>
          <w:rPr>
            <w:sz w:val="24"/>
            <w:color w:val="0000ff"/>
          </w:rPr>
          <w:t xml:space="preserve">абзацем четвертым части 1 статьи 1</w:t>
        </w:r>
      </w:hyperlink>
      <w:r>
        <w:rPr>
          <w:sz w:val="24"/>
        </w:rPr>
        <w:t xml:space="preserve"> закона области от 4 октября 2017 года N 4198-ОЗ.</w:t>
      </w:r>
    </w:p>
    <w:p>
      <w:pPr>
        <w:pStyle w:val="0"/>
        <w:jc w:val="both"/>
      </w:pPr>
      <w:r>
        <w:rPr>
          <w:sz w:val="24"/>
        </w:rPr>
        <w:t xml:space="preserve">(в ред. </w:t>
      </w:r>
      <w:hyperlink w:history="0" r:id="rId148" w:tooltip="Постановление Правительства Вологодской области от 05.07.2024 N 795 &quot;О внесении изменений в постановления Правительства области от 24 августа 2015 года N 703 и от 29 апреля 2019 года N 401&quot; {КонсультантПлюс}">
        <w:r>
          <w:rPr>
            <w:sz w:val="24"/>
            <w:color w:val="0000ff"/>
          </w:rPr>
          <w:t xml:space="preserve">постановления</w:t>
        </w:r>
      </w:hyperlink>
      <w:r>
        <w:rPr>
          <w:sz w:val="24"/>
        </w:rPr>
        <w:t xml:space="preserve"> Правительства Вологодской области от 05.07.2024 N 795)</w:t>
      </w:r>
    </w:p>
    <w:bookmarkStart w:id="307" w:name="P307"/>
    <w:bookmarkEnd w:id="307"/>
    <w:p>
      <w:pPr>
        <w:pStyle w:val="0"/>
        <w:spacing w:before="240" w:line-rule="auto"/>
        <w:ind w:firstLine="540"/>
        <w:jc w:val="both"/>
      </w:pPr>
      <w:r>
        <w:rPr>
          <w:sz w:val="24"/>
        </w:rPr>
        <w:t xml:space="preserve">4.7. В течение 10 (десяти) рабочих дней со дня получения документов, указанных в </w:t>
      </w:r>
      <w:hyperlink w:history="0" w:anchor="P285" w:tooltip="4.1. Юридическое лицо направляет в адрес Департамента заявление с приложением в одном экземпляре следующих документов:">
        <w:r>
          <w:rPr>
            <w:sz w:val="24"/>
            <w:color w:val="0000ff"/>
          </w:rPr>
          <w:t xml:space="preserve">пункте 4.1</w:t>
        </w:r>
      </w:hyperlink>
      <w:r>
        <w:rPr>
          <w:sz w:val="24"/>
        </w:rPr>
        <w:t xml:space="preserve"> настоящего Порядка, Департамент строительства области готовит и направляет в Департамент информационную справку о соответствии (несоответствии) проекта критериям, предусмотренным </w:t>
      </w:r>
      <w:hyperlink w:history="0" r:id="rId149" w:tooltip="Закон Вологодской области от 04.10.2018 N 4408-ОЗ (ред. от 10.02.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quot; (принят Постанов {КонсультантПлюс}">
        <w:r>
          <w:rPr>
            <w:sz w:val="24"/>
            <w:color w:val="0000ff"/>
          </w:rPr>
          <w:t xml:space="preserve">пунктом 3 части 2 статьи 4</w:t>
        </w:r>
      </w:hyperlink>
      <w:r>
        <w:rPr>
          <w:sz w:val="24"/>
        </w:rPr>
        <w:t xml:space="preserve"> закона области, а также о количестве и размерах обязательств пострадавших участников строительства на жилые помещения, которые будут восстановлены в рамках реализации инвестором масштабного инвестиционного проекта, предусмотренного </w:t>
      </w:r>
      <w:hyperlink w:history="0" r:id="rId150" w:tooltip="Закон Вологодской области от 04.10.2017 N 4198-ОЗ (ред. от 14.11.2024) &quot;О государственной поддержке и (или) содействии в восстановлении нарушенных прав граждан, чьи денежные средства привлечены для строительства многоквартирных домов и чьи права нарушены, на территории Вологодской области&quot; (принят Постановлением ЗС Вологодской области от 20.09.2017 N 407) {КонсультантПлюс}">
        <w:r>
          <w:rPr>
            <w:sz w:val="24"/>
            <w:color w:val="0000ff"/>
          </w:rPr>
          <w:t xml:space="preserve">абзацем четвертым части 1 статьи 1</w:t>
        </w:r>
      </w:hyperlink>
      <w:r>
        <w:rPr>
          <w:sz w:val="24"/>
        </w:rPr>
        <w:t xml:space="preserve"> закона области от 4 октября 2017 года N 4198-ОЗ.</w:t>
      </w:r>
    </w:p>
    <w:p>
      <w:pPr>
        <w:pStyle w:val="0"/>
        <w:spacing w:before="240" w:line-rule="auto"/>
        <w:ind w:firstLine="540"/>
        <w:jc w:val="both"/>
      </w:pPr>
      <w:r>
        <w:rPr>
          <w:sz w:val="24"/>
        </w:rPr>
        <w:t xml:space="preserve">4.8. В случае несоответствия проекта критериям, предусмотренным </w:t>
      </w:r>
      <w:hyperlink w:history="0" r:id="rId151" w:tooltip="Закон Вологодской области от 04.10.2018 N 4408-ОЗ (ред. от 10.02.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quot; (принят Постанов {КонсультантПлюс}">
        <w:r>
          <w:rPr>
            <w:sz w:val="24"/>
            <w:color w:val="0000ff"/>
          </w:rPr>
          <w:t xml:space="preserve">пунктом 3 части 2 статьи 4</w:t>
        </w:r>
      </w:hyperlink>
      <w:r>
        <w:rPr>
          <w:sz w:val="24"/>
        </w:rPr>
        <w:t xml:space="preserve"> закона области, а также подачи документов юридическим лицом, не соответствующим требованиям </w:t>
      </w:r>
      <w:hyperlink w:history="0" w:anchor="P285" w:tooltip="4.1. Юридическое лицо направляет в адрес Департамента заявление с приложением в одном экземпляре следующих документов:">
        <w:r>
          <w:rPr>
            <w:sz w:val="24"/>
            <w:color w:val="0000ff"/>
          </w:rPr>
          <w:t xml:space="preserve">пункта 4.1</w:t>
        </w:r>
      </w:hyperlink>
      <w:r>
        <w:rPr>
          <w:sz w:val="24"/>
        </w:rPr>
        <w:t xml:space="preserve"> настоящего Порядка, Департамент в течение 5 (пяти) рабочих дней со дня получения информации от Департамента строительства области в соответствии с </w:t>
      </w:r>
      <w:hyperlink w:history="0" w:anchor="P307" w:tooltip="4.7. В течение 10 (десяти) рабочих дней со дня получения документов, указанных в пункте 4.1 настоящего Порядка, Департамент строительства области готовит и направляет в Департамент информационную справку о соответствии (несоответствии) проекта критериям, предусмотренным пунктом 3 части 2 статьи 4 закона области, а также о количестве и размерах обязательств пострадавших участников строительства на жилые помещения, которые будут восстановлены в рамках реализации инвестором масштабного инвестиционного проек...">
        <w:r>
          <w:rPr>
            <w:sz w:val="24"/>
            <w:color w:val="0000ff"/>
          </w:rPr>
          <w:t xml:space="preserve">пунктом 4.7</w:t>
        </w:r>
      </w:hyperlink>
      <w:r>
        <w:rPr>
          <w:sz w:val="24"/>
        </w:rPr>
        <w:t xml:space="preserve"> настоящего Порядка возвращает документы инициатору проекта с обоснованием возврата и разъяснением права на повторное обращение с целью рассмотрения проекта в случае устранения замечаний, послуживших причиной возврата.</w:t>
      </w:r>
    </w:p>
    <w:bookmarkStart w:id="309" w:name="P309"/>
    <w:bookmarkEnd w:id="309"/>
    <w:p>
      <w:pPr>
        <w:pStyle w:val="0"/>
        <w:spacing w:before="240" w:line-rule="auto"/>
        <w:ind w:firstLine="540"/>
        <w:jc w:val="both"/>
      </w:pPr>
      <w:r>
        <w:rPr>
          <w:sz w:val="24"/>
        </w:rPr>
        <w:t xml:space="preserve">4.9. При установлении соответствия проекта </w:t>
      </w:r>
      <w:hyperlink w:history="0" w:anchor="P302" w:tooltip="4.4. Департамент в течение 2 (двух) рабочих дней со дня получения документов, представленных инициатором проекта в соответствии с пунктом 4.2 настоящего Порядка, осуществляет проверку представленных документов на предмет соответствия документам, указанным в пункте 4.1 настоящего Порядка (проверка на комплектность).">
        <w:r>
          <w:rPr>
            <w:sz w:val="24"/>
            <w:color w:val="0000ff"/>
          </w:rPr>
          <w:t xml:space="preserve">пунктам 4.4</w:t>
        </w:r>
      </w:hyperlink>
      <w:r>
        <w:rPr>
          <w:sz w:val="24"/>
        </w:rPr>
        <w:t xml:space="preserve"> и </w:t>
      </w:r>
      <w:hyperlink w:history="0" w:anchor="P307" w:tooltip="4.7. В течение 10 (десяти) рабочих дней со дня получения документов, указанных в пункте 4.1 настоящего Порядка, Департамент строительства области готовит и направляет в Департамент информационную справку о соответствии (несоответствии) проекта критериям, предусмотренным пунктом 3 части 2 статьи 4 закона области, а также о количестве и размерах обязательств пострадавших участников строительства на жилые помещения, которые будут восстановлены в рамках реализации инвестором масштабного инвестиционного проек...">
        <w:r>
          <w:rPr>
            <w:sz w:val="24"/>
            <w:color w:val="0000ff"/>
          </w:rPr>
          <w:t xml:space="preserve">4.7</w:t>
        </w:r>
      </w:hyperlink>
      <w:r>
        <w:rPr>
          <w:sz w:val="24"/>
        </w:rPr>
        <w:t xml:space="preserve"> настоящего Порядка Департамент в течение 3 (трех) рабочих дней направляет запрос в орган местного самоуправления муниципального образования области, на территории которого планируется предоставление инициатору проекта земельного участка (земельных участков) в соответствии с </w:t>
      </w:r>
      <w:hyperlink w:history="0" r:id="rId152" w:tooltip="Закон Вологодской области от 04.10.2017 N 4198-ОЗ (ред. от 14.11.2024) &quot;О государственной поддержке и (или) содействии в восстановлении нарушенных прав граждан, чьи денежные средства привлечены для строительства многоквартирных домов и чьи права нарушены, на территории Вологодской области&quot; (принят Постановлением ЗС Вологодской области от 20.09.2017 N 407) {КонсультантПлюс}">
        <w:r>
          <w:rPr>
            <w:sz w:val="24"/>
            <w:color w:val="0000ff"/>
          </w:rPr>
          <w:t xml:space="preserve">частью 1 статьи 2</w:t>
        </w:r>
      </w:hyperlink>
      <w:r>
        <w:rPr>
          <w:sz w:val="24"/>
        </w:rPr>
        <w:t xml:space="preserve"> закона области от 4 октября 2017 года N 4198-ОЗ, о предоставлении информации о включении указанного(ых) земельного(ых) участка(ов) в перечень земельных участков, сформированный органом местного самоуправления муниципального образования области в соответствии с </w:t>
      </w:r>
      <w:hyperlink w:history="0" r:id="rId153" w:tooltip="Закон Вологодской области от 04.10.2017 N 4198-ОЗ (ред. от 14.11.2024) &quot;О государственной поддержке и (или) содействии в восстановлении нарушенных прав граждан, чьи денежные средства привлечены для строительства многоквартирных домов и чьи права нарушены, на территории Вологодской области&quot; (принят Постановлением ЗС Вологодской области от 20.09.2017 N 407) {КонсультантПлюс}">
        <w:r>
          <w:rPr>
            <w:sz w:val="24"/>
            <w:color w:val="0000ff"/>
          </w:rPr>
          <w:t xml:space="preserve">частью 2 статьи 2</w:t>
        </w:r>
      </w:hyperlink>
      <w:r>
        <w:rPr>
          <w:sz w:val="24"/>
        </w:rPr>
        <w:t xml:space="preserve"> закона области от 4 октября 2017 года N 4198-ОЗ, либо о возможности его (их) включения.</w:t>
      </w:r>
    </w:p>
    <w:p>
      <w:pPr>
        <w:pStyle w:val="0"/>
        <w:jc w:val="both"/>
      </w:pPr>
      <w:r>
        <w:rPr>
          <w:sz w:val="24"/>
        </w:rPr>
        <w:t xml:space="preserve">(в ред. </w:t>
      </w:r>
      <w:hyperlink w:history="0" r:id="rId154" w:tooltip="Постановление Правительства Вологодской области от 05.07.2024 N 795 &quot;О внесении изменений в постановления Правительства области от 24 августа 2015 года N 703 и от 29 апреля 2019 года N 401&quot; {КонсультантПлюс}">
        <w:r>
          <w:rPr>
            <w:sz w:val="24"/>
            <w:color w:val="0000ff"/>
          </w:rPr>
          <w:t xml:space="preserve">постановления</w:t>
        </w:r>
      </w:hyperlink>
      <w:r>
        <w:rPr>
          <w:sz w:val="24"/>
        </w:rPr>
        <w:t xml:space="preserve"> Правительства Вологодской области от 05.07.2024 N 795)</w:t>
      </w:r>
    </w:p>
    <w:p>
      <w:pPr>
        <w:pStyle w:val="0"/>
        <w:spacing w:before="240" w:line-rule="auto"/>
        <w:ind w:firstLine="540"/>
        <w:jc w:val="both"/>
      </w:pPr>
      <w:r>
        <w:rPr>
          <w:sz w:val="24"/>
        </w:rPr>
        <w:t xml:space="preserve">К запросу Департамента прилагается выписка из протокола заседания Рабочей группы по реализации </w:t>
      </w:r>
      <w:hyperlink w:history="0" r:id="rId155" w:tooltip="Закон Вологодской области от 04.10.2017 N 4198-ОЗ (ред. от 14.11.2024) &quot;О государственной поддержке и (или) содействии в восстановлении нарушенных прав граждан, чьи денежные средства привлечены для строительства многоквартирных домов и чьи права нарушены, на территории Вологодской области&quot; (принят Постановлением ЗС Вологодской области от 20.09.2017 N 407) {КонсультантПлюс}">
        <w:r>
          <w:rPr>
            <w:sz w:val="24"/>
            <w:color w:val="0000ff"/>
          </w:rPr>
          <w:t xml:space="preserve">закона</w:t>
        </w:r>
      </w:hyperlink>
      <w:r>
        <w:rPr>
          <w:sz w:val="24"/>
        </w:rPr>
        <w:t xml:space="preserve"> области от 4 октября 2017 года N 4198-ОЗ "О государственной поддержке и (или) содействии в восстановлении нарушенных прав граждан, чьи денежные средства привлечены для строительства многоквартирных домов и чьи права нарушены, на территории Вологодской области".</w:t>
      </w:r>
    </w:p>
    <w:bookmarkStart w:id="312" w:name="P312"/>
    <w:bookmarkEnd w:id="312"/>
    <w:p>
      <w:pPr>
        <w:pStyle w:val="0"/>
        <w:spacing w:before="240" w:line-rule="auto"/>
        <w:ind w:firstLine="540"/>
        <w:jc w:val="both"/>
      </w:pPr>
      <w:r>
        <w:rPr>
          <w:sz w:val="24"/>
        </w:rPr>
        <w:t xml:space="preserve">4.10. В течение 10 (десяти) рабочих дней со дня получения органом, указанным в </w:t>
      </w:r>
      <w:hyperlink w:history="0" w:anchor="P309" w:tooltip="4.9. При установлении соответствия проекта пунктам 4.4 и 4.7 настоящего Порядка Департамент в течение 3 (трех) рабочих дней направляет запрос в орган местного самоуправления муниципального образования области, на территории которого планируется предоставление инициатору проекта земельного участка (земельных участков) в соответствии с частью 1 статьи 2 закона области от 4 октября 2017 года N 4198-ОЗ, о предоставлении информации о включении указанного(ых) земельного(ых) участка(ов) в перечень земельных уча...">
        <w:r>
          <w:rPr>
            <w:sz w:val="24"/>
            <w:color w:val="0000ff"/>
          </w:rPr>
          <w:t xml:space="preserve">пункте 4.9</w:t>
        </w:r>
      </w:hyperlink>
      <w:r>
        <w:rPr>
          <w:sz w:val="24"/>
        </w:rPr>
        <w:t xml:space="preserve"> настоящего Порядка, запроса от Департамента с прилагаемыми документами орган местного самоуправления муниципального образования области, на территории которого планируется предоставление инициатору проекта земельного участка (земельных участков) в качестве меры государственной поддержки в соответствии с </w:t>
      </w:r>
      <w:hyperlink w:history="0" r:id="rId156" w:tooltip="Закон Вологодской области от 04.10.2017 N 4198-ОЗ (ред. от 14.11.2024) &quot;О государственной поддержке и (или) содействии в восстановлении нарушенных прав граждан, чьи денежные средства привлечены для строительства многоквартирных домов и чьи права нарушены, на территории Вологодской области&quot; (принят Постановлением ЗС Вологодской области от 20.09.2017 N 407) {КонсультантПлюс}">
        <w:r>
          <w:rPr>
            <w:sz w:val="24"/>
            <w:color w:val="0000ff"/>
          </w:rPr>
          <w:t xml:space="preserve">частью 1 статьи 2</w:t>
        </w:r>
      </w:hyperlink>
      <w:r>
        <w:rPr>
          <w:sz w:val="24"/>
        </w:rPr>
        <w:t xml:space="preserve"> закона области от 4 октября 2017 года N 4198-ОЗ, готовит и направляет в Департамент информацию о включении (невключении) указанного(ых) земельного(ых) участка(ов) в перечень земельных участков, сформированный органом местного самоуправления муниципального образования области в соответствии с </w:t>
      </w:r>
      <w:hyperlink w:history="0" r:id="rId157" w:tooltip="Закон Вологодской области от 04.10.2017 N 4198-ОЗ (ред. от 14.11.2024) &quot;О государственной поддержке и (или) содействии в восстановлении нарушенных прав граждан, чьи денежные средства привлечены для строительства многоквартирных домов и чьи права нарушены, на территории Вологодской области&quot; (принят Постановлением ЗС Вологодской области от 20.09.2017 N 407) {КонсультантПлюс}">
        <w:r>
          <w:rPr>
            <w:sz w:val="24"/>
            <w:color w:val="0000ff"/>
          </w:rPr>
          <w:t xml:space="preserve">частью 2 статьи 2</w:t>
        </w:r>
      </w:hyperlink>
      <w:r>
        <w:rPr>
          <w:sz w:val="24"/>
        </w:rPr>
        <w:t xml:space="preserve"> закона области от 4 октября 2017 года N 4198-ОЗ, либо о возможности (невозможности) его (их) включения.</w:t>
      </w:r>
    </w:p>
    <w:p>
      <w:pPr>
        <w:pStyle w:val="0"/>
        <w:spacing w:before="240" w:line-rule="auto"/>
        <w:ind w:firstLine="540"/>
        <w:jc w:val="both"/>
      </w:pPr>
      <w:r>
        <w:rPr>
          <w:sz w:val="24"/>
        </w:rPr>
        <w:t xml:space="preserve">4.11. Департамент в течение 5 (пяти) рабочих дней со дня получения информации от органа, указанного в </w:t>
      </w:r>
      <w:hyperlink w:history="0" w:anchor="P312" w:tooltip="4.10. В течение 10 (десяти) рабочих дней со дня получения органом, указанным в пункте 4.9 настоящего Порядка, запроса от Департамента с прилагаемыми документами орган местного самоуправления муниципального образования области, на территории которого планируется предоставление инициатору проекта земельного участка (земельных участков) в качестве меры государственной поддержки в соответствии с частью 1 статьи 2 закона области от 4 октября 2017 года N 4198-ОЗ, готовит и направляет в Департамент информацию о...">
        <w:r>
          <w:rPr>
            <w:sz w:val="24"/>
            <w:color w:val="0000ff"/>
          </w:rPr>
          <w:t xml:space="preserve">пункте 4.10</w:t>
        </w:r>
      </w:hyperlink>
      <w:r>
        <w:rPr>
          <w:sz w:val="24"/>
        </w:rPr>
        <w:t xml:space="preserve"> настоящего Порядка, готовит сводную справку о масштабном инвестиционном проекте и инициаторе проекта, в которую входят:</w:t>
      </w:r>
    </w:p>
    <w:p>
      <w:pPr>
        <w:pStyle w:val="0"/>
        <w:jc w:val="both"/>
      </w:pPr>
      <w:r>
        <w:rPr>
          <w:sz w:val="24"/>
        </w:rPr>
        <w:t xml:space="preserve">(в ред. </w:t>
      </w:r>
      <w:hyperlink w:history="0" r:id="rId158" w:tooltip="Постановление Правительства Вологодской области от 10.09.2024 N 1113 &quot;О внесении изменений в постановление Правительства области от 24 августа 2015 года N 703&quot; {КонсультантПлюс}">
        <w:r>
          <w:rPr>
            <w:sz w:val="24"/>
            <w:color w:val="0000ff"/>
          </w:rPr>
          <w:t xml:space="preserve">постановления</w:t>
        </w:r>
      </w:hyperlink>
      <w:r>
        <w:rPr>
          <w:sz w:val="24"/>
        </w:rPr>
        <w:t xml:space="preserve"> Правительства Вологодской области от 10.09.2024 N 1113)</w:t>
      </w:r>
    </w:p>
    <w:p>
      <w:pPr>
        <w:pStyle w:val="0"/>
        <w:spacing w:before="240" w:line-rule="auto"/>
        <w:ind w:firstLine="540"/>
        <w:jc w:val="both"/>
      </w:pPr>
      <w:r>
        <w:rPr>
          <w:sz w:val="24"/>
        </w:rPr>
        <w:t xml:space="preserve">а) информация о проекте (о соответствии критериям, установленным в </w:t>
      </w:r>
      <w:hyperlink w:history="0" r:id="rId159" w:tooltip="Закон Вологодской области от 04.10.2018 N 4408-ОЗ (ред. от 10.02.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quot; (принят Постанов {КонсультантПлюс}">
        <w:r>
          <w:rPr>
            <w:sz w:val="24"/>
            <w:color w:val="0000ff"/>
          </w:rPr>
          <w:t xml:space="preserve">пункте 3 части 2 статьи 4</w:t>
        </w:r>
      </w:hyperlink>
      <w:r>
        <w:rPr>
          <w:sz w:val="24"/>
        </w:rPr>
        <w:t xml:space="preserve"> закона области):</w:t>
      </w:r>
    </w:p>
    <w:p>
      <w:pPr>
        <w:pStyle w:val="0"/>
        <w:spacing w:before="240" w:line-rule="auto"/>
        <w:ind w:firstLine="540"/>
        <w:jc w:val="both"/>
      </w:pPr>
      <w:r>
        <w:rPr>
          <w:sz w:val="24"/>
        </w:rPr>
        <w:t xml:space="preserve">название инвестиционного проекта;</w:t>
      </w:r>
    </w:p>
    <w:p>
      <w:pPr>
        <w:pStyle w:val="0"/>
        <w:spacing w:before="240" w:line-rule="auto"/>
        <w:ind w:firstLine="540"/>
        <w:jc w:val="both"/>
      </w:pPr>
      <w:r>
        <w:rPr>
          <w:sz w:val="24"/>
        </w:rPr>
        <w:t xml:space="preserve">планируемый срок реализации проекта;</w:t>
      </w:r>
    </w:p>
    <w:p>
      <w:pPr>
        <w:pStyle w:val="0"/>
        <w:spacing w:before="240" w:line-rule="auto"/>
        <w:ind w:firstLine="540"/>
        <w:jc w:val="both"/>
      </w:pPr>
      <w:r>
        <w:rPr>
          <w:sz w:val="24"/>
        </w:rPr>
        <w:t xml:space="preserve">наличие документарного подтверждения обеспечения прав пострадавших участников строительства на жилые помещения в соответствии с </w:t>
      </w:r>
      <w:hyperlink w:history="0" r:id="rId160" w:tooltip="Закон Вологодской области от 04.10.2017 N 4198-ОЗ (ред. от 14.11.2024) &quot;О государственной поддержке и (или) содействии в восстановлении нарушенных прав граждан, чьи денежные средства привлечены для строительства многоквартирных домов и чьи права нарушены, на территории Вологодской области&quot; (принят Постановлением ЗС Вологодской области от 20.09.2017 N 407) {КонсультантПлюс}">
        <w:r>
          <w:rPr>
            <w:sz w:val="24"/>
            <w:color w:val="0000ff"/>
          </w:rPr>
          <w:t xml:space="preserve">частью 1 статьи 3</w:t>
        </w:r>
      </w:hyperlink>
      <w:r>
        <w:rPr>
          <w:sz w:val="24"/>
        </w:rPr>
        <w:t xml:space="preserve"> закона области от 4 октября 2017 года N 4198-ОЗ;</w:t>
      </w:r>
    </w:p>
    <w:p>
      <w:pPr>
        <w:pStyle w:val="0"/>
        <w:spacing w:before="240" w:line-rule="auto"/>
        <w:ind w:firstLine="540"/>
        <w:jc w:val="both"/>
      </w:pPr>
      <w:r>
        <w:rPr>
          <w:sz w:val="24"/>
        </w:rPr>
        <w:t xml:space="preserve">сведения о включении (невключении) земельного участка (земельных участков), планируемого(ых) для предоставления инициатору проекта в соответствии с </w:t>
      </w:r>
      <w:hyperlink w:history="0" r:id="rId161" w:tooltip="Закон Вологодской области от 04.10.2017 N 4198-ОЗ (ред. от 14.11.2024) &quot;О государственной поддержке и (или) содействии в восстановлении нарушенных прав граждан, чьи денежные средства привлечены для строительства многоквартирных домов и чьи права нарушены, на территории Вологодской области&quot; (принят Постановлением ЗС Вологодской области от 20.09.2017 N 407) {КонсультантПлюс}">
        <w:r>
          <w:rPr>
            <w:sz w:val="24"/>
            <w:color w:val="0000ff"/>
          </w:rPr>
          <w:t xml:space="preserve">частью 1 статьи 2</w:t>
        </w:r>
      </w:hyperlink>
      <w:r>
        <w:rPr>
          <w:sz w:val="24"/>
        </w:rPr>
        <w:t xml:space="preserve"> закона области от 4 октября 2017 года N 4198-ОЗ, в перечень земельных участков, сформированный органом местного самоуправления муниципального образования области в соответствии с </w:t>
      </w:r>
      <w:hyperlink w:history="0" r:id="rId162" w:tooltip="Закон Вологодской области от 04.10.2017 N 4198-ОЗ (ред. от 14.11.2024) &quot;О государственной поддержке и (или) содействии в восстановлении нарушенных прав граждан, чьи денежные средства привлечены для строительства многоквартирных домов и чьи права нарушены, на территории Вологодской области&quot; (принят Постановлением ЗС Вологодской области от 20.09.2017 N 407) {КонсультантПлюс}">
        <w:r>
          <w:rPr>
            <w:sz w:val="24"/>
            <w:color w:val="0000ff"/>
          </w:rPr>
          <w:t xml:space="preserve">частью 2 статьи 2</w:t>
        </w:r>
      </w:hyperlink>
      <w:r>
        <w:rPr>
          <w:sz w:val="24"/>
        </w:rPr>
        <w:t xml:space="preserve"> закона области от 4 октября 2017 года N 4198-ОЗ, либо о возможности (невозможности) его (их) включения;</w:t>
      </w:r>
    </w:p>
    <w:p>
      <w:pPr>
        <w:pStyle w:val="0"/>
        <w:spacing w:before="240" w:line-rule="auto"/>
        <w:ind w:firstLine="540"/>
        <w:jc w:val="both"/>
      </w:pPr>
      <w:r>
        <w:rPr>
          <w:sz w:val="24"/>
        </w:rPr>
        <w:t xml:space="preserve">б) информация об инициаторе проекта:</w:t>
      </w:r>
    </w:p>
    <w:p>
      <w:pPr>
        <w:pStyle w:val="0"/>
        <w:spacing w:before="240" w:line-rule="auto"/>
        <w:ind w:firstLine="540"/>
        <w:jc w:val="both"/>
      </w:pPr>
      <w:r>
        <w:rPr>
          <w:sz w:val="24"/>
        </w:rPr>
        <w:t xml:space="preserve">наименование юридического лица - инициатора проекта;</w:t>
      </w:r>
    </w:p>
    <w:p>
      <w:pPr>
        <w:pStyle w:val="0"/>
        <w:spacing w:before="240" w:line-rule="auto"/>
        <w:ind w:firstLine="540"/>
        <w:jc w:val="both"/>
      </w:pPr>
      <w:r>
        <w:rPr>
          <w:sz w:val="24"/>
        </w:rPr>
        <w:t xml:space="preserve">место регистрации инициатора проекта;</w:t>
      </w:r>
    </w:p>
    <w:p>
      <w:pPr>
        <w:pStyle w:val="0"/>
        <w:spacing w:before="240" w:line-rule="auto"/>
        <w:ind w:firstLine="540"/>
        <w:jc w:val="both"/>
      </w:pPr>
      <w:r>
        <w:rPr>
          <w:sz w:val="24"/>
        </w:rPr>
        <w:t xml:space="preserve">наличие (отсутствие) у инициатора проекта на едином налоговом счете задолженности по уплате налогов, сборов, страховых взносов, пеней, штрафов, процентов в бюджеты бюджетной системы Российской Федерации;</w:t>
      </w:r>
    </w:p>
    <w:p>
      <w:pPr>
        <w:pStyle w:val="0"/>
        <w:jc w:val="both"/>
      </w:pPr>
      <w:r>
        <w:rPr>
          <w:sz w:val="24"/>
        </w:rPr>
        <w:t xml:space="preserve">(в ред. </w:t>
      </w:r>
      <w:hyperlink w:history="0" r:id="rId163" w:tooltip="Постановление Правительства Вологодской области от 10.09.2024 N 1113 &quot;О внесении изменений в постановление Правительства области от 24 августа 2015 года N 703&quot; {КонсультантПлюс}">
        <w:r>
          <w:rPr>
            <w:sz w:val="24"/>
            <w:color w:val="0000ff"/>
          </w:rPr>
          <w:t xml:space="preserve">постановления</w:t>
        </w:r>
      </w:hyperlink>
      <w:r>
        <w:rPr>
          <w:sz w:val="24"/>
        </w:rPr>
        <w:t xml:space="preserve"> Правительства Вологодской области от 10.09.2024 N 1113)</w:t>
      </w:r>
    </w:p>
    <w:p>
      <w:pPr>
        <w:pStyle w:val="0"/>
        <w:spacing w:before="240" w:line-rule="auto"/>
        <w:ind w:firstLine="540"/>
        <w:jc w:val="both"/>
      </w:pPr>
      <w:r>
        <w:rPr>
          <w:sz w:val="24"/>
        </w:rPr>
        <w:t xml:space="preserve">в) информацию об одобрении инвестиционного проекта общественным консультативным органом по вопросам поддержки предпринимательской и инвестиционной деятельности органа местного самоуправления муниципального образования области.</w:t>
      </w:r>
    </w:p>
    <w:p>
      <w:pPr>
        <w:pStyle w:val="0"/>
        <w:jc w:val="both"/>
      </w:pPr>
      <w:r>
        <w:rPr>
          <w:sz w:val="24"/>
        </w:rPr>
        <w:t xml:space="preserve">(пп. "в" введен </w:t>
      </w:r>
      <w:hyperlink w:history="0" r:id="rId164" w:tooltip="Постановление Правительства Вологодской области от 22.03.2024 N 348 &quot;О внесении изменений в постановление Правительства области от 24 августа 2015 года N 703&quot; {КонсультантПлюс}">
        <w:r>
          <w:rPr>
            <w:sz w:val="24"/>
            <w:color w:val="0000ff"/>
          </w:rPr>
          <w:t xml:space="preserve">постановлением</w:t>
        </w:r>
      </w:hyperlink>
      <w:r>
        <w:rPr>
          <w:sz w:val="24"/>
        </w:rPr>
        <w:t xml:space="preserve"> Правительства Вологодской области от 22.03.2024 N 348)</w:t>
      </w:r>
    </w:p>
    <w:p>
      <w:pPr>
        <w:pStyle w:val="0"/>
        <w:spacing w:before="240" w:line-rule="auto"/>
        <w:ind w:firstLine="540"/>
        <w:jc w:val="both"/>
      </w:pPr>
      <w:r>
        <w:rPr>
          <w:sz w:val="24"/>
        </w:rPr>
        <w:t xml:space="preserve">4.12. Департамент обеспечивает рассмотрение проекта на заседании Инвестиционного совета при Губернаторе области (далее - Инвестиционный совет).</w:t>
      </w:r>
    </w:p>
    <w:p>
      <w:pPr>
        <w:pStyle w:val="0"/>
        <w:spacing w:before="240" w:line-rule="auto"/>
        <w:ind w:firstLine="540"/>
        <w:jc w:val="both"/>
      </w:pPr>
      <w:r>
        <w:rPr>
          <w:sz w:val="24"/>
        </w:rPr>
        <w:t xml:space="preserve">4.13. При проведении заочного Инвестиционного совета Департамент направляет сводную справку о масштабном инвестиционном проекте членам Инвестиционного совета для ознакомления.</w:t>
      </w:r>
    </w:p>
    <w:p>
      <w:pPr>
        <w:pStyle w:val="0"/>
        <w:spacing w:before="240" w:line-rule="auto"/>
        <w:ind w:firstLine="540"/>
        <w:jc w:val="both"/>
      </w:pPr>
      <w:r>
        <w:rPr>
          <w:sz w:val="24"/>
        </w:rPr>
        <w:t xml:space="preserve">4.14. При проведении Инвестиционного совета в очном формате Департамент за 5 (пять) рабочих дней до заседания Инвестиционного совета уведомляет инициатора проекта о дате и месте его проведения.</w:t>
      </w:r>
    </w:p>
    <w:p>
      <w:pPr>
        <w:pStyle w:val="0"/>
        <w:spacing w:before="240" w:line-rule="auto"/>
        <w:ind w:firstLine="540"/>
        <w:jc w:val="both"/>
      </w:pPr>
      <w:r>
        <w:rPr>
          <w:sz w:val="24"/>
        </w:rPr>
        <w:t xml:space="preserve">Инициатор проекта вправе представить на заседание Инвестиционного совета презентацию проекта.</w:t>
      </w:r>
    </w:p>
    <w:p>
      <w:pPr>
        <w:pStyle w:val="0"/>
        <w:spacing w:before="240" w:line-rule="auto"/>
        <w:ind w:firstLine="540"/>
        <w:jc w:val="both"/>
      </w:pPr>
      <w:r>
        <w:rPr>
          <w:sz w:val="24"/>
        </w:rPr>
        <w:t xml:space="preserve">Рекомендуемый объем презентации - не более 10 слайдов с использованием открытых форматов файлов, в том числе pptx, включающих информацию об инициаторе проекта, содержание проекта, срок реализации проекта, объем капитальных вложений, предполагаемое количество рабочих мест.</w:t>
      </w:r>
    </w:p>
    <w:p>
      <w:pPr>
        <w:pStyle w:val="0"/>
        <w:spacing w:before="240" w:line-rule="auto"/>
        <w:ind w:firstLine="540"/>
        <w:jc w:val="both"/>
      </w:pPr>
      <w:r>
        <w:rPr>
          <w:sz w:val="24"/>
        </w:rPr>
        <w:t xml:space="preserve">Презентация направляется инициатором проекта в Департамент в срок не позднее чем за 3 (три) рабочих дня до заседания Инвестиционного совета.</w:t>
      </w:r>
    </w:p>
    <w:p>
      <w:pPr>
        <w:pStyle w:val="0"/>
        <w:spacing w:before="240" w:line-rule="auto"/>
        <w:ind w:firstLine="540"/>
        <w:jc w:val="both"/>
      </w:pPr>
      <w:r>
        <w:rPr>
          <w:sz w:val="24"/>
        </w:rPr>
        <w:t xml:space="preserve">4.15. Департамент за 5 (пять) рабочих дней до заседания Инвестиционного совета приглашает на заседание инвестиционного уполномоченного муниципального образования, планируемого для реализации инвестиционного проекта.</w:t>
      </w:r>
    </w:p>
    <w:p>
      <w:pPr>
        <w:pStyle w:val="0"/>
        <w:spacing w:before="240" w:line-rule="auto"/>
        <w:ind w:firstLine="540"/>
        <w:jc w:val="both"/>
      </w:pPr>
      <w:r>
        <w:rPr>
          <w:sz w:val="24"/>
        </w:rPr>
        <w:t xml:space="preserve">4.16. На заседании Инвестиционного совета проект представляет представитель юридического лица - инициатора проекта.</w:t>
      </w:r>
    </w:p>
    <w:p>
      <w:pPr>
        <w:pStyle w:val="0"/>
        <w:spacing w:before="240" w:line-rule="auto"/>
        <w:ind w:firstLine="540"/>
        <w:jc w:val="both"/>
      </w:pPr>
      <w:r>
        <w:rPr>
          <w:sz w:val="24"/>
        </w:rPr>
        <w:t xml:space="preserve">4.17. Решение Инвестиционного совета об одобрении (неодобрении) проекта принимается путем голосования и оформляется протоколом в соответствии с </w:t>
      </w:r>
      <w:hyperlink w:history="0" r:id="rId165" w:tooltip="Постановление Губернатора Вологодской области от 04.05.2017 N 125 (ред. от 25.02.2025) &quot;Об Инвестиционном совете при Губернаторе области&quot; (вместе с &quot;Положением об Инвестиционном совете при Губернаторе области (далее - Положение)&quot;, &quot;Положением о рабочем Комитете по улучшению инвестиционного климата на территории Вологодской области (далее - Положение)&quot;) {КонсультантПлюс}">
        <w:r>
          <w:rPr>
            <w:sz w:val="24"/>
            <w:color w:val="0000ff"/>
          </w:rPr>
          <w:t xml:space="preserve">Положением</w:t>
        </w:r>
      </w:hyperlink>
      <w:r>
        <w:rPr>
          <w:sz w:val="24"/>
        </w:rPr>
        <w:t xml:space="preserve"> об Инвестиционном совете, утвержденным постановлением Губернатора области от 4 мая 2017 года N 125.</w:t>
      </w:r>
    </w:p>
    <w:p>
      <w:pPr>
        <w:pStyle w:val="0"/>
        <w:spacing w:before="240" w:line-rule="auto"/>
        <w:ind w:firstLine="540"/>
        <w:jc w:val="both"/>
      </w:pPr>
      <w:r>
        <w:rPr>
          <w:sz w:val="24"/>
        </w:rPr>
        <w:t xml:space="preserve">4.18. Выписка из протокола, содержащая информацию об итогах голосования по инвестиционному проекту, в течение 5 (пяти) рабочих дней со дня подписания протокола направляется Департаментом юридическому лицу - инициатору проекта.</w:t>
      </w:r>
    </w:p>
    <w:p>
      <w:pPr>
        <w:pStyle w:val="0"/>
        <w:spacing w:before="240" w:line-rule="auto"/>
        <w:ind w:firstLine="540"/>
        <w:jc w:val="both"/>
      </w:pPr>
      <w:r>
        <w:rPr>
          <w:sz w:val="24"/>
        </w:rPr>
        <w:t xml:space="preserve">4.19. Департамент в течение 5 (пяти) рабочих дней со дня подписания протокола осуществляет подготовку проекта распоряжения Губернатора области об определении юридического лица, имеющего право получить земельный участок (земельные участки) в аренду без проведения торгов для реализации масштабного инвестиционного проекта (далее - распоряжение Губернатора области). Согласование проекта распоряжения Губернатора области осуществляется Департаментом в соответствии с Регламентом Правительства области, утвержденным постановлением Правительства области от 28 декабря 2012 года N 1601.</w:t>
      </w:r>
    </w:p>
    <w:p>
      <w:pPr>
        <w:pStyle w:val="0"/>
        <w:jc w:val="both"/>
      </w:pPr>
      <w:r>
        <w:rPr>
          <w:sz w:val="24"/>
        </w:rPr>
        <w:t xml:space="preserve">(в ред. </w:t>
      </w:r>
      <w:hyperlink w:history="0" r:id="rId166" w:tooltip="Постановление Правительства Вологодской области от 05.07.2024 N 795 &quot;О внесении изменений в постановления Правительства области от 24 августа 2015 года N 703 и от 29 апреля 2019 года N 401&quot; {КонсультантПлюс}">
        <w:r>
          <w:rPr>
            <w:sz w:val="24"/>
            <w:color w:val="0000ff"/>
          </w:rPr>
          <w:t xml:space="preserve">постановления</w:t>
        </w:r>
      </w:hyperlink>
      <w:r>
        <w:rPr>
          <w:sz w:val="24"/>
        </w:rPr>
        <w:t xml:space="preserve"> Правительства Вологодской области от 05.07.2024 N 795)</w:t>
      </w:r>
    </w:p>
    <w:p>
      <w:pPr>
        <w:pStyle w:val="0"/>
        <w:spacing w:before="240" w:line-rule="auto"/>
        <w:ind w:firstLine="540"/>
        <w:jc w:val="both"/>
      </w:pPr>
      <w:r>
        <w:rPr>
          <w:sz w:val="24"/>
        </w:rPr>
        <w:t xml:space="preserve">Действие распоряжения Губернатора области ограничивается сроком в 6 месяцев со дня его подписания.</w:t>
      </w:r>
    </w:p>
    <w:p>
      <w:pPr>
        <w:pStyle w:val="0"/>
        <w:jc w:val="both"/>
      </w:pPr>
      <w:r>
        <w:rPr>
          <w:sz w:val="24"/>
        </w:rPr>
        <w:t xml:space="preserve">(абзац введен </w:t>
      </w:r>
      <w:hyperlink w:history="0" r:id="rId167" w:tooltip="Постановление Правительства Вологодской области от 13.03.2024 N 301 &quot;О внесении изменений в постановления Правительства области от 24 августа 2015 года N 703 и от 29 апреля 2019 года N 401&quot; {КонсультантПлюс}">
        <w:r>
          <w:rPr>
            <w:sz w:val="24"/>
            <w:color w:val="0000ff"/>
          </w:rPr>
          <w:t xml:space="preserve">постановлением</w:t>
        </w:r>
      </w:hyperlink>
      <w:r>
        <w:rPr>
          <w:sz w:val="24"/>
        </w:rPr>
        <w:t xml:space="preserve"> Правительства Вологодской области от 13.03.2024 N 301; в ред. </w:t>
      </w:r>
      <w:hyperlink w:history="0" r:id="rId168" w:tooltip="Постановление Правительства Вологодской области от 06.06.2024 N 674 &quot;О внесении изменений в постановления Правительства области от 24 августа 2015 года N 703 и от 29 апреля 2019 года N 401&quot; {КонсультантПлюс}">
        <w:r>
          <w:rPr>
            <w:sz w:val="24"/>
            <w:color w:val="0000ff"/>
          </w:rPr>
          <w:t xml:space="preserve">постановления</w:t>
        </w:r>
      </w:hyperlink>
      <w:r>
        <w:rPr>
          <w:sz w:val="24"/>
        </w:rPr>
        <w:t xml:space="preserve"> Правительства Вологодской области от 06.06.2024 N 674)</w:t>
      </w:r>
    </w:p>
    <w:p>
      <w:pPr>
        <w:pStyle w:val="0"/>
        <w:spacing w:before="240" w:line-rule="auto"/>
        <w:ind w:firstLine="540"/>
        <w:jc w:val="both"/>
      </w:pPr>
      <w:r>
        <w:rPr>
          <w:sz w:val="24"/>
        </w:rPr>
        <w:t xml:space="preserve">4.20. Распоряжение Губернатора области в течение 2 (двух) рабочих дней со дня его подписания направляется Департаментом Департаменту строительства области и юридическому лицу - инициатору проекта.</w:t>
      </w:r>
    </w:p>
    <w:p>
      <w:pPr>
        <w:pStyle w:val="0"/>
        <w:jc w:val="both"/>
      </w:pPr>
      <w:r>
        <w:rPr>
          <w:sz w:val="24"/>
        </w:rPr>
        <w:t xml:space="preserve">(в ред. </w:t>
      </w:r>
      <w:hyperlink w:history="0" r:id="rId169" w:tooltip="Постановление Правительства Вологодской области от 05.07.2024 N 795 &quot;О внесении изменений в постановления Правительства области от 24 августа 2015 года N 703 и от 29 апреля 2019 года N 401&quot; {КонсультантПлюс}">
        <w:r>
          <w:rPr>
            <w:sz w:val="24"/>
            <w:color w:val="0000ff"/>
          </w:rPr>
          <w:t xml:space="preserve">постановления</w:t>
        </w:r>
      </w:hyperlink>
      <w:r>
        <w:rPr>
          <w:sz w:val="24"/>
        </w:rPr>
        <w:t xml:space="preserve"> Правительства Вологодской области от 05.07.2024 N 795)</w:t>
      </w:r>
    </w:p>
    <w:p>
      <w:pPr>
        <w:pStyle w:val="0"/>
        <w:spacing w:before="240" w:line-rule="auto"/>
        <w:ind w:firstLine="540"/>
        <w:jc w:val="both"/>
      </w:pPr>
      <w:r>
        <w:rPr>
          <w:sz w:val="24"/>
        </w:rPr>
        <w:t xml:space="preserve">4.21. В течение 5 (пяти) рабочих дней со дня получения распоряжения Губернатора области Департамент строительства области осуществляет подготовку проекта соглашения о реализации масштабного инвестиционного проекта, указанного в </w:t>
      </w:r>
      <w:hyperlink w:history="0" w:anchor="P285" w:tooltip="4.1. Юридическое лицо направляет в адрес Департамента заявление с приложением в одном экземпляре следующих документов:">
        <w:r>
          <w:rPr>
            <w:sz w:val="24"/>
            <w:color w:val="0000ff"/>
          </w:rPr>
          <w:t xml:space="preserve">пункте 4.1</w:t>
        </w:r>
      </w:hyperlink>
      <w:r>
        <w:rPr>
          <w:sz w:val="24"/>
        </w:rPr>
        <w:t xml:space="preserve"> настоящего Порядка, в соответствии с </w:t>
      </w:r>
      <w:hyperlink w:history="0" r:id="rId170" w:tooltip="Закон Вологодской области от 04.10.2017 N 4198-ОЗ (ред. от 14.11.2024) &quot;О государственной поддержке и (или) содействии в восстановлении нарушенных прав граждан, чьи денежные средства привлечены для строительства многоквартирных домов и чьи права нарушены, на территории Вологодской области&quot; (принят Постановлением ЗС Вологодской области от 20.09.2017 N 407) {КонсультантПлюс}">
        <w:r>
          <w:rPr>
            <w:sz w:val="24"/>
            <w:color w:val="0000ff"/>
          </w:rPr>
          <w:t xml:space="preserve">частями 4</w:t>
        </w:r>
      </w:hyperlink>
      <w:r>
        <w:rPr>
          <w:sz w:val="24"/>
        </w:rPr>
        <w:t xml:space="preserve">, </w:t>
      </w:r>
      <w:hyperlink w:history="0" r:id="rId171" w:tooltip="Закон Вологодской области от 04.10.2017 N 4198-ОЗ (ред. от 14.11.2024) &quot;О государственной поддержке и (или) содействии в восстановлении нарушенных прав граждан, чьи денежные средства привлечены для строительства многоквартирных домов и чьи права нарушены, на территории Вологодской области&quot; (принят Постановлением ЗС Вологодской области от 20.09.2017 N 407) {КонсультантПлюс}">
        <w:r>
          <w:rPr>
            <w:sz w:val="24"/>
            <w:color w:val="0000ff"/>
          </w:rPr>
          <w:t xml:space="preserve">5 статьи 3</w:t>
        </w:r>
      </w:hyperlink>
      <w:r>
        <w:rPr>
          <w:sz w:val="24"/>
        </w:rPr>
        <w:t xml:space="preserve"> закона области от 4 октября 2017 года N 4198-ОЗ.</w:t>
      </w:r>
    </w:p>
    <w:p>
      <w:pPr>
        <w:pStyle w:val="0"/>
        <w:jc w:val="both"/>
      </w:pPr>
      <w:r>
        <w:rPr>
          <w:sz w:val="24"/>
        </w:rPr>
        <w:t xml:space="preserve">(в ред. </w:t>
      </w:r>
      <w:hyperlink w:history="0" r:id="rId172" w:tooltip="Постановление Правительства Вологодской области от 05.07.2024 N 795 &quot;О внесении изменений в постановления Правительства области от 24 августа 2015 года N 703 и от 29 апреля 2019 года N 401&quot; {КонсультантПлюс}">
        <w:r>
          <w:rPr>
            <w:sz w:val="24"/>
            <w:color w:val="0000ff"/>
          </w:rPr>
          <w:t xml:space="preserve">постановления</w:t>
        </w:r>
      </w:hyperlink>
      <w:r>
        <w:rPr>
          <w:sz w:val="24"/>
        </w:rPr>
        <w:t xml:space="preserve"> Правительства Вологодской области от 05.07.2024 N 795)</w:t>
      </w:r>
    </w:p>
    <w:p>
      <w:pPr>
        <w:pStyle w:val="0"/>
        <w:spacing w:before="240" w:line-rule="auto"/>
        <w:ind w:firstLine="540"/>
        <w:jc w:val="both"/>
      </w:pPr>
      <w:r>
        <w:rPr>
          <w:sz w:val="24"/>
        </w:rPr>
        <w:t xml:space="preserve">Департамент строительства области обеспечивает заключение соглашения о реализации масштабного инвестиционного проекта, указанного в </w:t>
      </w:r>
      <w:hyperlink w:history="0" w:anchor="P285" w:tooltip="4.1. Юридическое лицо направляет в адрес Департамента заявление с приложением в одном экземпляре следующих документов:">
        <w:r>
          <w:rPr>
            <w:sz w:val="24"/>
            <w:color w:val="0000ff"/>
          </w:rPr>
          <w:t xml:space="preserve">пункте 4.1</w:t>
        </w:r>
      </w:hyperlink>
      <w:r>
        <w:rPr>
          <w:sz w:val="24"/>
        </w:rPr>
        <w:t xml:space="preserve"> настоящего Порядка, между юридическим лицом (инвестором) и органами исполнительной государственной власти области, уполномоченными Правительством области.</w:t>
      </w:r>
    </w:p>
    <w:p>
      <w:pPr>
        <w:pStyle w:val="0"/>
        <w:jc w:val="both"/>
      </w:pPr>
      <w:r>
        <w:rPr>
          <w:sz w:val="24"/>
        </w:rPr>
      </w:r>
    </w:p>
    <w:p>
      <w:pPr>
        <w:pStyle w:val="2"/>
        <w:outlineLvl w:val="1"/>
        <w:jc w:val="center"/>
      </w:pPr>
      <w:r>
        <w:rPr>
          <w:sz w:val="24"/>
        </w:rPr>
        <w:t xml:space="preserve">5. Рассмотрение масштабных инвестиционных проектов</w:t>
      </w:r>
    </w:p>
    <w:p>
      <w:pPr>
        <w:pStyle w:val="2"/>
        <w:jc w:val="center"/>
      </w:pPr>
      <w:r>
        <w:rPr>
          <w:sz w:val="24"/>
        </w:rPr>
        <w:t xml:space="preserve">в соответствии с пунктом 4 части 2 статьи 4 закона области</w:t>
      </w:r>
    </w:p>
    <w:p>
      <w:pPr>
        <w:pStyle w:val="0"/>
        <w:jc w:val="both"/>
      </w:pPr>
      <w:r>
        <w:rPr>
          <w:sz w:val="24"/>
        </w:rPr>
      </w:r>
    </w:p>
    <w:bookmarkStart w:id="350" w:name="P350"/>
    <w:bookmarkEnd w:id="350"/>
    <w:p>
      <w:pPr>
        <w:pStyle w:val="0"/>
        <w:ind w:firstLine="540"/>
        <w:jc w:val="both"/>
      </w:pPr>
      <w:r>
        <w:rPr>
          <w:sz w:val="24"/>
        </w:rPr>
        <w:t xml:space="preserve">5.1. Юридическое лицо направляет в адрес Департамента заявление с приложением в одном экземпляре следующих документов:</w:t>
      </w:r>
    </w:p>
    <w:p>
      <w:pPr>
        <w:pStyle w:val="0"/>
        <w:spacing w:before="240" w:line-rule="auto"/>
        <w:ind w:firstLine="540"/>
        <w:jc w:val="both"/>
      </w:pPr>
      <w:r>
        <w:rPr>
          <w:sz w:val="24"/>
        </w:rPr>
        <w:t xml:space="preserve">копий учредительных документов заявителя (устав и/или учредительный договор) со всеми последующими изменениями, заверенных руководителем юридического лица или иным уполномоченным им лицом и скрепленных печатью юридического лица (при ее наличии);</w:t>
      </w:r>
    </w:p>
    <w:p>
      <w:pPr>
        <w:pStyle w:val="0"/>
        <w:spacing w:before="240" w:line-rule="auto"/>
        <w:ind w:firstLine="540"/>
        <w:jc w:val="both"/>
      </w:pPr>
      <w:r>
        <w:rPr>
          <w:sz w:val="24"/>
        </w:rPr>
        <w:t xml:space="preserve">копии документа, подтверждающего полномочия законного представителя заявителя (приказ о назначении на должность, документ, подтверждающий избрание лица на должность в соответствии с учредительным документом юридического лица, доверенность);</w:t>
      </w:r>
    </w:p>
    <w:p>
      <w:pPr>
        <w:pStyle w:val="0"/>
        <w:spacing w:before="240" w:line-rule="auto"/>
        <w:ind w:firstLine="540"/>
        <w:jc w:val="both"/>
      </w:pPr>
      <w:r>
        <w:rPr>
          <w:sz w:val="24"/>
        </w:rPr>
        <w:t xml:space="preserve">выписки из Единого государственного реестра юридических лиц, полученной не позднее чем за один месяц до дня обращения;</w:t>
      </w:r>
    </w:p>
    <w:p>
      <w:pPr>
        <w:pStyle w:val="0"/>
        <w:spacing w:before="240" w:line-rule="auto"/>
        <w:ind w:firstLine="540"/>
        <w:jc w:val="both"/>
      </w:pPr>
      <w:r>
        <w:rPr>
          <w:sz w:val="24"/>
        </w:rPr>
        <w:t xml:space="preserve">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не позднее чем за один месяц до дня обращения;</w:t>
      </w:r>
    </w:p>
    <w:p>
      <w:pPr>
        <w:pStyle w:val="0"/>
        <w:jc w:val="both"/>
      </w:pPr>
      <w:r>
        <w:rPr>
          <w:sz w:val="24"/>
        </w:rPr>
        <w:t xml:space="preserve">(в ред. </w:t>
      </w:r>
      <w:hyperlink w:history="0" r:id="rId173" w:tooltip="Постановление Правительства Вологодской области от 10.09.2024 N 1113 &quot;О внесении изменений в постановление Правительства области от 24 августа 2015 года N 703&quot; {КонсультантПлюс}">
        <w:r>
          <w:rPr>
            <w:sz w:val="24"/>
            <w:color w:val="0000ff"/>
          </w:rPr>
          <w:t xml:space="preserve">постановления</w:t>
        </w:r>
      </w:hyperlink>
      <w:r>
        <w:rPr>
          <w:sz w:val="24"/>
        </w:rPr>
        <w:t xml:space="preserve"> Правительства Вологодской области от 10.09.2024 N 1113)</w:t>
      </w:r>
    </w:p>
    <w:p>
      <w:pPr>
        <w:pStyle w:val="0"/>
        <w:spacing w:before="240" w:line-rule="auto"/>
        <w:ind w:firstLine="540"/>
        <w:jc w:val="both"/>
      </w:pPr>
      <w:hyperlink w:history="0" w:anchor="P1313" w:tooltip="АНКЕТА">
        <w:r>
          <w:rPr>
            <w:sz w:val="24"/>
            <w:color w:val="0000ff"/>
          </w:rPr>
          <w:t xml:space="preserve">анкеты</w:t>
        </w:r>
      </w:hyperlink>
      <w:r>
        <w:rPr>
          <w:sz w:val="24"/>
        </w:rPr>
        <w:t xml:space="preserve"> инициатора проекта, планируемого к осуществлению в границах территории опережающего развития, по форме согласно приложению 7 к настоящему Порядку, подписанной руководителем юридического лица или иным уполномоченным им лицом и скрепленной печатью юридического лица (при наличии);</w:t>
      </w:r>
    </w:p>
    <w:p>
      <w:pPr>
        <w:pStyle w:val="0"/>
        <w:jc w:val="both"/>
      </w:pPr>
      <w:r>
        <w:rPr>
          <w:sz w:val="24"/>
        </w:rPr>
        <w:t xml:space="preserve">(в ред. </w:t>
      </w:r>
      <w:hyperlink w:history="0" r:id="rId174" w:tooltip="Постановление Правительства Вологодской области от 21.08.2023 N 956 &quot;О внесении изменений в постановление Правительства области от 24 августа 2015 года N 703&quot; {КонсультантПлюс}">
        <w:r>
          <w:rPr>
            <w:sz w:val="24"/>
            <w:color w:val="0000ff"/>
          </w:rPr>
          <w:t xml:space="preserve">постановления</w:t>
        </w:r>
      </w:hyperlink>
      <w:r>
        <w:rPr>
          <w:sz w:val="24"/>
        </w:rPr>
        <w:t xml:space="preserve"> Правительства Вологодской области от 21.08.2023 N 956)</w:t>
      </w:r>
    </w:p>
    <w:p>
      <w:pPr>
        <w:pStyle w:val="0"/>
        <w:spacing w:before="240" w:line-rule="auto"/>
        <w:ind w:firstLine="540"/>
        <w:jc w:val="both"/>
      </w:pPr>
      <w:r>
        <w:rPr>
          <w:sz w:val="24"/>
        </w:rPr>
        <w:t xml:space="preserve">копии соглашения об осуществлении деятельности на территории опережающего развития;</w:t>
      </w:r>
    </w:p>
    <w:p>
      <w:pPr>
        <w:pStyle w:val="0"/>
        <w:jc w:val="both"/>
      </w:pPr>
      <w:r>
        <w:rPr>
          <w:sz w:val="24"/>
        </w:rPr>
        <w:t xml:space="preserve">(в ред. </w:t>
      </w:r>
      <w:hyperlink w:history="0" r:id="rId175" w:tooltip="Постановление Правительства Вологодской области от 21.08.2023 N 956 &quot;О внесении изменений в постановление Правительства области от 24 августа 2015 года N 703&quot; {КонсультантПлюс}">
        <w:r>
          <w:rPr>
            <w:sz w:val="24"/>
            <w:color w:val="0000ff"/>
          </w:rPr>
          <w:t xml:space="preserve">постановления</w:t>
        </w:r>
      </w:hyperlink>
      <w:r>
        <w:rPr>
          <w:sz w:val="24"/>
        </w:rPr>
        <w:t xml:space="preserve"> Правительства Вологодской области от 21.08.2023 N 956)</w:t>
      </w:r>
    </w:p>
    <w:p>
      <w:pPr>
        <w:pStyle w:val="0"/>
        <w:spacing w:before="240" w:line-rule="auto"/>
        <w:ind w:firstLine="540"/>
        <w:jc w:val="both"/>
      </w:pPr>
      <w:r>
        <w:rPr>
          <w:sz w:val="24"/>
        </w:rPr>
        <w:t xml:space="preserve">копии выписки из реестра резидентов территорий опережающего развития, создаваемых на территориях монопрофильных муниципальных образований Российской Федерации (моногородов);</w:t>
      </w:r>
    </w:p>
    <w:p>
      <w:pPr>
        <w:pStyle w:val="0"/>
        <w:jc w:val="both"/>
      </w:pPr>
      <w:r>
        <w:rPr>
          <w:sz w:val="24"/>
        </w:rPr>
        <w:t xml:space="preserve">(в ред. </w:t>
      </w:r>
      <w:hyperlink w:history="0" r:id="rId176" w:tooltip="Постановление Правительства Вологодской области от 21.08.2023 N 956 &quot;О внесении изменений в постановление Правительства области от 24 августа 2015 года N 703&quot; {КонсультантПлюс}">
        <w:r>
          <w:rPr>
            <w:sz w:val="24"/>
            <w:color w:val="0000ff"/>
          </w:rPr>
          <w:t xml:space="preserve">постановления</w:t>
        </w:r>
      </w:hyperlink>
      <w:r>
        <w:rPr>
          <w:sz w:val="24"/>
        </w:rPr>
        <w:t xml:space="preserve"> Правительства Вологодской области от 21.08.2023 N 956)</w:t>
      </w:r>
    </w:p>
    <w:p>
      <w:pPr>
        <w:pStyle w:val="0"/>
        <w:spacing w:before="240" w:line-rule="auto"/>
        <w:ind w:firstLine="540"/>
        <w:jc w:val="both"/>
      </w:pPr>
      <w:hyperlink w:history="0" w:anchor="P1354" w:tooltip="ПАСПОРТ">
        <w:r>
          <w:rPr>
            <w:sz w:val="24"/>
            <w:color w:val="0000ff"/>
          </w:rPr>
          <w:t xml:space="preserve">паспорта</w:t>
        </w:r>
      </w:hyperlink>
      <w:r>
        <w:rPr>
          <w:sz w:val="24"/>
        </w:rPr>
        <w:t xml:space="preserve"> инвестиционного проекта по форме согласно приложению 8 к настоящему Порядку, подписанного руководителем юридического лица или иным уполномоченным им лицом и скрепленного печатью юридического лица (при наличии);</w:t>
      </w:r>
    </w:p>
    <w:p>
      <w:pPr>
        <w:pStyle w:val="0"/>
        <w:spacing w:before="240" w:line-rule="auto"/>
        <w:ind w:firstLine="540"/>
        <w:jc w:val="both"/>
      </w:pPr>
      <w:r>
        <w:rPr>
          <w:sz w:val="24"/>
        </w:rPr>
        <w:t xml:space="preserve">копии выписки из протокола заседания общественного консультативного органа по вопросам поддержки предпринимательской и инвестиционной деятельности органа местного самоуправления муниципального образования области об одобрении инвестиционного проекта.</w:t>
      </w:r>
    </w:p>
    <w:p>
      <w:pPr>
        <w:pStyle w:val="0"/>
        <w:jc w:val="both"/>
      </w:pPr>
      <w:r>
        <w:rPr>
          <w:sz w:val="24"/>
        </w:rPr>
        <w:t xml:space="preserve">(абзац введен </w:t>
      </w:r>
      <w:hyperlink w:history="0" r:id="rId177" w:tooltip="Постановление Правительства Вологодской области от 22.03.2024 N 348 &quot;О внесении изменений в постановление Правительства области от 24 августа 2015 года N 703&quot; {КонсультантПлюс}">
        <w:r>
          <w:rPr>
            <w:sz w:val="24"/>
            <w:color w:val="0000ff"/>
          </w:rPr>
          <w:t xml:space="preserve">постановлением</w:t>
        </w:r>
      </w:hyperlink>
      <w:r>
        <w:rPr>
          <w:sz w:val="24"/>
        </w:rPr>
        <w:t xml:space="preserve"> Правительства Вологодской области от 22.03.2024 N 348)</w:t>
      </w:r>
    </w:p>
    <w:p>
      <w:pPr>
        <w:pStyle w:val="0"/>
        <w:spacing w:before="240" w:line-rule="auto"/>
        <w:ind w:firstLine="540"/>
        <w:jc w:val="both"/>
      </w:pPr>
      <w:r>
        <w:rPr>
          <w:sz w:val="24"/>
        </w:rPr>
        <w:t xml:space="preserve">Заявитель вправе представить иные документы, раскрывающие содержание инвестиционного проекта.</w:t>
      </w:r>
    </w:p>
    <w:bookmarkStart w:id="366" w:name="P366"/>
    <w:bookmarkEnd w:id="366"/>
    <w:p>
      <w:pPr>
        <w:pStyle w:val="0"/>
        <w:spacing w:before="240" w:line-rule="auto"/>
        <w:ind w:firstLine="540"/>
        <w:jc w:val="both"/>
      </w:pPr>
      <w:r>
        <w:rPr>
          <w:sz w:val="24"/>
        </w:rPr>
        <w:t xml:space="preserve">5.2. Заявление и документы, указанные в </w:t>
      </w:r>
      <w:hyperlink w:history="0" w:anchor="P350" w:tooltip="5.1. Юридическое лицо направляет в адрес Департамента заявление с приложением в одном экземпляре следующих документов:">
        <w:r>
          <w:rPr>
            <w:sz w:val="24"/>
            <w:color w:val="0000ff"/>
          </w:rPr>
          <w:t xml:space="preserve">пункте 5.1</w:t>
        </w:r>
      </w:hyperlink>
      <w:r>
        <w:rPr>
          <w:sz w:val="24"/>
        </w:rPr>
        <w:t xml:space="preserve"> настоящего Порядка, представляются на бумажном и электронном носителях в одном экземпляре. Заявление и прилагаемые документы, представляемые на бумажном носителе, должны быть прошиты, пронумерованы и скреплены печатью юридического лица (при ее наличии).</w:t>
      </w:r>
    </w:p>
    <w:p>
      <w:pPr>
        <w:pStyle w:val="0"/>
        <w:spacing w:before="240" w:line-rule="auto"/>
        <w:ind w:firstLine="540"/>
        <w:jc w:val="both"/>
      </w:pPr>
      <w:r>
        <w:rPr>
          <w:sz w:val="24"/>
        </w:rPr>
        <w:t xml:space="preserve">Информация, содержащаяся в документах, представляемых инициатором проекта в соответствии с </w:t>
      </w:r>
      <w:hyperlink w:history="0" w:anchor="P350" w:tooltip="5.1. Юридическое лицо направляет в адрес Департамента заявление с приложением в одном экземпляре следующих документов:">
        <w:r>
          <w:rPr>
            <w:sz w:val="24"/>
            <w:color w:val="0000ff"/>
          </w:rPr>
          <w:t xml:space="preserve">пунктом 5.1</w:t>
        </w:r>
      </w:hyperlink>
      <w:r>
        <w:rPr>
          <w:sz w:val="24"/>
        </w:rPr>
        <w:t xml:space="preserve"> настоящего Порядка, признается конфиденциальной и не подлежит разглашению без его согласия.</w:t>
      </w:r>
    </w:p>
    <w:p>
      <w:pPr>
        <w:pStyle w:val="0"/>
        <w:spacing w:before="240" w:line-rule="auto"/>
        <w:ind w:firstLine="540"/>
        <w:jc w:val="both"/>
      </w:pPr>
      <w:r>
        <w:rPr>
          <w:sz w:val="24"/>
        </w:rPr>
        <w:t xml:space="preserve">5.3. Инициатору проекта в день поступления заявления и документов, указанных в </w:t>
      </w:r>
      <w:hyperlink w:history="0" w:anchor="P350" w:tooltip="5.1. Юридическое лицо направляет в адрес Департамента заявление с приложением в одном экземпляре следующих документов:">
        <w:r>
          <w:rPr>
            <w:sz w:val="24"/>
            <w:color w:val="0000ff"/>
          </w:rPr>
          <w:t xml:space="preserve">пункте 5.1</w:t>
        </w:r>
      </w:hyperlink>
      <w:r>
        <w:rPr>
          <w:sz w:val="24"/>
        </w:rPr>
        <w:t xml:space="preserve"> настоящего Порядка, выдается </w:t>
      </w:r>
      <w:hyperlink w:history="0" w:anchor="P1024" w:tooltip="РАСПИСКА-УВЕДОМЛЕНИЕ &lt;*&gt;">
        <w:r>
          <w:rPr>
            <w:sz w:val="24"/>
            <w:color w:val="0000ff"/>
          </w:rPr>
          <w:t xml:space="preserve">расписка-уведомление</w:t>
        </w:r>
      </w:hyperlink>
      <w:r>
        <w:rPr>
          <w:sz w:val="24"/>
        </w:rPr>
        <w:t xml:space="preserve"> о дате поступления и перечне принятых документов по форме согласно приложению 4 к настоящему Порядку в двух экземплярах, один из которых выдается на руки заявителю.</w:t>
      </w:r>
    </w:p>
    <w:bookmarkStart w:id="369" w:name="P369"/>
    <w:bookmarkEnd w:id="369"/>
    <w:p>
      <w:pPr>
        <w:pStyle w:val="0"/>
        <w:spacing w:before="240" w:line-rule="auto"/>
        <w:ind w:firstLine="540"/>
        <w:jc w:val="both"/>
      </w:pPr>
      <w:r>
        <w:rPr>
          <w:sz w:val="24"/>
        </w:rPr>
        <w:t xml:space="preserve">5.4. Департамент в течение 2 (двух) рабочих дней со дня получения документов, представленных инициатором проекта в соответствии с </w:t>
      </w:r>
      <w:hyperlink w:history="0" w:anchor="P366" w:tooltip="5.2. Заявление и документы, указанные в пункте 5.1 настоящего Порядка, представляются на бумажном и электронном носителях в одном экземпляре. Заявление и прилагаемые документы, представляемые на бумажном носителе, должны быть прошиты, пронумерованы и скреплены печатью юридического лица (при ее наличии).">
        <w:r>
          <w:rPr>
            <w:sz w:val="24"/>
            <w:color w:val="0000ff"/>
          </w:rPr>
          <w:t xml:space="preserve">пунктом 5.2</w:t>
        </w:r>
      </w:hyperlink>
      <w:r>
        <w:rPr>
          <w:sz w:val="24"/>
        </w:rPr>
        <w:t xml:space="preserve"> настоящего Порядка, осуществляет проверку представленных документов на предмет соответствия документам, указанным в </w:t>
      </w:r>
      <w:hyperlink w:history="0" w:anchor="P350" w:tooltip="5.1. Юридическое лицо направляет в адрес Департамента заявление с приложением в одном экземпляре следующих документов:">
        <w:r>
          <w:rPr>
            <w:sz w:val="24"/>
            <w:color w:val="0000ff"/>
          </w:rPr>
          <w:t xml:space="preserve">пункте 1 части 5</w:t>
        </w:r>
      </w:hyperlink>
      <w:r>
        <w:rPr>
          <w:sz w:val="24"/>
        </w:rPr>
        <w:t xml:space="preserve"> настоящего Порядка (проверка на комплектность).</w:t>
      </w:r>
    </w:p>
    <w:p>
      <w:pPr>
        <w:pStyle w:val="0"/>
        <w:jc w:val="both"/>
      </w:pPr>
      <w:r>
        <w:rPr>
          <w:sz w:val="24"/>
        </w:rPr>
        <w:t xml:space="preserve">(в ред. </w:t>
      </w:r>
      <w:hyperlink w:history="0" r:id="rId178" w:tooltip="Постановление Правительства Вологодской области от 05.07.2024 N 795 &quot;О внесении изменений в постановления Правительства области от 24 августа 2015 года N 703 и от 29 апреля 2019 года N 401&quot; {КонсультантПлюс}">
        <w:r>
          <w:rPr>
            <w:sz w:val="24"/>
            <w:color w:val="0000ff"/>
          </w:rPr>
          <w:t xml:space="preserve">постановления</w:t>
        </w:r>
      </w:hyperlink>
      <w:r>
        <w:rPr>
          <w:sz w:val="24"/>
        </w:rPr>
        <w:t xml:space="preserve"> Правительства Вологодской области от 05.07.2024 N 795)</w:t>
      </w:r>
    </w:p>
    <w:p>
      <w:pPr>
        <w:pStyle w:val="0"/>
        <w:spacing w:before="240" w:line-rule="auto"/>
        <w:ind w:firstLine="540"/>
        <w:jc w:val="both"/>
      </w:pPr>
      <w:r>
        <w:rPr>
          <w:sz w:val="24"/>
        </w:rPr>
        <w:t xml:space="preserve">5.5. В случае представления неполного комплекта документов, представленных инициатором проекта в соответствии с </w:t>
      </w:r>
      <w:hyperlink w:history="0" w:anchor="P350" w:tooltip="5.1. Юридическое лицо направляет в адрес Департамента заявление с приложением в одном экземпляре следующих документов:">
        <w:r>
          <w:rPr>
            <w:sz w:val="24"/>
            <w:color w:val="0000ff"/>
          </w:rPr>
          <w:t xml:space="preserve">пунктом 5.1</w:t>
        </w:r>
      </w:hyperlink>
      <w:r>
        <w:rPr>
          <w:sz w:val="24"/>
        </w:rPr>
        <w:t xml:space="preserve"> настоящего Порядка, а также подачи документов юридическим лицом, не предусмотренным </w:t>
      </w:r>
      <w:hyperlink w:history="0" w:anchor="P350" w:tooltip="5.1. Юридическое лицо направляет в адрес Департамента заявление с приложением в одном экземпляре следующих документов:">
        <w:r>
          <w:rPr>
            <w:sz w:val="24"/>
            <w:color w:val="0000ff"/>
          </w:rPr>
          <w:t xml:space="preserve">пунктом 5.1</w:t>
        </w:r>
      </w:hyperlink>
      <w:r>
        <w:rPr>
          <w:sz w:val="24"/>
        </w:rPr>
        <w:t xml:space="preserve"> настоящего Порядка, Департамент в течение 5 (пяти) рабочих дней со дня окончания срока, указанного в </w:t>
      </w:r>
      <w:hyperlink w:history="0" w:anchor="P369" w:tooltip="5.4. Департамент в течение 2 (двух) рабочих дней со дня получения документов, представленных инициатором проекта в соответствии с пунктом 5.2 настоящего Порядка, осуществляет проверку представленных документов на предмет соответствия документам, указанным в пункте 1 части 5 настоящего Порядка (проверка на комплектность).">
        <w:r>
          <w:rPr>
            <w:sz w:val="24"/>
            <w:color w:val="0000ff"/>
          </w:rPr>
          <w:t xml:space="preserve">пункте 5.4</w:t>
        </w:r>
      </w:hyperlink>
      <w:r>
        <w:rPr>
          <w:sz w:val="24"/>
        </w:rPr>
        <w:t xml:space="preserve"> настоящего Порядка, возвращает документы инициатору проекта с обоснованием возврата и разъяснением права на повторное обращение с целью рассмотрения проекта в случае устранения замечаний, послуживших причиной возврата.</w:t>
      </w:r>
    </w:p>
    <w:bookmarkStart w:id="372" w:name="P372"/>
    <w:bookmarkEnd w:id="372"/>
    <w:p>
      <w:pPr>
        <w:pStyle w:val="0"/>
        <w:spacing w:before="240" w:line-rule="auto"/>
        <w:ind w:firstLine="540"/>
        <w:jc w:val="both"/>
      </w:pPr>
      <w:r>
        <w:rPr>
          <w:sz w:val="24"/>
        </w:rPr>
        <w:t xml:space="preserve">5.6. При установлении полноты комплекта документов Департамент в течение 3 (трех) рабочих дней осуществляет проверку проекта на предмет соответствия </w:t>
      </w:r>
      <w:hyperlink w:history="0" r:id="rId179" w:tooltip="Закон Вологодской области от 04.10.2018 N 4408-ОЗ (ред. от 10.02.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quot; (принят Постанов {КонсультантПлюс}">
        <w:r>
          <w:rPr>
            <w:sz w:val="24"/>
            <w:color w:val="0000ff"/>
          </w:rPr>
          <w:t xml:space="preserve">пункту 4 части 2 статьи 4</w:t>
        </w:r>
      </w:hyperlink>
      <w:r>
        <w:rPr>
          <w:sz w:val="24"/>
        </w:rPr>
        <w:t xml:space="preserve"> закона области:</w:t>
      </w:r>
    </w:p>
    <w:p>
      <w:pPr>
        <w:pStyle w:val="0"/>
        <w:jc w:val="both"/>
      </w:pPr>
      <w:r>
        <w:rPr>
          <w:sz w:val="24"/>
        </w:rPr>
        <w:t xml:space="preserve">(в ред. </w:t>
      </w:r>
      <w:hyperlink w:history="0" r:id="rId180" w:tooltip="Постановление Правительства Вологодской области от 05.07.2024 N 795 &quot;О внесении изменений в постановления Правительства области от 24 августа 2015 года N 703 и от 29 апреля 2019 года N 401&quot; {КонсультантПлюс}">
        <w:r>
          <w:rPr>
            <w:sz w:val="24"/>
            <w:color w:val="0000ff"/>
          </w:rPr>
          <w:t xml:space="preserve">постановления</w:t>
        </w:r>
      </w:hyperlink>
      <w:r>
        <w:rPr>
          <w:sz w:val="24"/>
        </w:rPr>
        <w:t xml:space="preserve"> Правительства Вологодской области от 05.07.2024 N 795)</w:t>
      </w:r>
    </w:p>
    <w:p>
      <w:pPr>
        <w:pStyle w:val="0"/>
        <w:spacing w:before="240" w:line-rule="auto"/>
        <w:ind w:firstLine="540"/>
        <w:jc w:val="both"/>
      </w:pPr>
      <w:r>
        <w:rPr>
          <w:sz w:val="24"/>
        </w:rPr>
        <w:t xml:space="preserve">а) реализация проекта осуществляется в границах территории опережающего развития по виду экономической деятельности, утвержденному постановлением Правительства Российской Федерации о создании территории опережающего развития;</w:t>
      </w:r>
    </w:p>
    <w:p>
      <w:pPr>
        <w:pStyle w:val="0"/>
        <w:jc w:val="both"/>
      </w:pPr>
      <w:r>
        <w:rPr>
          <w:sz w:val="24"/>
        </w:rPr>
        <w:t xml:space="preserve">(пп. "а" в ред. </w:t>
      </w:r>
      <w:hyperlink w:history="0" r:id="rId181" w:tooltip="Постановление Правительства Вологодской области от 21.08.2023 N 956 &quot;О внесении изменений в постановление Правительства области от 24 августа 2015 года N 703&quot; {КонсультантПлюс}">
        <w:r>
          <w:rPr>
            <w:sz w:val="24"/>
            <w:color w:val="0000ff"/>
          </w:rPr>
          <w:t xml:space="preserve">постановления</w:t>
        </w:r>
      </w:hyperlink>
      <w:r>
        <w:rPr>
          <w:sz w:val="24"/>
        </w:rPr>
        <w:t xml:space="preserve"> Правительства Вологодской области от 21.08.2023 N 956)</w:t>
      </w:r>
    </w:p>
    <w:p>
      <w:pPr>
        <w:pStyle w:val="0"/>
        <w:spacing w:before="240" w:line-rule="auto"/>
        <w:ind w:firstLine="540"/>
        <w:jc w:val="both"/>
      </w:pPr>
      <w:r>
        <w:rPr>
          <w:sz w:val="24"/>
        </w:rPr>
        <w:t xml:space="preserve">б) реализация проекта предполагает строительство новых объектов на территории опережающего развития;</w:t>
      </w:r>
    </w:p>
    <w:p>
      <w:pPr>
        <w:pStyle w:val="0"/>
        <w:jc w:val="both"/>
      </w:pPr>
      <w:r>
        <w:rPr>
          <w:sz w:val="24"/>
        </w:rPr>
        <w:t xml:space="preserve">(в ред. </w:t>
      </w:r>
      <w:hyperlink w:history="0" r:id="rId182" w:tooltip="Постановление Правительства Вологодской области от 21.08.2023 N 956 &quot;О внесении изменений в постановление Правительства области от 24 августа 2015 года N 703&quot; {КонсультантПлюс}">
        <w:r>
          <w:rPr>
            <w:sz w:val="24"/>
            <w:color w:val="0000ff"/>
          </w:rPr>
          <w:t xml:space="preserve">постановления</w:t>
        </w:r>
      </w:hyperlink>
      <w:r>
        <w:rPr>
          <w:sz w:val="24"/>
        </w:rPr>
        <w:t xml:space="preserve"> Правительства Вологодской области от 21.08.2023 N 956)</w:t>
      </w:r>
    </w:p>
    <w:p>
      <w:pPr>
        <w:pStyle w:val="0"/>
        <w:spacing w:before="240" w:line-rule="auto"/>
        <w:ind w:firstLine="540"/>
        <w:jc w:val="both"/>
      </w:pPr>
      <w:r>
        <w:rPr>
          <w:sz w:val="24"/>
        </w:rPr>
        <w:t xml:space="preserve">в) объем капитальных вложений - не менее 5 миллионов рублей в течение первого года после включения юридического лица в реестр резидентов территории опережающего развития;</w:t>
      </w:r>
    </w:p>
    <w:p>
      <w:pPr>
        <w:pStyle w:val="0"/>
        <w:jc w:val="both"/>
      </w:pPr>
      <w:r>
        <w:rPr>
          <w:sz w:val="24"/>
        </w:rPr>
        <w:t xml:space="preserve">(в ред. </w:t>
      </w:r>
      <w:hyperlink w:history="0" r:id="rId183" w:tooltip="Постановление Правительства Вологодской области от 21.08.2023 N 956 &quot;О внесении изменений в постановление Правительства области от 24 августа 2015 года N 703&quot; {КонсультантПлюс}">
        <w:r>
          <w:rPr>
            <w:sz w:val="24"/>
            <w:color w:val="0000ff"/>
          </w:rPr>
          <w:t xml:space="preserve">постановления</w:t>
        </w:r>
      </w:hyperlink>
      <w:r>
        <w:rPr>
          <w:sz w:val="24"/>
        </w:rPr>
        <w:t xml:space="preserve"> Правительства Вологодской области от 21.08.2023 N 956)</w:t>
      </w:r>
    </w:p>
    <w:p>
      <w:pPr>
        <w:pStyle w:val="0"/>
        <w:spacing w:before="240" w:line-rule="auto"/>
        <w:ind w:firstLine="540"/>
        <w:jc w:val="both"/>
      </w:pPr>
      <w:r>
        <w:rPr>
          <w:sz w:val="24"/>
        </w:rPr>
        <w:t xml:space="preserve">г) создание рабочих мест - не менее 20 в течение первого года после включения юридического лица в реестр резидентов территории опережающего развития.</w:t>
      </w:r>
    </w:p>
    <w:p>
      <w:pPr>
        <w:pStyle w:val="0"/>
        <w:jc w:val="both"/>
      </w:pPr>
      <w:r>
        <w:rPr>
          <w:sz w:val="24"/>
        </w:rPr>
        <w:t xml:space="preserve">(в ред. </w:t>
      </w:r>
      <w:hyperlink w:history="0" r:id="rId184" w:tooltip="Постановление Правительства Вологодской области от 21.08.2023 N 956 &quot;О внесении изменений в постановление Правительства области от 24 августа 2015 года N 703&quot; {КонсультантПлюс}">
        <w:r>
          <w:rPr>
            <w:sz w:val="24"/>
            <w:color w:val="0000ff"/>
          </w:rPr>
          <w:t xml:space="preserve">постановления</w:t>
        </w:r>
      </w:hyperlink>
      <w:r>
        <w:rPr>
          <w:sz w:val="24"/>
        </w:rPr>
        <w:t xml:space="preserve"> Правительства Вологодской области от 21.08.2023 N 956)</w:t>
      </w:r>
    </w:p>
    <w:p>
      <w:pPr>
        <w:pStyle w:val="0"/>
        <w:spacing w:before="240" w:line-rule="auto"/>
        <w:ind w:firstLine="540"/>
        <w:jc w:val="both"/>
      </w:pPr>
      <w:r>
        <w:rPr>
          <w:sz w:val="24"/>
        </w:rPr>
        <w:t xml:space="preserve">5.7. В случае несоответствия проекта </w:t>
      </w:r>
      <w:hyperlink w:history="0" w:anchor="P372" w:tooltip="5.6. При установлении полноты комплекта документов Департамент в течение 3 (трех) рабочих дней осуществляет проверку проекта на предмет соответствия пункту 4 части 2 статьи 4 закона области:">
        <w:r>
          <w:rPr>
            <w:sz w:val="24"/>
            <w:color w:val="0000ff"/>
          </w:rPr>
          <w:t xml:space="preserve">пункту 5.6</w:t>
        </w:r>
      </w:hyperlink>
      <w:r>
        <w:rPr>
          <w:sz w:val="24"/>
        </w:rPr>
        <w:t xml:space="preserve"> настоящего Порядка Департамент в течение 5 (пяти) рабочих дней со дня окончания срока, указанного в </w:t>
      </w:r>
      <w:hyperlink w:history="0" w:anchor="P372" w:tooltip="5.6. При установлении полноты комплекта документов Департамент в течение 3 (трех) рабочих дней осуществляет проверку проекта на предмет соответствия пункту 4 части 2 статьи 4 закона области:">
        <w:r>
          <w:rPr>
            <w:sz w:val="24"/>
            <w:color w:val="0000ff"/>
          </w:rPr>
          <w:t xml:space="preserve">пункте 5.6</w:t>
        </w:r>
      </w:hyperlink>
      <w:r>
        <w:rPr>
          <w:sz w:val="24"/>
        </w:rPr>
        <w:t xml:space="preserve"> настоящего Порядка, возвращает документы инициатору проекта с обоснованием возврата и разъяснением права на повторное обращение с целью рассмотрения проекта в случае устранения замечаний, послуживших причиной возврата.</w:t>
      </w:r>
    </w:p>
    <w:bookmarkStart w:id="383" w:name="P383"/>
    <w:bookmarkEnd w:id="383"/>
    <w:p>
      <w:pPr>
        <w:pStyle w:val="0"/>
        <w:spacing w:before="240" w:line-rule="auto"/>
        <w:ind w:firstLine="540"/>
        <w:jc w:val="both"/>
      </w:pPr>
      <w:r>
        <w:rPr>
          <w:sz w:val="24"/>
        </w:rPr>
        <w:t xml:space="preserve">5.8. При установлении соответствия проекта </w:t>
      </w:r>
      <w:hyperlink w:history="0" w:anchor="P372" w:tooltip="5.6. При установлении полноты комплекта документов Департамент в течение 3 (трех) рабочих дней осуществляет проверку проекта на предмет соответствия пункту 4 части 2 статьи 4 закона области:">
        <w:r>
          <w:rPr>
            <w:sz w:val="24"/>
            <w:color w:val="0000ff"/>
          </w:rPr>
          <w:t xml:space="preserve">пункту 5.6</w:t>
        </w:r>
      </w:hyperlink>
      <w:r>
        <w:rPr>
          <w:sz w:val="24"/>
        </w:rPr>
        <w:t xml:space="preserve"> настоящего Порядка Департамент в течение 3 (трех) рабочих дней направляет запросы:</w:t>
      </w:r>
    </w:p>
    <w:p>
      <w:pPr>
        <w:pStyle w:val="0"/>
        <w:jc w:val="both"/>
      </w:pPr>
      <w:r>
        <w:rPr>
          <w:sz w:val="24"/>
        </w:rPr>
        <w:t xml:space="preserve">(в ред. </w:t>
      </w:r>
      <w:hyperlink w:history="0" r:id="rId185" w:tooltip="Постановление Правительства Вологодской области от 05.07.2024 N 795 &quot;О внесении изменений в постановления Правительства области от 24 августа 2015 года N 703 и от 29 апреля 2019 года N 401&quot; {КонсультантПлюс}">
        <w:r>
          <w:rPr>
            <w:sz w:val="24"/>
            <w:color w:val="0000ff"/>
          </w:rPr>
          <w:t xml:space="preserve">постановления</w:t>
        </w:r>
      </w:hyperlink>
      <w:r>
        <w:rPr>
          <w:sz w:val="24"/>
        </w:rPr>
        <w:t xml:space="preserve"> Правительства Вологодской области от 05.07.2024 N 795)</w:t>
      </w:r>
    </w:p>
    <w:p>
      <w:pPr>
        <w:pStyle w:val="0"/>
        <w:spacing w:before="240" w:line-rule="auto"/>
        <w:ind w:firstLine="540"/>
        <w:jc w:val="both"/>
      </w:pPr>
      <w:r>
        <w:rPr>
          <w:sz w:val="24"/>
        </w:rPr>
        <w:t xml:space="preserve">в Департамент имущественных отношений и градостроительной деятельности области и орган местного самоуправления муниципального образования области, на территории которого планируется реализация проекта, - о предоставлении информации о наличии земельных участков для реализации проекта либо о возможности их формирования.</w:t>
      </w:r>
    </w:p>
    <w:p>
      <w:pPr>
        <w:pStyle w:val="0"/>
        <w:jc w:val="both"/>
      </w:pPr>
      <w:r>
        <w:rPr>
          <w:sz w:val="24"/>
        </w:rPr>
        <w:t xml:space="preserve">(в ред. </w:t>
      </w:r>
      <w:hyperlink w:history="0" r:id="rId186" w:tooltip="Постановление Правительства Вологодской области от 10.09.2024 N 1113 &quot;О внесении изменений в постановление Правительства области от 24 августа 2015 года N 703&quot; {КонсультантПлюс}">
        <w:r>
          <w:rPr>
            <w:sz w:val="24"/>
            <w:color w:val="0000ff"/>
          </w:rPr>
          <w:t xml:space="preserve">постановления</w:t>
        </w:r>
      </w:hyperlink>
      <w:r>
        <w:rPr>
          <w:sz w:val="24"/>
        </w:rPr>
        <w:t xml:space="preserve"> Правительства Вологодской области от 10.09.2024 N 1113)</w:t>
      </w:r>
    </w:p>
    <w:p>
      <w:pPr>
        <w:pStyle w:val="0"/>
        <w:spacing w:before="240" w:line-rule="auto"/>
        <w:ind w:firstLine="540"/>
        <w:jc w:val="both"/>
      </w:pPr>
      <w:r>
        <w:rPr>
          <w:sz w:val="24"/>
        </w:rPr>
        <w:t xml:space="preserve">К запросу Департамента прилагаются копии:</w:t>
      </w:r>
    </w:p>
    <w:p>
      <w:pPr>
        <w:pStyle w:val="0"/>
        <w:spacing w:before="240" w:line-rule="auto"/>
        <w:ind w:firstLine="540"/>
        <w:jc w:val="both"/>
      </w:pPr>
      <w:r>
        <w:rPr>
          <w:sz w:val="24"/>
        </w:rPr>
        <w:t xml:space="preserve">анкеты инициатора проекта, планируемого к осуществлению в границах территории опережающего развития;</w:t>
      </w:r>
    </w:p>
    <w:p>
      <w:pPr>
        <w:pStyle w:val="0"/>
        <w:jc w:val="both"/>
      </w:pPr>
      <w:r>
        <w:rPr>
          <w:sz w:val="24"/>
        </w:rPr>
        <w:t xml:space="preserve">(в ред. </w:t>
      </w:r>
      <w:hyperlink w:history="0" r:id="rId187" w:tooltip="Постановление Правительства Вологодской области от 21.08.2023 N 956 &quot;О внесении изменений в постановление Правительства области от 24 августа 2015 года N 703&quot; {КонсультантПлюс}">
        <w:r>
          <w:rPr>
            <w:sz w:val="24"/>
            <w:color w:val="0000ff"/>
          </w:rPr>
          <w:t xml:space="preserve">постановления</w:t>
        </w:r>
      </w:hyperlink>
      <w:r>
        <w:rPr>
          <w:sz w:val="24"/>
        </w:rPr>
        <w:t xml:space="preserve"> Правительства Вологодской области от 21.08.2023 N 956)</w:t>
      </w:r>
    </w:p>
    <w:p>
      <w:pPr>
        <w:pStyle w:val="0"/>
        <w:spacing w:before="240" w:line-rule="auto"/>
        <w:ind w:firstLine="540"/>
        <w:jc w:val="both"/>
      </w:pPr>
      <w:r>
        <w:rPr>
          <w:sz w:val="24"/>
        </w:rPr>
        <w:t xml:space="preserve">соглашения об осуществлении деятельности на территории опережающего развития;</w:t>
      </w:r>
    </w:p>
    <w:p>
      <w:pPr>
        <w:pStyle w:val="0"/>
        <w:jc w:val="both"/>
      </w:pPr>
      <w:r>
        <w:rPr>
          <w:sz w:val="24"/>
        </w:rPr>
        <w:t xml:space="preserve">(в ред. </w:t>
      </w:r>
      <w:hyperlink w:history="0" r:id="rId188" w:tooltip="Постановление Правительства Вологодской области от 21.08.2023 N 956 &quot;О внесении изменений в постановление Правительства области от 24 августа 2015 года N 703&quot; {КонсультантПлюс}">
        <w:r>
          <w:rPr>
            <w:sz w:val="24"/>
            <w:color w:val="0000ff"/>
          </w:rPr>
          <w:t xml:space="preserve">постановления</w:t>
        </w:r>
      </w:hyperlink>
      <w:r>
        <w:rPr>
          <w:sz w:val="24"/>
        </w:rPr>
        <w:t xml:space="preserve"> Правительства Вологодской области от 21.08.2023 N 956)</w:t>
      </w:r>
    </w:p>
    <w:p>
      <w:pPr>
        <w:pStyle w:val="0"/>
        <w:spacing w:before="240" w:line-rule="auto"/>
        <w:ind w:firstLine="540"/>
        <w:jc w:val="both"/>
      </w:pPr>
      <w:r>
        <w:rPr>
          <w:sz w:val="24"/>
        </w:rPr>
        <w:t xml:space="preserve">выписки из реестра резидентов территорий опережающего развития, создаваемых на территориях монопрофильных муниципальных образований Российской Федерации (моногородов).</w:t>
      </w:r>
    </w:p>
    <w:p>
      <w:pPr>
        <w:pStyle w:val="0"/>
        <w:jc w:val="both"/>
      </w:pPr>
      <w:r>
        <w:rPr>
          <w:sz w:val="24"/>
        </w:rPr>
        <w:t xml:space="preserve">(в ред. </w:t>
      </w:r>
      <w:hyperlink w:history="0" r:id="rId189" w:tooltip="Постановление Правительства Вологодской области от 21.08.2023 N 956 &quot;О внесении изменений в постановление Правительства области от 24 августа 2015 года N 703&quot; {КонсультантПлюс}">
        <w:r>
          <w:rPr>
            <w:sz w:val="24"/>
            <w:color w:val="0000ff"/>
          </w:rPr>
          <w:t xml:space="preserve">постановления</w:t>
        </w:r>
      </w:hyperlink>
      <w:r>
        <w:rPr>
          <w:sz w:val="24"/>
        </w:rPr>
        <w:t xml:space="preserve"> Правительства Вологодской области от 21.08.2023 N 956)</w:t>
      </w:r>
    </w:p>
    <w:bookmarkStart w:id="394" w:name="P394"/>
    <w:bookmarkEnd w:id="394"/>
    <w:p>
      <w:pPr>
        <w:pStyle w:val="0"/>
        <w:spacing w:before="240" w:line-rule="auto"/>
        <w:ind w:firstLine="540"/>
        <w:jc w:val="both"/>
      </w:pPr>
      <w:r>
        <w:rPr>
          <w:sz w:val="24"/>
        </w:rPr>
        <w:t xml:space="preserve">5.9. В течение 7 (семи) рабочих дней со дня получения органами, указанными в </w:t>
      </w:r>
      <w:hyperlink w:history="0" w:anchor="P383" w:tooltip="5.8. При установлении соответствия проекта пункту 5.6 настоящего Порядка Департамент в течение 3 (трех) рабочих дней направляет запросы:">
        <w:r>
          <w:rPr>
            <w:sz w:val="24"/>
            <w:color w:val="0000ff"/>
          </w:rPr>
          <w:t xml:space="preserve">пункте 5.8</w:t>
        </w:r>
      </w:hyperlink>
      <w:r>
        <w:rPr>
          <w:sz w:val="24"/>
        </w:rPr>
        <w:t xml:space="preserve"> настоящего Порядка, запросов от Департамента с прилагаемыми документами Департамент имущественных отношений и градостроительной деятельности области и орган местного самоуправления муниципального образования области, на территории которого планируется реализация инвестиционного проекта, готовят и направляют в Департамент информацию о наличии (отсутствии) земельных участков для реализации проекта либо о возможности (невозможности) их формирования.</w:t>
      </w:r>
    </w:p>
    <w:p>
      <w:pPr>
        <w:pStyle w:val="0"/>
        <w:jc w:val="both"/>
      </w:pPr>
      <w:r>
        <w:rPr>
          <w:sz w:val="24"/>
        </w:rPr>
        <w:t xml:space="preserve">(в ред. постановлений Правительства Вологодской области от 05.07.2024 </w:t>
      </w:r>
      <w:hyperlink w:history="0" r:id="rId190" w:tooltip="Постановление Правительства Вологодской области от 05.07.2024 N 795 &quot;О внесении изменений в постановления Правительства области от 24 августа 2015 года N 703 и от 29 апреля 2019 года N 401&quot; {КонсультантПлюс}">
        <w:r>
          <w:rPr>
            <w:sz w:val="24"/>
            <w:color w:val="0000ff"/>
          </w:rPr>
          <w:t xml:space="preserve">N 795</w:t>
        </w:r>
      </w:hyperlink>
      <w:r>
        <w:rPr>
          <w:sz w:val="24"/>
        </w:rPr>
        <w:t xml:space="preserve">, от 10.09.2024 </w:t>
      </w:r>
      <w:hyperlink w:history="0" r:id="rId191" w:tooltip="Постановление Правительства Вологодской области от 10.09.2024 N 1113 &quot;О внесении изменений в постановление Правительства области от 24 августа 2015 года N 703&quot; {КонсультантПлюс}">
        <w:r>
          <w:rPr>
            <w:sz w:val="24"/>
            <w:color w:val="0000ff"/>
          </w:rPr>
          <w:t xml:space="preserve">N 1113</w:t>
        </w:r>
      </w:hyperlink>
      <w:r>
        <w:rPr>
          <w:sz w:val="24"/>
        </w:rPr>
        <w:t xml:space="preserve">)</w:t>
      </w:r>
    </w:p>
    <w:p>
      <w:pPr>
        <w:pStyle w:val="0"/>
        <w:spacing w:before="240" w:line-rule="auto"/>
        <w:ind w:firstLine="540"/>
        <w:jc w:val="both"/>
      </w:pPr>
      <w:r>
        <w:rPr>
          <w:sz w:val="24"/>
        </w:rPr>
        <w:t xml:space="preserve">5.10. Департамент в течение 3 (трех) рабочих дней со дня получения информации от органов, указанных в </w:t>
      </w:r>
      <w:hyperlink w:history="0" w:anchor="P394" w:tooltip="5.9. В течение 7 (семи) рабочих дней со дня получения органами, указанными в пункте 5.8 настоящего Порядка, запросов от Департамента с прилагаемыми документами Департамент имущественных отношений и градостроительной деятельности области и орган местного самоуправления муниципального образования области, на территории которого планируется реализация инвестиционного проекта, готовят и направляют в Департамент информацию о наличии (отсутствии) земельных участков для реализации проекта либо о возможности (не...">
        <w:r>
          <w:rPr>
            <w:sz w:val="24"/>
            <w:color w:val="0000ff"/>
          </w:rPr>
          <w:t xml:space="preserve">пункте 5.9</w:t>
        </w:r>
      </w:hyperlink>
      <w:r>
        <w:rPr>
          <w:sz w:val="24"/>
        </w:rPr>
        <w:t xml:space="preserve"> настоящего Порядка, готовит сводную справку о масштабном инвестиционном проекте и инициаторе проекта, в которую входят:</w:t>
      </w:r>
    </w:p>
    <w:p>
      <w:pPr>
        <w:pStyle w:val="0"/>
        <w:jc w:val="both"/>
      </w:pPr>
      <w:r>
        <w:rPr>
          <w:sz w:val="24"/>
        </w:rPr>
        <w:t xml:space="preserve">(в ред. постановлений Правительства Вологодской области от 05.07.2024 </w:t>
      </w:r>
      <w:hyperlink w:history="0" r:id="rId192" w:tooltip="Постановление Правительства Вологодской области от 05.07.2024 N 795 &quot;О внесении изменений в постановления Правительства области от 24 августа 2015 года N 703 и от 29 апреля 2019 года N 401&quot; {КонсультантПлюс}">
        <w:r>
          <w:rPr>
            <w:sz w:val="24"/>
            <w:color w:val="0000ff"/>
          </w:rPr>
          <w:t xml:space="preserve">N 795</w:t>
        </w:r>
      </w:hyperlink>
      <w:r>
        <w:rPr>
          <w:sz w:val="24"/>
        </w:rPr>
        <w:t xml:space="preserve">, от 10.09.2024 </w:t>
      </w:r>
      <w:hyperlink w:history="0" r:id="rId193" w:tooltip="Постановление Правительства Вологодской области от 10.09.2024 N 1113 &quot;О внесении изменений в постановление Правительства области от 24 августа 2015 года N 703&quot; {КонсультантПлюс}">
        <w:r>
          <w:rPr>
            <w:sz w:val="24"/>
            <w:color w:val="0000ff"/>
          </w:rPr>
          <w:t xml:space="preserve">N 1113</w:t>
        </w:r>
      </w:hyperlink>
      <w:r>
        <w:rPr>
          <w:sz w:val="24"/>
        </w:rPr>
        <w:t xml:space="preserve">)</w:t>
      </w:r>
    </w:p>
    <w:p>
      <w:pPr>
        <w:pStyle w:val="0"/>
        <w:spacing w:before="240" w:line-rule="auto"/>
        <w:ind w:firstLine="540"/>
        <w:jc w:val="both"/>
      </w:pPr>
      <w:r>
        <w:rPr>
          <w:sz w:val="24"/>
        </w:rPr>
        <w:t xml:space="preserve">а) информация о проекте (о соответствии критериям, установленным в </w:t>
      </w:r>
      <w:hyperlink w:history="0" r:id="rId194" w:tooltip="Закон Вологодской области от 04.10.2018 N 4408-ОЗ (ред. от 10.02.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quot; (принят Постанов {КонсультантПлюс}">
        <w:r>
          <w:rPr>
            <w:sz w:val="24"/>
            <w:color w:val="0000ff"/>
          </w:rPr>
          <w:t xml:space="preserve">пункте 4 части 2 статьи 4</w:t>
        </w:r>
      </w:hyperlink>
      <w:r>
        <w:rPr>
          <w:sz w:val="24"/>
        </w:rPr>
        <w:t xml:space="preserve"> закона области):</w:t>
      </w:r>
    </w:p>
    <w:p>
      <w:pPr>
        <w:pStyle w:val="0"/>
        <w:spacing w:before="240" w:line-rule="auto"/>
        <w:ind w:firstLine="540"/>
        <w:jc w:val="both"/>
      </w:pPr>
      <w:r>
        <w:rPr>
          <w:sz w:val="24"/>
        </w:rPr>
        <w:t xml:space="preserve">б) название проекта;</w:t>
      </w:r>
    </w:p>
    <w:p>
      <w:pPr>
        <w:pStyle w:val="0"/>
        <w:spacing w:before="240" w:line-rule="auto"/>
        <w:ind w:firstLine="540"/>
        <w:jc w:val="both"/>
      </w:pPr>
      <w:r>
        <w:rPr>
          <w:sz w:val="24"/>
        </w:rPr>
        <w:t xml:space="preserve">в) планируемый срок реализации проекта;</w:t>
      </w:r>
    </w:p>
    <w:p>
      <w:pPr>
        <w:pStyle w:val="0"/>
        <w:spacing w:before="240" w:line-rule="auto"/>
        <w:ind w:firstLine="540"/>
        <w:jc w:val="both"/>
      </w:pPr>
      <w:r>
        <w:rPr>
          <w:sz w:val="24"/>
        </w:rPr>
        <w:t xml:space="preserve">г) планируемый объем инвестиций;</w:t>
      </w:r>
    </w:p>
    <w:p>
      <w:pPr>
        <w:pStyle w:val="0"/>
        <w:spacing w:before="240" w:line-rule="auto"/>
        <w:ind w:firstLine="540"/>
        <w:jc w:val="both"/>
      </w:pPr>
      <w:r>
        <w:rPr>
          <w:sz w:val="24"/>
        </w:rPr>
        <w:t xml:space="preserve">д) планируемое количество создаваемых рабочих мест;</w:t>
      </w:r>
    </w:p>
    <w:p>
      <w:pPr>
        <w:pStyle w:val="0"/>
        <w:spacing w:before="240" w:line-rule="auto"/>
        <w:ind w:firstLine="540"/>
        <w:jc w:val="both"/>
      </w:pPr>
      <w:r>
        <w:rPr>
          <w:sz w:val="24"/>
        </w:rPr>
        <w:t xml:space="preserve">е) планируемое место реализации проекта, сведения о наличии (отсутствии) земельных участков для реализации проекта либо возможности (невозможности) их формирования;</w:t>
      </w:r>
    </w:p>
    <w:p>
      <w:pPr>
        <w:pStyle w:val="0"/>
        <w:jc w:val="both"/>
      </w:pPr>
      <w:r>
        <w:rPr>
          <w:sz w:val="24"/>
        </w:rPr>
        <w:t xml:space="preserve">(пп. "е" в ред. </w:t>
      </w:r>
      <w:hyperlink w:history="0" r:id="rId195" w:tooltip="Постановление Правительства Вологодской области от 22.03.2024 N 348 &quot;О внесении изменений в постановление Правительства области от 24 августа 2015 года N 703&quot; {КонсультантПлюс}">
        <w:r>
          <w:rPr>
            <w:sz w:val="24"/>
            <w:color w:val="0000ff"/>
          </w:rPr>
          <w:t xml:space="preserve">постановления</w:t>
        </w:r>
      </w:hyperlink>
      <w:r>
        <w:rPr>
          <w:sz w:val="24"/>
        </w:rPr>
        <w:t xml:space="preserve"> Правительства Вологодской области от 22.03.2024 N 348)</w:t>
      </w:r>
    </w:p>
    <w:p>
      <w:pPr>
        <w:pStyle w:val="0"/>
        <w:spacing w:before="240" w:line-rule="auto"/>
        <w:ind w:firstLine="540"/>
        <w:jc w:val="both"/>
      </w:pPr>
      <w:r>
        <w:rPr>
          <w:sz w:val="24"/>
        </w:rPr>
        <w:t xml:space="preserve">ж) информация об инициаторе проекта:</w:t>
      </w:r>
    </w:p>
    <w:p>
      <w:pPr>
        <w:pStyle w:val="0"/>
        <w:spacing w:before="240" w:line-rule="auto"/>
        <w:ind w:firstLine="540"/>
        <w:jc w:val="both"/>
      </w:pPr>
      <w:r>
        <w:rPr>
          <w:sz w:val="24"/>
        </w:rPr>
        <w:t xml:space="preserve">наименование юридического лица - инициатора проекта;</w:t>
      </w:r>
    </w:p>
    <w:p>
      <w:pPr>
        <w:pStyle w:val="0"/>
        <w:spacing w:before="240" w:line-rule="auto"/>
        <w:ind w:firstLine="540"/>
        <w:jc w:val="both"/>
      </w:pPr>
      <w:r>
        <w:rPr>
          <w:sz w:val="24"/>
        </w:rPr>
        <w:t xml:space="preserve">место регистрации инициатора проекта;</w:t>
      </w:r>
    </w:p>
    <w:p>
      <w:pPr>
        <w:pStyle w:val="0"/>
        <w:spacing w:before="240" w:line-rule="auto"/>
        <w:ind w:firstLine="540"/>
        <w:jc w:val="both"/>
      </w:pPr>
      <w:r>
        <w:rPr>
          <w:sz w:val="24"/>
        </w:rPr>
        <w:t xml:space="preserve">наличие (отсутствие) у инициатора проекта на едином налоговом счете задолженности по уплате налогов, сборов, страховых взносов, пеней, штрафов, процентов в бюджеты бюджетной системы Российской Федерации;</w:t>
      </w:r>
    </w:p>
    <w:p>
      <w:pPr>
        <w:pStyle w:val="0"/>
        <w:jc w:val="both"/>
      </w:pPr>
      <w:r>
        <w:rPr>
          <w:sz w:val="24"/>
        </w:rPr>
        <w:t xml:space="preserve">(в ред. </w:t>
      </w:r>
      <w:hyperlink w:history="0" r:id="rId196" w:tooltip="Постановление Правительства Вологодской области от 10.09.2024 N 1113 &quot;О внесении изменений в постановление Правительства области от 24 августа 2015 года N 703&quot; {КонсультантПлюс}">
        <w:r>
          <w:rPr>
            <w:sz w:val="24"/>
            <w:color w:val="0000ff"/>
          </w:rPr>
          <w:t xml:space="preserve">постановления</w:t>
        </w:r>
      </w:hyperlink>
      <w:r>
        <w:rPr>
          <w:sz w:val="24"/>
        </w:rPr>
        <w:t xml:space="preserve"> Правительства Вологодской области от 10.09.2024 N 1113)</w:t>
      </w:r>
    </w:p>
    <w:p>
      <w:pPr>
        <w:pStyle w:val="0"/>
        <w:spacing w:before="240" w:line-rule="auto"/>
        <w:ind w:firstLine="540"/>
        <w:jc w:val="both"/>
      </w:pPr>
      <w:r>
        <w:rPr>
          <w:sz w:val="24"/>
        </w:rPr>
        <w:t xml:space="preserve">дата и идентификационный номер регистрации в реестре резидентов территорий опережающего развития, создаваемых на территориях монопрофильных муниципальных образований Российской Федерации (моногородов);</w:t>
      </w:r>
    </w:p>
    <w:p>
      <w:pPr>
        <w:pStyle w:val="0"/>
        <w:jc w:val="both"/>
      </w:pPr>
      <w:r>
        <w:rPr>
          <w:sz w:val="24"/>
        </w:rPr>
        <w:t xml:space="preserve">(в ред. </w:t>
      </w:r>
      <w:hyperlink w:history="0" r:id="rId197" w:tooltip="Постановление Правительства Вологодской области от 21.08.2023 N 956 &quot;О внесении изменений в постановление Правительства области от 24 августа 2015 года N 703&quot; {КонсультантПлюс}">
        <w:r>
          <w:rPr>
            <w:sz w:val="24"/>
            <w:color w:val="0000ff"/>
          </w:rPr>
          <w:t xml:space="preserve">постановления</w:t>
        </w:r>
      </w:hyperlink>
      <w:r>
        <w:rPr>
          <w:sz w:val="24"/>
        </w:rPr>
        <w:t xml:space="preserve"> Правительства Вологодской области от 21.08.2023 N 956)</w:t>
      </w:r>
    </w:p>
    <w:p>
      <w:pPr>
        <w:pStyle w:val="0"/>
        <w:spacing w:before="240" w:line-rule="auto"/>
        <w:ind w:firstLine="540"/>
        <w:jc w:val="both"/>
      </w:pPr>
      <w:r>
        <w:rPr>
          <w:sz w:val="24"/>
        </w:rPr>
        <w:t xml:space="preserve">з) информацию об одобрении инвестиционного проекта общественным консультативным органом по вопросам поддержки предпринимательской и инвестиционной деятельности органа местного самоуправления муниципального образования области.</w:t>
      </w:r>
    </w:p>
    <w:p>
      <w:pPr>
        <w:pStyle w:val="0"/>
        <w:jc w:val="both"/>
      </w:pPr>
      <w:r>
        <w:rPr>
          <w:sz w:val="24"/>
        </w:rPr>
        <w:t xml:space="preserve">(пп. "з" введен </w:t>
      </w:r>
      <w:hyperlink w:history="0" r:id="rId198" w:tooltip="Постановление Правительства Вологодской области от 22.03.2024 N 348 &quot;О внесении изменений в постановление Правительства области от 24 августа 2015 года N 703&quot; {КонсультантПлюс}">
        <w:r>
          <w:rPr>
            <w:sz w:val="24"/>
            <w:color w:val="0000ff"/>
          </w:rPr>
          <w:t xml:space="preserve">постановлением</w:t>
        </w:r>
      </w:hyperlink>
      <w:r>
        <w:rPr>
          <w:sz w:val="24"/>
        </w:rPr>
        <w:t xml:space="preserve"> Правительства Вологодской области от 22.03.2024 N 348)</w:t>
      </w:r>
    </w:p>
    <w:p>
      <w:pPr>
        <w:pStyle w:val="0"/>
        <w:spacing w:before="240" w:line-rule="auto"/>
        <w:ind w:firstLine="540"/>
        <w:jc w:val="both"/>
      </w:pPr>
      <w:r>
        <w:rPr>
          <w:sz w:val="24"/>
        </w:rPr>
        <w:t xml:space="preserve">5.11. Департамент обеспечивает рассмотрение проекта на заседании Инвестиционного совета при Губернаторе области (далее - Инвестиционный совет).</w:t>
      </w:r>
    </w:p>
    <w:p>
      <w:pPr>
        <w:pStyle w:val="0"/>
        <w:spacing w:before="240" w:line-rule="auto"/>
        <w:ind w:firstLine="540"/>
        <w:jc w:val="both"/>
      </w:pPr>
      <w:r>
        <w:rPr>
          <w:sz w:val="24"/>
        </w:rPr>
        <w:t xml:space="preserve">5.12. При проведении заочного Инвестиционного совета Департамент направляет сводную справку о масштабном инвестиционном проекте членам Инвестиционного совета для ознакомления.</w:t>
      </w:r>
    </w:p>
    <w:p>
      <w:pPr>
        <w:pStyle w:val="0"/>
        <w:spacing w:before="240" w:line-rule="auto"/>
        <w:ind w:firstLine="540"/>
        <w:jc w:val="both"/>
      </w:pPr>
      <w:r>
        <w:rPr>
          <w:sz w:val="24"/>
        </w:rPr>
        <w:t xml:space="preserve">5.13. При проведении Инвестиционного совета в очном формате Департамент за 5 (пять) рабочих дней до заседания Инвестиционного совета уведомляет инициатора проекта о дате и месте его проведения.</w:t>
      </w:r>
    </w:p>
    <w:p>
      <w:pPr>
        <w:pStyle w:val="0"/>
        <w:spacing w:before="240" w:line-rule="auto"/>
        <w:ind w:firstLine="540"/>
        <w:jc w:val="both"/>
      </w:pPr>
      <w:r>
        <w:rPr>
          <w:sz w:val="24"/>
        </w:rPr>
        <w:t xml:space="preserve">Инициатор проекта вправе представить на заседание Инвестиционного совета презентацию проекта.</w:t>
      </w:r>
    </w:p>
    <w:p>
      <w:pPr>
        <w:pStyle w:val="0"/>
        <w:spacing w:before="240" w:line-rule="auto"/>
        <w:ind w:firstLine="540"/>
        <w:jc w:val="both"/>
      </w:pPr>
      <w:r>
        <w:rPr>
          <w:sz w:val="24"/>
        </w:rPr>
        <w:t xml:space="preserve">Рекомендуемый объем презентации - не более 10 слайдов с использованием открытых форматов файлов, в том числе pptx, включающих информацию об инициаторе проекта, содержание проекта, срок реализации проекта, объем капитальных вложений, предполагаемое количество рабочих мест.</w:t>
      </w:r>
    </w:p>
    <w:p>
      <w:pPr>
        <w:pStyle w:val="0"/>
        <w:spacing w:before="240" w:line-rule="auto"/>
        <w:ind w:firstLine="540"/>
        <w:jc w:val="both"/>
      </w:pPr>
      <w:r>
        <w:rPr>
          <w:sz w:val="24"/>
        </w:rPr>
        <w:t xml:space="preserve">Презентация направляется инициатором проекта в Департамент в срок не позднее чем за 3 (три) рабочих дня до заседания Инвестиционного совета.</w:t>
      </w:r>
    </w:p>
    <w:p>
      <w:pPr>
        <w:pStyle w:val="0"/>
        <w:spacing w:before="240" w:line-rule="auto"/>
        <w:ind w:firstLine="540"/>
        <w:jc w:val="both"/>
      </w:pPr>
      <w:r>
        <w:rPr>
          <w:sz w:val="24"/>
        </w:rPr>
        <w:t xml:space="preserve">5.14. Департамент за 5 (пять) рабочих дней до заседания Инвестиционного совета приглашает на заседание инвестиционного уполномоченного муниципального образования области, планируемого для реализации инвестиционного проекта.</w:t>
      </w:r>
    </w:p>
    <w:p>
      <w:pPr>
        <w:pStyle w:val="0"/>
        <w:spacing w:before="240" w:line-rule="auto"/>
        <w:ind w:firstLine="540"/>
        <w:jc w:val="both"/>
      </w:pPr>
      <w:r>
        <w:rPr>
          <w:sz w:val="24"/>
        </w:rPr>
        <w:t xml:space="preserve">5.15. На заседании Инвестиционного совета проект представляет представитель юридического лица - инициатора проекта.</w:t>
      </w:r>
    </w:p>
    <w:p>
      <w:pPr>
        <w:pStyle w:val="0"/>
        <w:spacing w:before="240" w:line-rule="auto"/>
        <w:ind w:firstLine="540"/>
        <w:jc w:val="both"/>
      </w:pPr>
      <w:r>
        <w:rPr>
          <w:sz w:val="24"/>
        </w:rPr>
        <w:t xml:space="preserve">5.16. Решение Инвестиционного совета об одобрении (неодобрении) проекта принимается путем голосования и оформляется протоколом в соответствии с </w:t>
      </w:r>
      <w:hyperlink w:history="0" r:id="rId199" w:tooltip="Постановление Губернатора Вологодской области от 04.05.2017 N 125 (ред. от 25.02.2025) &quot;Об Инвестиционном совете при Губернаторе области&quot; (вместе с &quot;Положением об Инвестиционном совете при Губернаторе области (далее - Положение)&quot;, &quot;Положением о рабочем Комитете по улучшению инвестиционного климата на территории Вологодской области (далее - Положение)&quot;) {КонсультантПлюс}">
        <w:r>
          <w:rPr>
            <w:sz w:val="24"/>
            <w:color w:val="0000ff"/>
          </w:rPr>
          <w:t xml:space="preserve">Положением</w:t>
        </w:r>
      </w:hyperlink>
      <w:r>
        <w:rPr>
          <w:sz w:val="24"/>
        </w:rPr>
        <w:t xml:space="preserve"> об Инвестиционном совете, утвержденным постановлением Губернатора области от 4 мая 2017 года N 125.</w:t>
      </w:r>
    </w:p>
    <w:p>
      <w:pPr>
        <w:pStyle w:val="0"/>
        <w:spacing w:before="240" w:line-rule="auto"/>
        <w:ind w:firstLine="540"/>
        <w:jc w:val="both"/>
      </w:pPr>
      <w:r>
        <w:rPr>
          <w:sz w:val="24"/>
        </w:rPr>
        <w:t xml:space="preserve">5.17. Выписка из протокола, содержащая информацию об итогах голосования по инвестиционному проекту, в течение 5 (пяти) рабочих дней со дня подписания протокола направляется Департаментом юридическому лицу - инициатору проекта.</w:t>
      </w:r>
    </w:p>
    <w:p>
      <w:pPr>
        <w:pStyle w:val="0"/>
        <w:spacing w:before="240" w:line-rule="auto"/>
        <w:ind w:firstLine="540"/>
        <w:jc w:val="both"/>
      </w:pPr>
      <w:r>
        <w:rPr>
          <w:sz w:val="24"/>
        </w:rPr>
        <w:t xml:space="preserve">5.18. При принятии Инвестиционным советом решения об одобрении проекта Департамент в течение 5 (пяти) рабочих дней со дня подписания протокола осуществляет подготовку проекта распоряжения Губернатора области об определении юридического лица, имеющего право получить земельный участок (земельные участки) в аренду без проведения торгов для реализации масштабного инвестиционного проекта (далее - распоряжение Губернатора области). Согласование проекта распоряжения Губернатора области осуществляется Департаментом в соответствии с Регламентом Правительства области, утвержденным постановлением Правительства области от 28 декабря 2012 года N 1601.</w:t>
      </w:r>
    </w:p>
    <w:p>
      <w:pPr>
        <w:pStyle w:val="0"/>
        <w:jc w:val="both"/>
      </w:pPr>
      <w:r>
        <w:rPr>
          <w:sz w:val="24"/>
        </w:rPr>
        <w:t xml:space="preserve">(в ред. </w:t>
      </w:r>
      <w:hyperlink w:history="0" r:id="rId200" w:tooltip="Постановление Правительства Вологодской области от 05.07.2024 N 795 &quot;О внесении изменений в постановления Правительства области от 24 августа 2015 года N 703 и от 29 апреля 2019 года N 401&quot; {КонсультантПлюс}">
        <w:r>
          <w:rPr>
            <w:sz w:val="24"/>
            <w:color w:val="0000ff"/>
          </w:rPr>
          <w:t xml:space="preserve">постановления</w:t>
        </w:r>
      </w:hyperlink>
      <w:r>
        <w:rPr>
          <w:sz w:val="24"/>
        </w:rPr>
        <w:t xml:space="preserve"> Правительства Вологодской области от 05.07.2024 N 795)</w:t>
      </w:r>
    </w:p>
    <w:p>
      <w:pPr>
        <w:pStyle w:val="0"/>
        <w:spacing w:before="240" w:line-rule="auto"/>
        <w:ind w:firstLine="540"/>
        <w:jc w:val="both"/>
      </w:pPr>
      <w:r>
        <w:rPr>
          <w:sz w:val="24"/>
        </w:rPr>
        <w:t xml:space="preserve">Действие распоряжения Губернатора области ограничивается сроком в 6 месяцев со дня его подписания.</w:t>
      </w:r>
    </w:p>
    <w:p>
      <w:pPr>
        <w:pStyle w:val="0"/>
        <w:jc w:val="both"/>
      </w:pPr>
      <w:r>
        <w:rPr>
          <w:sz w:val="24"/>
        </w:rPr>
        <w:t xml:space="preserve">(абзац введен </w:t>
      </w:r>
      <w:hyperlink w:history="0" r:id="rId201" w:tooltip="Постановление Правительства Вологодской области от 13.03.2024 N 301 &quot;О внесении изменений в постановления Правительства области от 24 августа 2015 года N 703 и от 29 апреля 2019 года N 401&quot; {КонсультантПлюс}">
        <w:r>
          <w:rPr>
            <w:sz w:val="24"/>
            <w:color w:val="0000ff"/>
          </w:rPr>
          <w:t xml:space="preserve">постановлением</w:t>
        </w:r>
      </w:hyperlink>
      <w:r>
        <w:rPr>
          <w:sz w:val="24"/>
        </w:rPr>
        <w:t xml:space="preserve"> Правительства Вологодской области от 13.03.2024 N 301; в ред. </w:t>
      </w:r>
      <w:hyperlink w:history="0" r:id="rId202" w:tooltip="Постановление Правительства Вологодской области от 06.06.2024 N 674 &quot;О внесении изменений в постановления Правительства области от 24 августа 2015 года N 703 и от 29 апреля 2019 года N 401&quot; {КонсультантПлюс}">
        <w:r>
          <w:rPr>
            <w:sz w:val="24"/>
            <w:color w:val="0000ff"/>
          </w:rPr>
          <w:t xml:space="preserve">постановления</w:t>
        </w:r>
      </w:hyperlink>
      <w:r>
        <w:rPr>
          <w:sz w:val="24"/>
        </w:rPr>
        <w:t xml:space="preserve"> Правительства Вологодской области от 06.06.2024 N 674)</w:t>
      </w:r>
    </w:p>
    <w:p>
      <w:pPr>
        <w:pStyle w:val="0"/>
        <w:spacing w:before="240" w:line-rule="auto"/>
        <w:ind w:firstLine="540"/>
        <w:jc w:val="both"/>
      </w:pPr>
      <w:r>
        <w:rPr>
          <w:sz w:val="24"/>
        </w:rPr>
        <w:t xml:space="preserve">В отношении проектов с объемом капитальных вложений более 2 миллиардов рублей действие распоряжения Губернатора области ограничивается сроком в 18 месяцев со дня его подписания.</w:t>
      </w:r>
    </w:p>
    <w:p>
      <w:pPr>
        <w:pStyle w:val="0"/>
        <w:jc w:val="both"/>
      </w:pPr>
      <w:r>
        <w:rPr>
          <w:sz w:val="24"/>
        </w:rPr>
        <w:t xml:space="preserve">(абзац введен </w:t>
      </w:r>
      <w:hyperlink w:history="0" r:id="rId203" w:tooltip="Постановление Правительства Вологодской области от 04.02.2025 N 125 &quot;О внесении изменений в постановление Правительства области от 24 августа 2015 года N 703&quot; {КонсультантПлюс}">
        <w:r>
          <w:rPr>
            <w:sz w:val="24"/>
            <w:color w:val="0000ff"/>
          </w:rPr>
          <w:t xml:space="preserve">постановлением</w:t>
        </w:r>
      </w:hyperlink>
      <w:r>
        <w:rPr>
          <w:sz w:val="24"/>
        </w:rPr>
        <w:t xml:space="preserve"> Правительства Вологодской области от 04.02.2025 N 125)</w:t>
      </w:r>
    </w:p>
    <w:p>
      <w:pPr>
        <w:pStyle w:val="0"/>
        <w:spacing w:before="240" w:line-rule="auto"/>
        <w:ind w:firstLine="540"/>
        <w:jc w:val="both"/>
      </w:pPr>
      <w:r>
        <w:rPr>
          <w:sz w:val="24"/>
        </w:rPr>
        <w:t xml:space="preserve">5.19. Распоряжение Губернатора области в течение 2 (двух) рабочих дней со дня его подписания направляется Департаментом юридическому лицу - инициатору проекта.</w:t>
      </w:r>
    </w:p>
    <w:p>
      <w:pPr>
        <w:pStyle w:val="0"/>
        <w:jc w:val="both"/>
      </w:pPr>
      <w:r>
        <w:rPr>
          <w:sz w:val="24"/>
        </w:rPr>
        <w:t xml:space="preserve">(в ред. </w:t>
      </w:r>
      <w:hyperlink w:history="0" r:id="rId204" w:tooltip="Постановление Правительства Вологодской области от 05.07.2024 N 795 &quot;О внесении изменений в постановления Правительства области от 24 августа 2015 года N 703 и от 29 апреля 2019 года N 401&quot; {КонсультантПлюс}">
        <w:r>
          <w:rPr>
            <w:sz w:val="24"/>
            <w:color w:val="0000ff"/>
          </w:rPr>
          <w:t xml:space="preserve">постановления</w:t>
        </w:r>
      </w:hyperlink>
      <w:r>
        <w:rPr>
          <w:sz w:val="24"/>
        </w:rPr>
        <w:t xml:space="preserve"> Правительства Вологодской области от 05.07.2024 N 795)</w:t>
      </w:r>
    </w:p>
    <w:p>
      <w:pPr>
        <w:pStyle w:val="0"/>
        <w:jc w:val="both"/>
      </w:pPr>
      <w:r>
        <w:rPr>
          <w:sz w:val="24"/>
        </w:rPr>
      </w:r>
    </w:p>
    <w:p>
      <w:pPr>
        <w:pStyle w:val="2"/>
        <w:outlineLvl w:val="1"/>
        <w:jc w:val="center"/>
      </w:pPr>
      <w:r>
        <w:rPr>
          <w:sz w:val="24"/>
        </w:rPr>
        <w:t xml:space="preserve">6. Рассмотрение масштабных инвестиционных проектов</w:t>
      </w:r>
    </w:p>
    <w:p>
      <w:pPr>
        <w:pStyle w:val="2"/>
        <w:jc w:val="center"/>
      </w:pPr>
      <w:r>
        <w:rPr>
          <w:sz w:val="24"/>
        </w:rPr>
        <w:t xml:space="preserve">в соответствии с пунктом 5 части 2 статьи 4 закона области</w:t>
      </w:r>
    </w:p>
    <w:p>
      <w:pPr>
        <w:pStyle w:val="0"/>
        <w:jc w:val="both"/>
      </w:pPr>
      <w:r>
        <w:rPr>
          <w:sz w:val="24"/>
        </w:rPr>
      </w:r>
    </w:p>
    <w:bookmarkStart w:id="436" w:name="P436"/>
    <w:bookmarkEnd w:id="436"/>
    <w:p>
      <w:pPr>
        <w:pStyle w:val="0"/>
        <w:ind w:firstLine="540"/>
        <w:jc w:val="both"/>
      </w:pPr>
      <w:r>
        <w:rPr>
          <w:sz w:val="24"/>
        </w:rPr>
        <w:t xml:space="preserve">6.1. Юридическое лицо направляет в адрес Департамента заявление с приложением в одном экземпляре следующих документов:</w:t>
      </w:r>
    </w:p>
    <w:p>
      <w:pPr>
        <w:pStyle w:val="0"/>
        <w:spacing w:before="240" w:line-rule="auto"/>
        <w:ind w:firstLine="540"/>
        <w:jc w:val="both"/>
      </w:pPr>
      <w:r>
        <w:rPr>
          <w:sz w:val="24"/>
        </w:rPr>
        <w:t xml:space="preserve">копий учредительных документов заявителя (устав и/или учредительный договор) со всеми последующими изменениями, заверенных руководителем юридического лица или иным уполномоченным им лицом и скрепленных печатью юридического лица (при ее наличии);</w:t>
      </w:r>
    </w:p>
    <w:p>
      <w:pPr>
        <w:pStyle w:val="0"/>
        <w:spacing w:before="240" w:line-rule="auto"/>
        <w:ind w:firstLine="540"/>
        <w:jc w:val="both"/>
      </w:pPr>
      <w:r>
        <w:rPr>
          <w:sz w:val="24"/>
        </w:rPr>
        <w:t xml:space="preserve">копий документа, подтверждающего полномочия законного представителя заявителя (приказ о назначении на должность, документ, подтверждающий избрание лица на должность в соответствии с учредительным документом юридического лица, доверенности);</w:t>
      </w:r>
    </w:p>
    <w:p>
      <w:pPr>
        <w:pStyle w:val="0"/>
        <w:spacing w:before="240" w:line-rule="auto"/>
        <w:ind w:firstLine="540"/>
        <w:jc w:val="both"/>
      </w:pPr>
      <w:r>
        <w:rPr>
          <w:sz w:val="24"/>
        </w:rPr>
        <w:t xml:space="preserve">выписки из Единого государственного реестра юридических лиц, полученной не позднее чем за один месяц до дня обращения;</w:t>
      </w:r>
    </w:p>
    <w:p>
      <w:pPr>
        <w:pStyle w:val="0"/>
        <w:spacing w:before="240" w:line-rule="auto"/>
        <w:ind w:firstLine="540"/>
        <w:jc w:val="both"/>
      </w:pPr>
      <w:r>
        <w:rPr>
          <w:sz w:val="24"/>
        </w:rPr>
        <w:t xml:space="preserve">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не позднее чем за один месяц до дня обращения;</w:t>
      </w:r>
    </w:p>
    <w:p>
      <w:pPr>
        <w:pStyle w:val="0"/>
        <w:jc w:val="both"/>
      </w:pPr>
      <w:r>
        <w:rPr>
          <w:sz w:val="24"/>
        </w:rPr>
        <w:t xml:space="preserve">(в ред. </w:t>
      </w:r>
      <w:hyperlink w:history="0" r:id="rId205" w:tooltip="Постановление Правительства Вологодской области от 10.09.2024 N 1113 &quot;О внесении изменений в постановление Правительства области от 24 августа 2015 года N 703&quot; {КонсультантПлюс}">
        <w:r>
          <w:rPr>
            <w:sz w:val="24"/>
            <w:color w:val="0000ff"/>
          </w:rPr>
          <w:t xml:space="preserve">постановления</w:t>
        </w:r>
      </w:hyperlink>
      <w:r>
        <w:rPr>
          <w:sz w:val="24"/>
        </w:rPr>
        <w:t xml:space="preserve"> Правительства Вологодской области от 10.09.2024 N 1113)</w:t>
      </w:r>
    </w:p>
    <w:p>
      <w:pPr>
        <w:pStyle w:val="0"/>
        <w:spacing w:before="240" w:line-rule="auto"/>
        <w:ind w:firstLine="540"/>
        <w:jc w:val="both"/>
      </w:pPr>
      <w:r>
        <w:rPr>
          <w:sz w:val="24"/>
        </w:rPr>
        <w:t xml:space="preserve">копии бухгалтерской отчетности (бухгалтерский баланс, отчет о финансовых результатах и приложения к ним) за предыдущий год и на последнюю отчетную дату;</w:t>
      </w:r>
    </w:p>
    <w:p>
      <w:pPr>
        <w:pStyle w:val="0"/>
        <w:spacing w:before="240" w:line-rule="auto"/>
        <w:ind w:firstLine="540"/>
        <w:jc w:val="both"/>
      </w:pPr>
      <w:hyperlink w:history="0" w:anchor="P1455" w:tooltip="АНКЕТА">
        <w:r>
          <w:rPr>
            <w:sz w:val="24"/>
            <w:color w:val="0000ff"/>
          </w:rPr>
          <w:t xml:space="preserve">анкеты</w:t>
        </w:r>
      </w:hyperlink>
      <w:r>
        <w:rPr>
          <w:sz w:val="24"/>
        </w:rPr>
        <w:t xml:space="preserve"> инициатора проекта по форме согласно приложению 9 к настоящему Порядку (далее - анкета инициатора проекта), подписанной руководителем юридического лица или иным уполномоченным им лицом и скрепленной печатью юридического лица (в бумажном и электронном виде);</w:t>
      </w:r>
    </w:p>
    <w:p>
      <w:pPr>
        <w:pStyle w:val="0"/>
        <w:spacing w:before="240" w:line-rule="auto"/>
        <w:ind w:firstLine="540"/>
        <w:jc w:val="both"/>
      </w:pPr>
      <w:hyperlink w:history="0" w:anchor="P1521" w:tooltip="ПАСПОРТ">
        <w:r>
          <w:rPr>
            <w:sz w:val="24"/>
            <w:color w:val="0000ff"/>
          </w:rPr>
          <w:t xml:space="preserve">паспорта</w:t>
        </w:r>
      </w:hyperlink>
      <w:r>
        <w:rPr>
          <w:sz w:val="24"/>
        </w:rPr>
        <w:t xml:space="preserve"> инвестиционного проекта по форме согласно приложению 10 к настоящему Порядку, подписанного руководителем юридического лица или иным уполномоченным им лицом и скрепленного печатью юридического лица (при наличии);</w:t>
      </w:r>
    </w:p>
    <w:p>
      <w:pPr>
        <w:pStyle w:val="0"/>
        <w:spacing w:before="240" w:line-rule="auto"/>
        <w:ind w:firstLine="540"/>
        <w:jc w:val="both"/>
      </w:pPr>
      <w:r>
        <w:rPr>
          <w:sz w:val="24"/>
        </w:rPr>
        <w:t xml:space="preserve">документа, подтверждающего наличие собственных и (или) привлекаемых для реализации проекта средств в размере заявленных инвестиций (соглашение о намерениях, выписка со счета юридического лица, соглашение и договоры займа, кредита, иные документы);</w:t>
      </w:r>
    </w:p>
    <w:p>
      <w:pPr>
        <w:pStyle w:val="0"/>
        <w:spacing w:before="240" w:line-rule="auto"/>
        <w:ind w:firstLine="540"/>
        <w:jc w:val="both"/>
      </w:pPr>
      <w:r>
        <w:rPr>
          <w:sz w:val="24"/>
        </w:rPr>
        <w:t xml:space="preserve">копии выписки из протокола заседания общественного консультативного органа по вопросам поддержки предпринимательской и инвестиционной деятельности органа местного самоуправления муниципального образования области об одобрении инвестиционного проекта.</w:t>
      </w:r>
    </w:p>
    <w:p>
      <w:pPr>
        <w:pStyle w:val="0"/>
        <w:jc w:val="both"/>
      </w:pPr>
      <w:r>
        <w:rPr>
          <w:sz w:val="24"/>
        </w:rPr>
        <w:t xml:space="preserve">(абзац введен </w:t>
      </w:r>
      <w:hyperlink w:history="0" r:id="rId206" w:tooltip="Постановление Правительства Вологодской области от 22.03.2024 N 348 &quot;О внесении изменений в постановление Правительства области от 24 августа 2015 года N 703&quot; {КонсультантПлюс}">
        <w:r>
          <w:rPr>
            <w:sz w:val="24"/>
            <w:color w:val="0000ff"/>
          </w:rPr>
          <w:t xml:space="preserve">постановлением</w:t>
        </w:r>
      </w:hyperlink>
      <w:r>
        <w:rPr>
          <w:sz w:val="24"/>
        </w:rPr>
        <w:t xml:space="preserve"> Правительства Вологодской области от 22.03.2024 N 348)</w:t>
      </w:r>
    </w:p>
    <w:bookmarkStart w:id="448" w:name="P448"/>
    <w:bookmarkEnd w:id="448"/>
    <w:p>
      <w:pPr>
        <w:pStyle w:val="0"/>
        <w:spacing w:before="240" w:line-rule="auto"/>
        <w:ind w:firstLine="540"/>
        <w:jc w:val="both"/>
      </w:pPr>
      <w:r>
        <w:rPr>
          <w:sz w:val="24"/>
        </w:rPr>
        <w:t xml:space="preserve">6.2. Заявление и документы, указанные в </w:t>
      </w:r>
      <w:hyperlink w:history="0" w:anchor="P436" w:tooltip="6.1. Юридическое лицо направляет в адрес Департамента заявление с приложением в одном экземпляре следующих документов:">
        <w:r>
          <w:rPr>
            <w:sz w:val="24"/>
            <w:color w:val="0000ff"/>
          </w:rPr>
          <w:t xml:space="preserve">пункте 6.1</w:t>
        </w:r>
      </w:hyperlink>
      <w:r>
        <w:rPr>
          <w:sz w:val="24"/>
        </w:rPr>
        <w:t xml:space="preserve"> настоящего Порядка, представляются на бумажном и электронном носителях в одном экземпляре. Заявление и прилагаемые документы, представляемые на бумажном носителе, должны быть прошиты, пронумерованы и скреплены печатью юридического лица (при ее наличии).</w:t>
      </w:r>
    </w:p>
    <w:p>
      <w:pPr>
        <w:pStyle w:val="0"/>
        <w:spacing w:before="240" w:line-rule="auto"/>
        <w:ind w:firstLine="540"/>
        <w:jc w:val="both"/>
      </w:pPr>
      <w:r>
        <w:rPr>
          <w:sz w:val="24"/>
        </w:rPr>
        <w:t xml:space="preserve">Информация, содержащаяся в документах, представляемых инициатором проекта в соответствии с </w:t>
      </w:r>
      <w:hyperlink w:history="0" w:anchor="P436" w:tooltip="6.1. Юридическое лицо направляет в адрес Департамента заявление с приложением в одном экземпляре следующих документов:">
        <w:r>
          <w:rPr>
            <w:sz w:val="24"/>
            <w:color w:val="0000ff"/>
          </w:rPr>
          <w:t xml:space="preserve">пунктом 6.1</w:t>
        </w:r>
      </w:hyperlink>
      <w:r>
        <w:rPr>
          <w:sz w:val="24"/>
        </w:rPr>
        <w:t xml:space="preserve"> настоящего Порядка, признается конфиденциальной и не подлежит разглашению без его согласия.</w:t>
      </w:r>
    </w:p>
    <w:p>
      <w:pPr>
        <w:pStyle w:val="0"/>
        <w:spacing w:before="240" w:line-rule="auto"/>
        <w:ind w:firstLine="540"/>
        <w:jc w:val="both"/>
      </w:pPr>
      <w:r>
        <w:rPr>
          <w:sz w:val="24"/>
        </w:rPr>
        <w:t xml:space="preserve">6.3. Инициатору проекта в день поступления заявления и документов, указанных в </w:t>
      </w:r>
      <w:hyperlink w:history="0" w:anchor="P436" w:tooltip="6.1. Юридическое лицо направляет в адрес Департамента заявление с приложением в одном экземпляре следующих документов:">
        <w:r>
          <w:rPr>
            <w:sz w:val="24"/>
            <w:color w:val="0000ff"/>
          </w:rPr>
          <w:t xml:space="preserve">пункте 6.1</w:t>
        </w:r>
      </w:hyperlink>
      <w:r>
        <w:rPr>
          <w:sz w:val="24"/>
        </w:rPr>
        <w:t xml:space="preserve"> настоящего Порядка, выдается </w:t>
      </w:r>
      <w:hyperlink w:history="0" w:anchor="P1024" w:tooltip="РАСПИСКА-УВЕДОМЛЕНИЕ &lt;*&gt;">
        <w:r>
          <w:rPr>
            <w:sz w:val="24"/>
            <w:color w:val="0000ff"/>
          </w:rPr>
          <w:t xml:space="preserve">расписка-уведомление</w:t>
        </w:r>
      </w:hyperlink>
      <w:r>
        <w:rPr>
          <w:sz w:val="24"/>
        </w:rPr>
        <w:t xml:space="preserve"> о дате поступления и перечне принятых документов по форме согласно приложению 4 к настоящему Порядку в двух экземплярах, один из которых выдается на руки заявителю.</w:t>
      </w:r>
    </w:p>
    <w:bookmarkStart w:id="451" w:name="P451"/>
    <w:bookmarkEnd w:id="451"/>
    <w:p>
      <w:pPr>
        <w:pStyle w:val="0"/>
        <w:spacing w:before="240" w:line-rule="auto"/>
        <w:ind w:firstLine="540"/>
        <w:jc w:val="both"/>
      </w:pPr>
      <w:r>
        <w:rPr>
          <w:sz w:val="24"/>
        </w:rPr>
        <w:t xml:space="preserve">6.4. Департамент в течение 2 (двух) рабочих дней со дня получения документов, представленных инициатором проекта в соответствии с </w:t>
      </w:r>
      <w:hyperlink w:history="0" w:anchor="P436" w:tooltip="6.1. Юридическое лицо направляет в адрес Департамента заявление с приложением в одном экземпляре следующих документов:">
        <w:r>
          <w:rPr>
            <w:sz w:val="24"/>
            <w:color w:val="0000ff"/>
          </w:rPr>
          <w:t xml:space="preserve">пунктом 6.1</w:t>
        </w:r>
      </w:hyperlink>
      <w:r>
        <w:rPr>
          <w:sz w:val="24"/>
        </w:rPr>
        <w:t xml:space="preserve"> настоящего Порядка, осуществляет проверку представленных документов на предмет соответствия документам, указанным в </w:t>
      </w:r>
      <w:hyperlink w:history="0" w:anchor="P436" w:tooltip="6.1. Юридическое лицо направляет в адрес Департамента заявление с приложением в одном экземпляре следующих документов:">
        <w:r>
          <w:rPr>
            <w:sz w:val="24"/>
            <w:color w:val="0000ff"/>
          </w:rPr>
          <w:t xml:space="preserve">пункте 6.1</w:t>
        </w:r>
      </w:hyperlink>
      <w:r>
        <w:rPr>
          <w:sz w:val="24"/>
        </w:rPr>
        <w:t xml:space="preserve"> настоящего Порядка (проверка на комплектность).</w:t>
      </w:r>
    </w:p>
    <w:p>
      <w:pPr>
        <w:pStyle w:val="0"/>
        <w:jc w:val="both"/>
      </w:pPr>
      <w:r>
        <w:rPr>
          <w:sz w:val="24"/>
        </w:rPr>
        <w:t xml:space="preserve">(в ред. </w:t>
      </w:r>
      <w:hyperlink w:history="0" r:id="rId207" w:tooltip="Постановление Правительства Вологодской области от 05.07.2024 N 795 &quot;О внесении изменений в постановления Правительства области от 24 августа 2015 года N 703 и от 29 апреля 2019 года N 401&quot; {КонсультантПлюс}">
        <w:r>
          <w:rPr>
            <w:sz w:val="24"/>
            <w:color w:val="0000ff"/>
          </w:rPr>
          <w:t xml:space="preserve">постановления</w:t>
        </w:r>
      </w:hyperlink>
      <w:r>
        <w:rPr>
          <w:sz w:val="24"/>
        </w:rPr>
        <w:t xml:space="preserve"> Правительства Вологодской области от 05.07.2024 N 795)</w:t>
      </w:r>
    </w:p>
    <w:p>
      <w:pPr>
        <w:pStyle w:val="0"/>
        <w:spacing w:before="240" w:line-rule="auto"/>
        <w:ind w:firstLine="540"/>
        <w:jc w:val="both"/>
      </w:pPr>
      <w:r>
        <w:rPr>
          <w:sz w:val="24"/>
        </w:rPr>
        <w:t xml:space="preserve">6.5. В случае представления неполного комплекта документов, представленных инициатором проекта в соответствии с </w:t>
      </w:r>
      <w:hyperlink w:history="0" w:anchor="P448" w:tooltip="6.2. Заявление и документы, указанные в пункте 6.1 настоящего Порядка, представляются на бумажном и электронном носителях в одном экземпляре. Заявление и прилагаемые документы, представляемые на бумажном носителе, должны быть прошиты, пронумерованы и скреплены печатью юридического лица (при ее наличии).">
        <w:r>
          <w:rPr>
            <w:sz w:val="24"/>
            <w:color w:val="0000ff"/>
          </w:rPr>
          <w:t xml:space="preserve">пунктом 6.2</w:t>
        </w:r>
      </w:hyperlink>
      <w:r>
        <w:rPr>
          <w:sz w:val="24"/>
        </w:rPr>
        <w:t xml:space="preserve"> настоящего Порядка, а также подачи документов юридическим лицом, не предусмотренным </w:t>
      </w:r>
      <w:hyperlink w:history="0" w:anchor="P50" w:tooltip="1.4. Инициатором рассмотрения масштабных инвестиционных проектов является юридическое лицо, в отношении которого не возбуждено производство по делу о банкротстве и (или) которое не находится в стадии реорганизации либо ликвидации в соответствии с законодательством Российской Федерации, претендующее на участие в рассмотрении масштабных инвестиционных проектов (далее - юридическое лицо, инициатор проекта).">
        <w:r>
          <w:rPr>
            <w:sz w:val="24"/>
            <w:color w:val="0000ff"/>
          </w:rPr>
          <w:t xml:space="preserve">пунктом 1.4</w:t>
        </w:r>
      </w:hyperlink>
      <w:r>
        <w:rPr>
          <w:sz w:val="24"/>
        </w:rPr>
        <w:t xml:space="preserve"> настоящего Порядка, Департамент в течение 5 (пяти) рабочих дней со дня окончания срока, указанного в </w:t>
      </w:r>
      <w:hyperlink w:history="0" w:anchor="P451" w:tooltip="6.4. Департамент в течение 2 (двух) рабочих дней со дня получения документов, представленных инициатором проекта в соответствии с пунктом 6.1 настоящего Порядка, осуществляет проверку представленных документов на предмет соответствия документам, указанным в пункте 6.1 настоящего Порядка (проверка на комплектность).">
        <w:r>
          <w:rPr>
            <w:sz w:val="24"/>
            <w:color w:val="0000ff"/>
          </w:rPr>
          <w:t xml:space="preserve">пункте 6.4</w:t>
        </w:r>
      </w:hyperlink>
      <w:r>
        <w:rPr>
          <w:sz w:val="24"/>
        </w:rPr>
        <w:t xml:space="preserve"> настоящего Порядка, возвращает документы инициатору проекта с обоснованием возврата и разъяснением права на повторное обращение с целью рассмотрения проекта в случае устранения замечаний, послуживших причиной возврата.</w:t>
      </w:r>
    </w:p>
    <w:bookmarkStart w:id="454" w:name="P454"/>
    <w:bookmarkEnd w:id="454"/>
    <w:p>
      <w:pPr>
        <w:pStyle w:val="0"/>
        <w:spacing w:before="240" w:line-rule="auto"/>
        <w:ind w:firstLine="540"/>
        <w:jc w:val="both"/>
      </w:pPr>
      <w:r>
        <w:rPr>
          <w:sz w:val="24"/>
        </w:rPr>
        <w:t xml:space="preserve">6.6. При установлении полноты комплекта документов Департамент в течение 3 (трех) рабочих дней осуществляет проверку проекта на предмет соответствия </w:t>
      </w:r>
      <w:hyperlink w:history="0" r:id="rId208" w:tooltip="Закон Вологодской области от 04.10.2018 N 4408-ОЗ (ред. от 10.02.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quot; (принят Постанов {КонсультантПлюс}">
        <w:r>
          <w:rPr>
            <w:sz w:val="24"/>
            <w:color w:val="0000ff"/>
          </w:rPr>
          <w:t xml:space="preserve">пункту 5 части 2 статьи 4</w:t>
        </w:r>
      </w:hyperlink>
      <w:r>
        <w:rPr>
          <w:sz w:val="24"/>
        </w:rPr>
        <w:t xml:space="preserve"> закона области:</w:t>
      </w:r>
    </w:p>
    <w:p>
      <w:pPr>
        <w:pStyle w:val="0"/>
        <w:jc w:val="both"/>
      </w:pPr>
      <w:r>
        <w:rPr>
          <w:sz w:val="24"/>
        </w:rPr>
        <w:t xml:space="preserve">(в ред. </w:t>
      </w:r>
      <w:hyperlink w:history="0" r:id="rId209" w:tooltip="Постановление Правительства Вологодской области от 05.07.2024 N 795 &quot;О внесении изменений в постановления Правительства области от 24 августа 2015 года N 703 и от 29 апреля 2019 года N 401&quot; {КонсультантПлюс}">
        <w:r>
          <w:rPr>
            <w:sz w:val="24"/>
            <w:color w:val="0000ff"/>
          </w:rPr>
          <w:t xml:space="preserve">постановления</w:t>
        </w:r>
      </w:hyperlink>
      <w:r>
        <w:rPr>
          <w:sz w:val="24"/>
        </w:rPr>
        <w:t xml:space="preserve"> Правительства Вологодской области от 05.07.2024 N 795)</w:t>
      </w:r>
    </w:p>
    <w:p>
      <w:pPr>
        <w:pStyle w:val="0"/>
        <w:spacing w:before="240" w:line-rule="auto"/>
        <w:ind w:firstLine="540"/>
        <w:jc w:val="both"/>
      </w:pPr>
      <w:r>
        <w:rPr>
          <w:sz w:val="24"/>
        </w:rPr>
        <w:t xml:space="preserve">реализация проекта осуществляется по направлению деятельности, связанной со складским хозяйством и вспомогательной транспортной деятельностью;</w:t>
      </w:r>
    </w:p>
    <w:p>
      <w:pPr>
        <w:pStyle w:val="0"/>
        <w:spacing w:before="240" w:line-rule="auto"/>
        <w:ind w:firstLine="540"/>
        <w:jc w:val="both"/>
      </w:pPr>
      <w:r>
        <w:rPr>
          <w:sz w:val="24"/>
        </w:rPr>
        <w:t xml:space="preserve">строительство новых объектов на территории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Текст дан в соответствии с изменениями, внесенными постановлением Правительства Вологодской области от 15.05.2023 N 581.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суммарный объем капитальных вложений - более не менее 250 миллионов рублей (с обязательным документарным подтверждением финансового обеспечения реализации масштабного инвестиционного проекта).</w:t>
      </w:r>
    </w:p>
    <w:p>
      <w:pPr>
        <w:pStyle w:val="0"/>
        <w:spacing w:before="240" w:line-rule="auto"/>
        <w:ind w:firstLine="540"/>
        <w:jc w:val="both"/>
      </w:pPr>
      <w:r>
        <w:rPr>
          <w:sz w:val="24"/>
        </w:rPr>
        <w:t xml:space="preserve">6.7. В случае несоответствия проекта </w:t>
      </w:r>
      <w:hyperlink w:history="0" w:anchor="P454" w:tooltip="6.6. При установлении полноты комплекта документов Департамент в течение 3 (трех) рабочих дней осуществляет проверку проекта на предмет соответствия пункту 5 части 2 статьи 4 закона области:">
        <w:r>
          <w:rPr>
            <w:sz w:val="24"/>
            <w:color w:val="0000ff"/>
          </w:rPr>
          <w:t xml:space="preserve">пункту 6.6</w:t>
        </w:r>
      </w:hyperlink>
      <w:r>
        <w:rPr>
          <w:sz w:val="24"/>
        </w:rPr>
        <w:t xml:space="preserve"> настоящего Порядка Департамент в течение 5 (пяти) рабочих дней со дня окончания срока, указанного в </w:t>
      </w:r>
      <w:hyperlink w:history="0" w:anchor="P454" w:tooltip="6.6. При установлении полноты комплекта документов Департамент в течение 3 (трех) рабочих дней осуществляет проверку проекта на предмет соответствия пункту 5 части 2 статьи 4 закона области:">
        <w:r>
          <w:rPr>
            <w:sz w:val="24"/>
            <w:color w:val="0000ff"/>
          </w:rPr>
          <w:t xml:space="preserve">пунктах 6 части 6</w:t>
        </w:r>
      </w:hyperlink>
      <w:r>
        <w:rPr>
          <w:sz w:val="24"/>
        </w:rPr>
        <w:t xml:space="preserve"> настоящего Порядка, возвращает документы инициатору проекта с обоснованием возврата и разъяснением права на повторное обращение с целью рассмотрения проекта в случае устранения замечаний, послуживших причиной возврата.</w:t>
      </w:r>
    </w:p>
    <w:bookmarkStart w:id="462" w:name="P462"/>
    <w:bookmarkEnd w:id="462"/>
    <w:p>
      <w:pPr>
        <w:pStyle w:val="0"/>
        <w:spacing w:before="240" w:line-rule="auto"/>
        <w:ind w:firstLine="540"/>
        <w:jc w:val="both"/>
      </w:pPr>
      <w:r>
        <w:rPr>
          <w:sz w:val="24"/>
        </w:rPr>
        <w:t xml:space="preserve">6.8. При установлении соответствия проекта </w:t>
      </w:r>
      <w:hyperlink w:history="0" w:anchor="P454" w:tooltip="6.6. При установлении полноты комплекта документов Департамент в течение 3 (трех) рабочих дней осуществляет проверку проекта на предмет соответствия пункту 5 части 2 статьи 4 закона области:">
        <w:r>
          <w:rPr>
            <w:sz w:val="24"/>
            <w:color w:val="0000ff"/>
          </w:rPr>
          <w:t xml:space="preserve">пункту 6.6</w:t>
        </w:r>
      </w:hyperlink>
      <w:r>
        <w:rPr>
          <w:sz w:val="24"/>
        </w:rPr>
        <w:t xml:space="preserve"> настоящего Порядка Департамент в течение 3 (трех) рабочих дней направляет запросы о предоставлении информации:</w:t>
      </w:r>
    </w:p>
    <w:p>
      <w:pPr>
        <w:pStyle w:val="0"/>
        <w:spacing w:before="240" w:line-rule="auto"/>
        <w:ind w:firstLine="540"/>
        <w:jc w:val="both"/>
      </w:pPr>
      <w:r>
        <w:rPr>
          <w:sz w:val="24"/>
        </w:rPr>
        <w:t xml:space="preserve">в Департамент имущественных отношений и градостроительной деятельности области:</w:t>
      </w:r>
    </w:p>
    <w:p>
      <w:pPr>
        <w:pStyle w:val="0"/>
        <w:spacing w:before="240" w:line-rule="auto"/>
        <w:ind w:firstLine="540"/>
        <w:jc w:val="both"/>
      </w:pPr>
      <w:r>
        <w:rPr>
          <w:sz w:val="24"/>
        </w:rPr>
        <w:t xml:space="preserve">о наличии земельных участков для реализации проекта либо о возможности их формирования;</w:t>
      </w:r>
    </w:p>
    <w:p>
      <w:pPr>
        <w:pStyle w:val="0"/>
        <w:spacing w:before="240" w:line-rule="auto"/>
        <w:ind w:firstLine="540"/>
        <w:jc w:val="both"/>
      </w:pPr>
      <w:r>
        <w:rPr>
          <w:sz w:val="24"/>
        </w:rPr>
        <w:t xml:space="preserve">о соответствии проекта (проектов) документам территориального планирования;</w:t>
      </w:r>
    </w:p>
    <w:p>
      <w:pPr>
        <w:pStyle w:val="0"/>
        <w:spacing w:before="240" w:line-rule="auto"/>
        <w:ind w:firstLine="540"/>
        <w:jc w:val="both"/>
      </w:pPr>
      <w:r>
        <w:rPr>
          <w:sz w:val="24"/>
        </w:rPr>
        <w:t xml:space="preserve">в орган местного самоуправления муниципального образования области, на территории которого планируется реализация инвестиционного проекта, - о наличии земельных участков для реализации проекта либо о возможности их формирования.</w:t>
      </w:r>
    </w:p>
    <w:p>
      <w:pPr>
        <w:pStyle w:val="0"/>
        <w:spacing w:before="240" w:line-rule="auto"/>
        <w:ind w:firstLine="540"/>
        <w:jc w:val="both"/>
      </w:pPr>
      <w:r>
        <w:rPr>
          <w:sz w:val="24"/>
        </w:rPr>
        <w:t xml:space="preserve">К запросу Департамента прилагаются копии анкеты инициатора проекта и бизнес-плана.</w:t>
      </w:r>
    </w:p>
    <w:p>
      <w:pPr>
        <w:pStyle w:val="0"/>
        <w:jc w:val="both"/>
      </w:pPr>
      <w:r>
        <w:rPr>
          <w:sz w:val="24"/>
        </w:rPr>
        <w:t xml:space="preserve">(п. 6.8 в ред. </w:t>
      </w:r>
      <w:hyperlink w:history="0" r:id="rId210" w:tooltip="Постановление Правительства Вологодской области от 10.09.2024 N 1113 &quot;О внесении изменений в постановление Правительства области от 24 августа 2015 года N 703&quot; {КонсультантПлюс}">
        <w:r>
          <w:rPr>
            <w:sz w:val="24"/>
            <w:color w:val="0000ff"/>
          </w:rPr>
          <w:t xml:space="preserve">постановления</w:t>
        </w:r>
      </w:hyperlink>
      <w:r>
        <w:rPr>
          <w:sz w:val="24"/>
        </w:rPr>
        <w:t xml:space="preserve"> Правительства Вологодской области от 10.09.2024 N 1113)</w:t>
      </w:r>
    </w:p>
    <w:p>
      <w:pPr>
        <w:pStyle w:val="0"/>
        <w:spacing w:before="240" w:line-rule="auto"/>
        <w:ind w:firstLine="540"/>
        <w:jc w:val="both"/>
      </w:pPr>
      <w:r>
        <w:rPr>
          <w:sz w:val="24"/>
        </w:rPr>
        <w:t xml:space="preserve">6.9. В течение 7 (семи) рабочих дней со дня получения органами, указанными в </w:t>
      </w:r>
      <w:hyperlink w:history="0" w:anchor="P462" w:tooltip="6.8. При установлении соответствия проекта пункту 6.6 настоящего Порядка Департамент в течение 3 (трех) рабочих дней направляет запросы о предоставлении информации:">
        <w:r>
          <w:rPr>
            <w:sz w:val="24"/>
            <w:color w:val="0000ff"/>
          </w:rPr>
          <w:t xml:space="preserve">пункте 6.8</w:t>
        </w:r>
      </w:hyperlink>
      <w:r>
        <w:rPr>
          <w:sz w:val="24"/>
        </w:rPr>
        <w:t xml:space="preserve"> настоящего Порядка, запросов от Департамента с прилагаемыми документами:</w:t>
      </w:r>
    </w:p>
    <w:p>
      <w:pPr>
        <w:pStyle w:val="0"/>
        <w:spacing w:before="240" w:line-rule="auto"/>
        <w:ind w:firstLine="540"/>
        <w:jc w:val="both"/>
      </w:pPr>
      <w:r>
        <w:rPr>
          <w:sz w:val="24"/>
        </w:rPr>
        <w:t xml:space="preserve">6.9.1. Департамент имущественных отношений и градостроительной деятельности области готовит и направляет в Департамент информацию:</w:t>
      </w:r>
    </w:p>
    <w:p>
      <w:pPr>
        <w:pStyle w:val="0"/>
        <w:spacing w:before="240" w:line-rule="auto"/>
        <w:ind w:firstLine="540"/>
        <w:jc w:val="both"/>
      </w:pPr>
      <w:r>
        <w:rPr>
          <w:sz w:val="24"/>
        </w:rPr>
        <w:t xml:space="preserve">о соответствии (несоответствии) проекта документам территориального планирования;</w:t>
      </w:r>
    </w:p>
    <w:p>
      <w:pPr>
        <w:pStyle w:val="0"/>
        <w:spacing w:before="240" w:line-rule="auto"/>
        <w:ind w:firstLine="540"/>
        <w:jc w:val="both"/>
      </w:pPr>
      <w:r>
        <w:rPr>
          <w:sz w:val="24"/>
        </w:rPr>
        <w:t xml:space="preserve">о наличии (отсутствии) земельных участков для реализации проекта либо о возможности (невозможности) их формирования;</w:t>
      </w:r>
    </w:p>
    <w:p>
      <w:pPr>
        <w:pStyle w:val="0"/>
        <w:spacing w:before="240" w:line-rule="auto"/>
        <w:ind w:firstLine="540"/>
        <w:jc w:val="both"/>
      </w:pPr>
      <w:r>
        <w:rPr>
          <w:sz w:val="24"/>
        </w:rPr>
        <w:t xml:space="preserve">6.9.2. орган местного самоуправления муниципального образования области, на территории которого планируется реализация инвестиционного проекта, готовит и направляет в Департамент информацию о наличии (отсутствии) земельных участков для реализации проекта либо о возможности (невозможности) их формирования.</w:t>
      </w:r>
    </w:p>
    <w:p>
      <w:pPr>
        <w:pStyle w:val="0"/>
        <w:jc w:val="both"/>
      </w:pPr>
      <w:r>
        <w:rPr>
          <w:sz w:val="24"/>
        </w:rPr>
        <w:t xml:space="preserve">(п. 6.9 в ред. </w:t>
      </w:r>
      <w:hyperlink w:history="0" r:id="rId211" w:tooltip="Постановление Правительства Вологодской области от 10.09.2024 N 1113 &quot;О внесении изменений в постановление Правительства области от 24 августа 2015 года N 703&quot; {КонсультантПлюс}">
        <w:r>
          <w:rPr>
            <w:sz w:val="24"/>
            <w:color w:val="0000ff"/>
          </w:rPr>
          <w:t xml:space="preserve">постановления</w:t>
        </w:r>
      </w:hyperlink>
      <w:r>
        <w:rPr>
          <w:sz w:val="24"/>
        </w:rPr>
        <w:t xml:space="preserve"> Правительства Вологодской области от 10.09.2024 N 1113)</w:t>
      </w:r>
    </w:p>
    <w:p>
      <w:pPr>
        <w:pStyle w:val="0"/>
        <w:spacing w:before="240" w:line-rule="auto"/>
        <w:ind w:firstLine="540"/>
        <w:jc w:val="both"/>
      </w:pPr>
      <w:r>
        <w:rPr>
          <w:sz w:val="24"/>
        </w:rPr>
        <w:t xml:space="preserve">6.10. Департамент в течение 3 (трех) рабочих дней со дня получения информации от органов, указанных в </w:t>
      </w:r>
      <w:hyperlink w:history="0" w:anchor="P462" w:tooltip="6.8. При установлении соответствия проекта пункту 6.6 настоящего Порядка Департамент в течение 3 (трех) рабочих дней направляет запросы о предоставлении информации:">
        <w:r>
          <w:rPr>
            <w:sz w:val="24"/>
            <w:color w:val="0000ff"/>
          </w:rPr>
          <w:t xml:space="preserve">пункте 6.8</w:t>
        </w:r>
      </w:hyperlink>
      <w:r>
        <w:rPr>
          <w:sz w:val="24"/>
        </w:rPr>
        <w:t xml:space="preserve"> настоящего Порядка, готовит сводную справку о масштабном инвестиционном проекте и инициаторе проекта, в которую входят:</w:t>
      </w:r>
    </w:p>
    <w:p>
      <w:pPr>
        <w:pStyle w:val="0"/>
        <w:jc w:val="both"/>
      </w:pPr>
      <w:r>
        <w:rPr>
          <w:sz w:val="24"/>
        </w:rPr>
        <w:t xml:space="preserve">(в ред. </w:t>
      </w:r>
      <w:hyperlink w:history="0" r:id="rId212" w:tooltip="Постановление Правительства Вологодской области от 05.07.2024 N 795 &quot;О внесении изменений в постановления Правительства области от 24 августа 2015 года N 703 и от 29 апреля 2019 года N 401&quot; {КонсультантПлюс}">
        <w:r>
          <w:rPr>
            <w:sz w:val="24"/>
            <w:color w:val="0000ff"/>
          </w:rPr>
          <w:t xml:space="preserve">постановления</w:t>
        </w:r>
      </w:hyperlink>
      <w:r>
        <w:rPr>
          <w:sz w:val="24"/>
        </w:rPr>
        <w:t xml:space="preserve"> Правительства Вологодской области от 05.07.2024 N 795)</w:t>
      </w:r>
    </w:p>
    <w:p>
      <w:pPr>
        <w:pStyle w:val="0"/>
        <w:spacing w:before="240" w:line-rule="auto"/>
        <w:ind w:firstLine="540"/>
        <w:jc w:val="both"/>
      </w:pPr>
      <w:r>
        <w:rPr>
          <w:sz w:val="24"/>
        </w:rPr>
        <w:t xml:space="preserve">а) информация о проекте (о соответствии критериям, установленным в </w:t>
      </w:r>
      <w:hyperlink w:history="0" r:id="rId213" w:tooltip="Закон Вологодской области от 04.10.2018 N 4408-ОЗ (ред. от 10.02.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quot; (принят Постанов {КонсультантПлюс}">
        <w:r>
          <w:rPr>
            <w:sz w:val="24"/>
            <w:color w:val="0000ff"/>
          </w:rPr>
          <w:t xml:space="preserve">пункте 5 части 2 статьи 4</w:t>
        </w:r>
      </w:hyperlink>
      <w:r>
        <w:rPr>
          <w:sz w:val="24"/>
        </w:rPr>
        <w:t xml:space="preserve"> закона области):</w:t>
      </w:r>
    </w:p>
    <w:p>
      <w:pPr>
        <w:pStyle w:val="0"/>
        <w:spacing w:before="240" w:line-rule="auto"/>
        <w:ind w:firstLine="540"/>
        <w:jc w:val="both"/>
      </w:pPr>
      <w:r>
        <w:rPr>
          <w:sz w:val="24"/>
        </w:rPr>
        <w:t xml:space="preserve">название инвестиционного проекта;</w:t>
      </w:r>
    </w:p>
    <w:p>
      <w:pPr>
        <w:pStyle w:val="0"/>
        <w:spacing w:before="240" w:line-rule="auto"/>
        <w:ind w:firstLine="540"/>
        <w:jc w:val="both"/>
      </w:pPr>
      <w:r>
        <w:rPr>
          <w:sz w:val="24"/>
        </w:rPr>
        <w:t xml:space="preserve">планируемый срок реализации проекта;</w:t>
      </w:r>
    </w:p>
    <w:p>
      <w:pPr>
        <w:pStyle w:val="0"/>
        <w:spacing w:before="240" w:line-rule="auto"/>
        <w:ind w:firstLine="540"/>
        <w:jc w:val="both"/>
      </w:pPr>
      <w:r>
        <w:rPr>
          <w:sz w:val="24"/>
        </w:rPr>
        <w:t xml:space="preserve">планируемый объем инвестиций;</w:t>
      </w:r>
    </w:p>
    <w:p>
      <w:pPr>
        <w:pStyle w:val="0"/>
        <w:spacing w:before="240" w:line-rule="auto"/>
        <w:ind w:firstLine="540"/>
        <w:jc w:val="both"/>
      </w:pPr>
      <w:r>
        <w:rPr>
          <w:sz w:val="24"/>
        </w:rPr>
        <w:t xml:space="preserve">наличие документарного подтверждения финансового обеспечения реализации масштабного инвестиционного проекта;</w:t>
      </w:r>
    </w:p>
    <w:p>
      <w:pPr>
        <w:pStyle w:val="0"/>
        <w:spacing w:before="240" w:line-rule="auto"/>
        <w:ind w:firstLine="540"/>
        <w:jc w:val="both"/>
      </w:pPr>
      <w:r>
        <w:rPr>
          <w:sz w:val="24"/>
        </w:rPr>
        <w:t xml:space="preserve">планируемое количество создаваемых рабочих мест;</w:t>
      </w:r>
    </w:p>
    <w:p>
      <w:pPr>
        <w:pStyle w:val="0"/>
        <w:spacing w:before="240" w:line-rule="auto"/>
        <w:ind w:firstLine="540"/>
        <w:jc w:val="both"/>
      </w:pPr>
      <w:r>
        <w:rPr>
          <w:sz w:val="24"/>
        </w:rPr>
        <w:t xml:space="preserve">вид деятельности в рамках реализации проекта;</w:t>
      </w:r>
    </w:p>
    <w:p>
      <w:pPr>
        <w:pStyle w:val="0"/>
        <w:spacing w:before="240" w:line-rule="auto"/>
        <w:ind w:firstLine="540"/>
        <w:jc w:val="both"/>
      </w:pPr>
      <w:r>
        <w:rPr>
          <w:sz w:val="24"/>
        </w:rPr>
        <w:t xml:space="preserve">б) информация об инициаторе проекта:</w:t>
      </w:r>
    </w:p>
    <w:p>
      <w:pPr>
        <w:pStyle w:val="0"/>
        <w:spacing w:before="240" w:line-rule="auto"/>
        <w:ind w:firstLine="540"/>
        <w:jc w:val="both"/>
      </w:pPr>
      <w:r>
        <w:rPr>
          <w:sz w:val="24"/>
        </w:rPr>
        <w:t xml:space="preserve">наименование юридического лица - инициатора проекта;</w:t>
      </w:r>
    </w:p>
    <w:p>
      <w:pPr>
        <w:pStyle w:val="0"/>
        <w:spacing w:before="240" w:line-rule="auto"/>
        <w:ind w:firstLine="540"/>
        <w:jc w:val="both"/>
      </w:pPr>
      <w:r>
        <w:rPr>
          <w:sz w:val="24"/>
        </w:rPr>
        <w:t xml:space="preserve">место регистрации инициатора проекта;</w:t>
      </w:r>
    </w:p>
    <w:p>
      <w:pPr>
        <w:pStyle w:val="0"/>
        <w:spacing w:before="240" w:line-rule="auto"/>
        <w:ind w:firstLine="540"/>
        <w:jc w:val="both"/>
      </w:pPr>
      <w:r>
        <w:rPr>
          <w:sz w:val="24"/>
        </w:rPr>
        <w:t xml:space="preserve">наличие (отсутствие) у инициатора проекта на едином налоговом счете задолженности по уплате налогов, сборов, страховых взносов, пеней, штрафов, процентов в бюджеты бюджетной системы Российской Федерации;</w:t>
      </w:r>
    </w:p>
    <w:p>
      <w:pPr>
        <w:pStyle w:val="0"/>
        <w:jc w:val="both"/>
      </w:pPr>
      <w:r>
        <w:rPr>
          <w:sz w:val="24"/>
        </w:rPr>
        <w:t xml:space="preserve">(в ред. </w:t>
      </w:r>
      <w:hyperlink w:history="0" r:id="rId214" w:tooltip="Постановление Правительства Вологодской области от 10.09.2024 N 1113 &quot;О внесении изменений в постановление Правительства области от 24 августа 2015 года N 703&quot; {КонсультантПлюс}">
        <w:r>
          <w:rPr>
            <w:sz w:val="24"/>
            <w:color w:val="0000ff"/>
          </w:rPr>
          <w:t xml:space="preserve">постановления</w:t>
        </w:r>
      </w:hyperlink>
      <w:r>
        <w:rPr>
          <w:sz w:val="24"/>
        </w:rPr>
        <w:t xml:space="preserve"> Правительства Вологодской области от 10.09.2024 N 1113)</w:t>
      </w:r>
    </w:p>
    <w:p>
      <w:pPr>
        <w:pStyle w:val="0"/>
        <w:spacing w:before="240" w:line-rule="auto"/>
        <w:ind w:firstLine="540"/>
        <w:jc w:val="both"/>
      </w:pPr>
      <w:r>
        <w:rPr>
          <w:sz w:val="24"/>
        </w:rPr>
        <w:t xml:space="preserve">наличие (отсутствие) у инициатора проекта опыта реализации аналогичных инвестиционных проектов;</w:t>
      </w:r>
    </w:p>
    <w:p>
      <w:pPr>
        <w:pStyle w:val="0"/>
        <w:spacing w:before="240" w:line-rule="auto"/>
        <w:ind w:firstLine="540"/>
        <w:jc w:val="both"/>
      </w:pPr>
      <w:r>
        <w:rPr>
          <w:sz w:val="24"/>
        </w:rPr>
        <w:t xml:space="preserve">в) условия реализации проекта:</w:t>
      </w:r>
    </w:p>
    <w:p>
      <w:pPr>
        <w:pStyle w:val="0"/>
        <w:spacing w:before="240" w:line-rule="auto"/>
        <w:ind w:firstLine="540"/>
        <w:jc w:val="both"/>
      </w:pPr>
      <w:r>
        <w:rPr>
          <w:sz w:val="24"/>
        </w:rPr>
        <w:t xml:space="preserve">планируемое место реализации проекта, сведения о наличии (отсутствии) земельных участков для реализации проекта либо возможности (невозможности) их формирования;</w:t>
      </w:r>
    </w:p>
    <w:p>
      <w:pPr>
        <w:pStyle w:val="0"/>
        <w:spacing w:before="240" w:line-rule="auto"/>
        <w:ind w:firstLine="540"/>
        <w:jc w:val="both"/>
      </w:pPr>
      <w:r>
        <w:rPr>
          <w:sz w:val="24"/>
        </w:rPr>
        <w:t xml:space="preserve">соответствие (несоответствие) проекта документам территориального планирования области;</w:t>
      </w:r>
    </w:p>
    <w:p>
      <w:pPr>
        <w:pStyle w:val="0"/>
        <w:spacing w:before="240" w:line-rule="auto"/>
        <w:ind w:firstLine="540"/>
        <w:jc w:val="both"/>
      </w:pPr>
      <w:r>
        <w:rPr>
          <w:sz w:val="24"/>
        </w:rPr>
        <w:t xml:space="preserve">г) информация об одобрении инвестиционного проекта общественным консультативным органом по вопросам поддержки предпринимательской и инвестиционной деятельности органа местного самоуправления муниципального образования области.</w:t>
      </w:r>
    </w:p>
    <w:p>
      <w:pPr>
        <w:pStyle w:val="0"/>
        <w:jc w:val="both"/>
      </w:pPr>
      <w:r>
        <w:rPr>
          <w:sz w:val="24"/>
        </w:rPr>
        <w:t xml:space="preserve">(пп. "г" введен </w:t>
      </w:r>
      <w:hyperlink w:history="0" r:id="rId215" w:tooltip="Постановление Правительства Вологодской области от 22.03.2024 N 348 &quot;О внесении изменений в постановление Правительства области от 24 августа 2015 года N 703&quot; {КонсультантПлюс}">
        <w:r>
          <w:rPr>
            <w:sz w:val="24"/>
            <w:color w:val="0000ff"/>
          </w:rPr>
          <w:t xml:space="preserve">постановлением</w:t>
        </w:r>
      </w:hyperlink>
      <w:r>
        <w:rPr>
          <w:sz w:val="24"/>
        </w:rPr>
        <w:t xml:space="preserve"> Правительства Вологодской области от 22.03.2024 N 348)</w:t>
      </w:r>
    </w:p>
    <w:p>
      <w:pPr>
        <w:pStyle w:val="0"/>
        <w:spacing w:before="240" w:line-rule="auto"/>
        <w:ind w:firstLine="540"/>
        <w:jc w:val="both"/>
      </w:pPr>
      <w:r>
        <w:rPr>
          <w:sz w:val="24"/>
        </w:rPr>
        <w:t xml:space="preserve">6.11. Департамент обеспечивает рассмотрение проекта на заседании Инвестиционного совета при Губернаторе области (далее - Инвестиционный совет).</w:t>
      </w:r>
    </w:p>
    <w:p>
      <w:pPr>
        <w:pStyle w:val="0"/>
        <w:spacing w:before="240" w:line-rule="auto"/>
        <w:ind w:firstLine="540"/>
        <w:jc w:val="both"/>
      </w:pPr>
      <w:r>
        <w:rPr>
          <w:sz w:val="24"/>
        </w:rPr>
        <w:t xml:space="preserve">6.12. При проведении заочного Инвестиционного совета Департамент направляет сводную справку о масштабном инвестиционном проекте членам Инвестиционного совета для ознакомления.</w:t>
      </w:r>
    </w:p>
    <w:p>
      <w:pPr>
        <w:pStyle w:val="0"/>
        <w:spacing w:before="240" w:line-rule="auto"/>
        <w:ind w:firstLine="540"/>
        <w:jc w:val="both"/>
      </w:pPr>
      <w:r>
        <w:rPr>
          <w:sz w:val="24"/>
        </w:rPr>
        <w:t xml:space="preserve">6.13. При проведении Инвестиционного совета в очном формате Департамент за 5 (пять) рабочих дней до заседания Инвестиционного совета уведомляет инициатора проекта о дате и месте его проведения.</w:t>
      </w:r>
    </w:p>
    <w:p>
      <w:pPr>
        <w:pStyle w:val="0"/>
        <w:spacing w:before="240" w:line-rule="auto"/>
        <w:ind w:firstLine="540"/>
        <w:jc w:val="both"/>
      </w:pPr>
      <w:r>
        <w:rPr>
          <w:sz w:val="24"/>
        </w:rPr>
        <w:t xml:space="preserve">Инициатор проекта вправе представить на заседание Инвестиционного совета презентацию проекта.</w:t>
      </w:r>
    </w:p>
    <w:p>
      <w:pPr>
        <w:pStyle w:val="0"/>
        <w:spacing w:before="240" w:line-rule="auto"/>
        <w:ind w:firstLine="540"/>
        <w:jc w:val="both"/>
      </w:pPr>
      <w:r>
        <w:rPr>
          <w:sz w:val="24"/>
        </w:rPr>
        <w:t xml:space="preserve">Рекомендуемый объем презентации - не более 10 слайдов с использованием открытых форматов файлов, в том числе pptx, включающих информацию об инициаторе проекта, содержание проекта, срок реализации проекта, объем капитальных вложений, предполагаемое количество рабочих мест.</w:t>
      </w:r>
    </w:p>
    <w:p>
      <w:pPr>
        <w:pStyle w:val="0"/>
        <w:spacing w:before="240" w:line-rule="auto"/>
        <w:ind w:firstLine="540"/>
        <w:jc w:val="both"/>
      </w:pPr>
      <w:r>
        <w:rPr>
          <w:sz w:val="24"/>
        </w:rPr>
        <w:t xml:space="preserve">Презентация направляется инициатором проекта в Департамент в срок не позднее чем за 3 (три) рабочих дня до заседания Инвестиционного совета.</w:t>
      </w:r>
    </w:p>
    <w:p>
      <w:pPr>
        <w:pStyle w:val="0"/>
        <w:spacing w:before="240" w:line-rule="auto"/>
        <w:ind w:firstLine="540"/>
        <w:jc w:val="both"/>
      </w:pPr>
      <w:r>
        <w:rPr>
          <w:sz w:val="24"/>
        </w:rPr>
        <w:t xml:space="preserve">6.14. Департамент за 5 (пять) рабочих дней до заседания Инвестиционного совета приглашает на заседание инвестиционного уполномоченного муниципального образования области, планируемого для реализации инвестиционного проекта.</w:t>
      </w:r>
    </w:p>
    <w:p>
      <w:pPr>
        <w:pStyle w:val="0"/>
        <w:spacing w:before="240" w:line-rule="auto"/>
        <w:ind w:firstLine="540"/>
        <w:jc w:val="both"/>
      </w:pPr>
      <w:r>
        <w:rPr>
          <w:sz w:val="24"/>
        </w:rPr>
        <w:t xml:space="preserve">6.15. На заседании Инвестиционного совета проект представляет представитель юридического лица - инициатора проекта.</w:t>
      </w:r>
    </w:p>
    <w:p>
      <w:pPr>
        <w:pStyle w:val="0"/>
        <w:spacing w:before="240" w:line-rule="auto"/>
        <w:ind w:firstLine="540"/>
        <w:jc w:val="both"/>
      </w:pPr>
      <w:r>
        <w:rPr>
          <w:sz w:val="24"/>
        </w:rPr>
        <w:t xml:space="preserve">6.16. Решение Инвестиционного совета об одобрении (неодобрении) проекта принимается путем голосования и оформляется протоколом в соответствии с </w:t>
      </w:r>
      <w:hyperlink w:history="0" r:id="rId216" w:tooltip="Постановление Губернатора Вологодской области от 04.05.2017 N 125 (ред. от 25.02.2025) &quot;Об Инвестиционном совете при Губернаторе области&quot; (вместе с &quot;Положением об Инвестиционном совете при Губернаторе области (далее - Положение)&quot;, &quot;Положением о рабочем Комитете по улучшению инвестиционного климата на территории Вологодской области (далее - Положение)&quot;) {КонсультантПлюс}">
        <w:r>
          <w:rPr>
            <w:sz w:val="24"/>
            <w:color w:val="0000ff"/>
          </w:rPr>
          <w:t xml:space="preserve">Положением</w:t>
        </w:r>
      </w:hyperlink>
      <w:r>
        <w:rPr>
          <w:sz w:val="24"/>
        </w:rPr>
        <w:t xml:space="preserve"> об Инвестиционном совете, утвержденным постановлением Губернатора области от 4 мая 2017 года N 125.</w:t>
      </w:r>
    </w:p>
    <w:p>
      <w:pPr>
        <w:pStyle w:val="0"/>
        <w:spacing w:before="240" w:line-rule="auto"/>
        <w:ind w:firstLine="540"/>
        <w:jc w:val="both"/>
      </w:pPr>
      <w:r>
        <w:rPr>
          <w:sz w:val="24"/>
        </w:rPr>
        <w:t xml:space="preserve">6.17. Выписка из протокола, содержащая информацию об итогах голосования по инвестиционному проекту, в течение 5 (пяти) рабочих дней со дня подписания протокола направляется Департаментом юридическому лицу - инициатору проекта.</w:t>
      </w:r>
    </w:p>
    <w:p>
      <w:pPr>
        <w:pStyle w:val="0"/>
        <w:spacing w:before="240" w:line-rule="auto"/>
        <w:ind w:firstLine="540"/>
        <w:jc w:val="both"/>
      </w:pPr>
      <w:r>
        <w:rPr>
          <w:sz w:val="24"/>
        </w:rPr>
        <w:t xml:space="preserve">6.18. При принятии Инвестиционным советом решения об одобрении проекта Департамент в течение 5 (пяти) рабочих дней со дня подписания протокола осуществляет подготовку проекта распоряжения Губернатора области об определении юридического лица, имеющего право получить земельный участок (земельные участки) в аренду без проведения торгов для реализации масштабного инвестиционного проекта (далее - распоряжение Губернатора области). Согласование проекта распоряжения Губернатора области осуществляется Департаментом в соответствии с Регламентом Правительства области, утвержденным постановлением Правительства области от 28 декабря 2012 года N 1601.</w:t>
      </w:r>
    </w:p>
    <w:p>
      <w:pPr>
        <w:pStyle w:val="0"/>
        <w:jc w:val="both"/>
      </w:pPr>
      <w:r>
        <w:rPr>
          <w:sz w:val="24"/>
        </w:rPr>
        <w:t xml:space="preserve">(в ред. </w:t>
      </w:r>
      <w:hyperlink w:history="0" r:id="rId217" w:tooltip="Постановление Правительства Вологодской области от 05.07.2024 N 795 &quot;О внесении изменений в постановления Правительства области от 24 августа 2015 года N 703 и от 29 апреля 2019 года N 401&quot; {КонсультантПлюс}">
        <w:r>
          <w:rPr>
            <w:sz w:val="24"/>
            <w:color w:val="0000ff"/>
          </w:rPr>
          <w:t xml:space="preserve">постановления</w:t>
        </w:r>
      </w:hyperlink>
      <w:r>
        <w:rPr>
          <w:sz w:val="24"/>
        </w:rPr>
        <w:t xml:space="preserve"> Правительства Вологодской области от 05.07.2024 N 795)</w:t>
      </w:r>
    </w:p>
    <w:p>
      <w:pPr>
        <w:pStyle w:val="0"/>
        <w:spacing w:before="240" w:line-rule="auto"/>
        <w:ind w:firstLine="540"/>
        <w:jc w:val="both"/>
      </w:pPr>
      <w:r>
        <w:rPr>
          <w:sz w:val="24"/>
        </w:rPr>
        <w:t xml:space="preserve">Действие распоряжения Губернатора области ограничивается сроком в 6 месяцев со дня его подписания.</w:t>
      </w:r>
    </w:p>
    <w:p>
      <w:pPr>
        <w:pStyle w:val="0"/>
        <w:jc w:val="both"/>
      </w:pPr>
      <w:r>
        <w:rPr>
          <w:sz w:val="24"/>
        </w:rPr>
        <w:t xml:space="preserve">(абзац введен </w:t>
      </w:r>
      <w:hyperlink w:history="0" r:id="rId218" w:tooltip="Постановление Правительства Вологодской области от 13.03.2024 N 301 &quot;О внесении изменений в постановления Правительства области от 24 августа 2015 года N 703 и от 29 апреля 2019 года N 401&quot; {КонсультантПлюс}">
        <w:r>
          <w:rPr>
            <w:sz w:val="24"/>
            <w:color w:val="0000ff"/>
          </w:rPr>
          <w:t xml:space="preserve">постановлением</w:t>
        </w:r>
      </w:hyperlink>
      <w:r>
        <w:rPr>
          <w:sz w:val="24"/>
        </w:rPr>
        <w:t xml:space="preserve"> Правительства Вологодской области от 13.03.2024 N 301; в ред. </w:t>
      </w:r>
      <w:hyperlink w:history="0" r:id="rId219" w:tooltip="Постановление Правительства Вологодской области от 06.06.2024 N 674 &quot;О внесении изменений в постановления Правительства области от 24 августа 2015 года N 703 и от 29 апреля 2019 года N 401&quot; {КонсультантПлюс}">
        <w:r>
          <w:rPr>
            <w:sz w:val="24"/>
            <w:color w:val="0000ff"/>
          </w:rPr>
          <w:t xml:space="preserve">постановления</w:t>
        </w:r>
      </w:hyperlink>
      <w:r>
        <w:rPr>
          <w:sz w:val="24"/>
        </w:rPr>
        <w:t xml:space="preserve"> Правительства Вологодской области от 06.06.2024 N 674)</w:t>
      </w:r>
    </w:p>
    <w:p>
      <w:pPr>
        <w:pStyle w:val="0"/>
        <w:spacing w:before="240" w:line-rule="auto"/>
        <w:ind w:firstLine="540"/>
        <w:jc w:val="both"/>
      </w:pPr>
      <w:r>
        <w:rPr>
          <w:sz w:val="24"/>
        </w:rPr>
        <w:t xml:space="preserve">В отношении проектов с суммарным объемом капитальных вложений более 2 миллиардов рублей действие распоряжения Губернатора области ограничивается сроком в 18 месяцев со дня его подписания.</w:t>
      </w:r>
    </w:p>
    <w:p>
      <w:pPr>
        <w:pStyle w:val="0"/>
        <w:jc w:val="both"/>
      </w:pPr>
      <w:r>
        <w:rPr>
          <w:sz w:val="24"/>
        </w:rPr>
        <w:t xml:space="preserve">(абзац введен </w:t>
      </w:r>
      <w:hyperlink w:history="0" r:id="rId220" w:tooltip="Постановление Правительства Вологодской области от 04.02.2025 N 125 &quot;О внесении изменений в постановление Правительства области от 24 августа 2015 года N 703&quot; {КонсультантПлюс}">
        <w:r>
          <w:rPr>
            <w:sz w:val="24"/>
            <w:color w:val="0000ff"/>
          </w:rPr>
          <w:t xml:space="preserve">постановлением</w:t>
        </w:r>
      </w:hyperlink>
      <w:r>
        <w:rPr>
          <w:sz w:val="24"/>
        </w:rPr>
        <w:t xml:space="preserve"> Правительства Вологодской области от 04.02.2025 N 125)</w:t>
      </w:r>
    </w:p>
    <w:p>
      <w:pPr>
        <w:pStyle w:val="0"/>
        <w:spacing w:before="240" w:line-rule="auto"/>
        <w:ind w:firstLine="540"/>
        <w:jc w:val="both"/>
      </w:pPr>
      <w:r>
        <w:rPr>
          <w:sz w:val="24"/>
        </w:rPr>
        <w:t xml:space="preserve">6.19. Распоряжение Губернатора области в течение 2 (двух) рабочих дней со дня его подписания направляется Департаментом юридическому лицу - инициатору проекта.</w:t>
      </w:r>
    </w:p>
    <w:p>
      <w:pPr>
        <w:pStyle w:val="0"/>
        <w:jc w:val="both"/>
      </w:pPr>
      <w:r>
        <w:rPr>
          <w:sz w:val="24"/>
        </w:rPr>
        <w:t xml:space="preserve">(в ред. </w:t>
      </w:r>
      <w:hyperlink w:history="0" r:id="rId221" w:tooltip="Постановление Правительства Вологодской области от 05.07.2024 N 795 &quot;О внесении изменений в постановления Правительства области от 24 августа 2015 года N 703 и от 29 апреля 2019 года N 401&quot; {КонсультантПлюс}">
        <w:r>
          <w:rPr>
            <w:sz w:val="24"/>
            <w:color w:val="0000ff"/>
          </w:rPr>
          <w:t xml:space="preserve">постановления</w:t>
        </w:r>
      </w:hyperlink>
      <w:r>
        <w:rPr>
          <w:sz w:val="24"/>
        </w:rPr>
        <w:t xml:space="preserve"> Правительства Вологодской области от 05.07.2024 N 795)</w:t>
      </w:r>
    </w:p>
    <w:p>
      <w:pPr>
        <w:pStyle w:val="0"/>
        <w:spacing w:before="240" w:line-rule="auto"/>
        <w:ind w:firstLine="540"/>
        <w:jc w:val="both"/>
      </w:pPr>
      <w:r>
        <w:rPr>
          <w:sz w:val="24"/>
        </w:rPr>
        <w:t xml:space="preserve">6.20. В течение 3 (трех) рабочих дней со дня подписания распоряжения Губернатора области Департамент осуществляет подготовку проекта </w:t>
      </w:r>
      <w:hyperlink w:history="0" w:anchor="P1069" w:tooltip="СОГЛАШЕНИЕ">
        <w:r>
          <w:rPr>
            <w:sz w:val="24"/>
            <w:color w:val="0000ff"/>
          </w:rPr>
          <w:t xml:space="preserve">соглашения</w:t>
        </w:r>
      </w:hyperlink>
      <w:r>
        <w:rPr>
          <w:sz w:val="24"/>
        </w:rPr>
        <w:t xml:space="preserve"> о реализации масштабного инвестиционного проекта в соответствии с </w:t>
      </w:r>
      <w:hyperlink w:history="0" r:id="rId222" w:tooltip="Закон Вологодской области от 04.10.2018 N 4408-ОЗ (ред. от 10.02.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quot; (принят Постанов {КонсультантПлюс}">
        <w:r>
          <w:rPr>
            <w:sz w:val="24"/>
            <w:color w:val="0000ff"/>
          </w:rPr>
          <w:t xml:space="preserve">частью 2 статьи 5</w:t>
        </w:r>
      </w:hyperlink>
      <w:r>
        <w:rPr>
          <w:sz w:val="24"/>
        </w:rPr>
        <w:t xml:space="preserve"> закона области по форме согласно приложению 5 к настоящему Порядку.</w:t>
      </w:r>
    </w:p>
    <w:p>
      <w:pPr>
        <w:pStyle w:val="0"/>
        <w:jc w:val="both"/>
      </w:pPr>
      <w:r>
        <w:rPr>
          <w:sz w:val="24"/>
        </w:rPr>
        <w:t xml:space="preserve">(в ред. </w:t>
      </w:r>
      <w:hyperlink w:history="0" r:id="rId223" w:tooltip="Постановление Правительства Вологодской области от 05.07.2024 N 795 &quot;О внесении изменений в постановления Правительства области от 24 августа 2015 года N 703 и от 29 апреля 2019 года N 401&quot; {КонсультантПлюс}">
        <w:r>
          <w:rPr>
            <w:sz w:val="24"/>
            <w:color w:val="0000ff"/>
          </w:rPr>
          <w:t xml:space="preserve">постановления</w:t>
        </w:r>
      </w:hyperlink>
      <w:r>
        <w:rPr>
          <w:sz w:val="24"/>
        </w:rPr>
        <w:t xml:space="preserve"> Правительства Вологодской области от 05.07.2024 N 795)</w:t>
      </w:r>
    </w:p>
    <w:p>
      <w:pPr>
        <w:pStyle w:val="0"/>
        <w:spacing w:before="240" w:line-rule="auto"/>
        <w:ind w:firstLine="540"/>
        <w:jc w:val="both"/>
      </w:pPr>
      <w:r>
        <w:rPr>
          <w:sz w:val="24"/>
        </w:rPr>
        <w:t xml:space="preserve">Департамент обеспечивает заключение соглашения о реализации масштабного инвестиционного проекта между юридическим лицом (инвестором), Департаментом и органом местного самоуправления городского округа или муниципального района области, на территории которого планируется реализация масштабного инвестиционного проекта.</w:t>
      </w:r>
    </w:p>
    <w:p>
      <w:pPr>
        <w:pStyle w:val="0"/>
        <w:jc w:val="both"/>
      </w:pPr>
      <w:r>
        <w:rPr>
          <w:sz w:val="24"/>
        </w:rPr>
      </w:r>
    </w:p>
    <w:p>
      <w:pPr>
        <w:pStyle w:val="2"/>
        <w:outlineLvl w:val="1"/>
        <w:jc w:val="center"/>
      </w:pPr>
      <w:r>
        <w:rPr>
          <w:sz w:val="24"/>
        </w:rPr>
        <w:t xml:space="preserve">7. Рассмотрение масштабных инвестиционных проектов</w:t>
      </w:r>
    </w:p>
    <w:p>
      <w:pPr>
        <w:pStyle w:val="2"/>
        <w:jc w:val="center"/>
      </w:pPr>
      <w:r>
        <w:rPr>
          <w:sz w:val="24"/>
        </w:rPr>
        <w:t xml:space="preserve">в соответствии с пунктом 6 части 2 статьи 4 закона области</w:t>
      </w:r>
    </w:p>
    <w:p>
      <w:pPr>
        <w:pStyle w:val="0"/>
        <w:jc w:val="center"/>
      </w:pPr>
      <w:r>
        <w:rPr>
          <w:sz w:val="24"/>
        </w:rPr>
      </w:r>
    </w:p>
    <w:p>
      <w:pPr>
        <w:pStyle w:val="0"/>
        <w:jc w:val="center"/>
      </w:pPr>
      <w:r>
        <w:rPr>
          <w:sz w:val="24"/>
        </w:rPr>
        <w:t xml:space="preserve">(введен </w:t>
      </w:r>
      <w:hyperlink w:history="0" r:id="rId224" w:tooltip="Постановление Правительства Вологодской области от 10.09.2024 N 1113 &quot;О внесении изменений в постановление Правительства области от 24 августа 2015 года N 703&quot; {КонсультантПлюс}">
        <w:r>
          <w:rPr>
            <w:sz w:val="24"/>
            <w:color w:val="0000ff"/>
          </w:rPr>
          <w:t xml:space="preserve">постановлением</w:t>
        </w:r>
      </w:hyperlink>
      <w:r>
        <w:rPr>
          <w:sz w:val="24"/>
        </w:rPr>
        <w:t xml:space="preserve"> Правительства Вологодской области</w:t>
      </w:r>
    </w:p>
    <w:p>
      <w:pPr>
        <w:pStyle w:val="0"/>
        <w:jc w:val="center"/>
      </w:pPr>
      <w:r>
        <w:rPr>
          <w:sz w:val="24"/>
        </w:rPr>
        <w:t xml:space="preserve">от 10.09.2024 N 1113)</w:t>
      </w:r>
    </w:p>
    <w:p>
      <w:pPr>
        <w:pStyle w:val="0"/>
        <w:jc w:val="both"/>
      </w:pPr>
      <w:r>
        <w:rPr>
          <w:sz w:val="24"/>
        </w:rPr>
      </w:r>
    </w:p>
    <w:bookmarkStart w:id="523" w:name="P523"/>
    <w:bookmarkEnd w:id="523"/>
    <w:p>
      <w:pPr>
        <w:pStyle w:val="0"/>
        <w:ind w:firstLine="540"/>
        <w:jc w:val="both"/>
      </w:pPr>
      <w:r>
        <w:rPr>
          <w:sz w:val="24"/>
        </w:rPr>
        <w:t xml:space="preserve">7.1. Юридическое лицо направляет в адрес Департамента заявление с приложением в одном экземпляре следующих документов:</w:t>
      </w:r>
    </w:p>
    <w:p>
      <w:pPr>
        <w:pStyle w:val="0"/>
        <w:spacing w:before="240" w:line-rule="auto"/>
        <w:ind w:firstLine="540"/>
        <w:jc w:val="both"/>
      </w:pPr>
      <w:r>
        <w:rPr>
          <w:sz w:val="24"/>
        </w:rPr>
        <w:t xml:space="preserve">копий учредительных документов заявителя (устав и/или учредительный договор) со всеми последующими изменениями, заверенных руководителем юридического лица или иным уполномоченным им лицом и скрепленных печатью юридического лица (при ее наличии);</w:t>
      </w:r>
    </w:p>
    <w:p>
      <w:pPr>
        <w:pStyle w:val="0"/>
        <w:spacing w:before="240" w:line-rule="auto"/>
        <w:ind w:firstLine="540"/>
        <w:jc w:val="both"/>
      </w:pPr>
      <w:r>
        <w:rPr>
          <w:sz w:val="24"/>
        </w:rPr>
        <w:t xml:space="preserve">копии документа, подтверждающего полномочия законного представителя заявителя (приказа о назначении на должность, документа, подтверждающего избрание лица на должность в соответствии с учредительным документом юридического лица, доверенности);</w:t>
      </w:r>
    </w:p>
    <w:p>
      <w:pPr>
        <w:pStyle w:val="0"/>
        <w:spacing w:before="240" w:line-rule="auto"/>
        <w:ind w:firstLine="540"/>
        <w:jc w:val="both"/>
      </w:pPr>
      <w:r>
        <w:rPr>
          <w:sz w:val="24"/>
        </w:rPr>
        <w:t xml:space="preserve">выписки из Единого государственного реестра юридических лиц, полученной не позднее чем за один месяц до дня обращения;</w:t>
      </w:r>
    </w:p>
    <w:p>
      <w:pPr>
        <w:pStyle w:val="0"/>
        <w:spacing w:before="240" w:line-rule="auto"/>
        <w:ind w:firstLine="540"/>
        <w:jc w:val="both"/>
      </w:pPr>
      <w:r>
        <w:rPr>
          <w:sz w:val="24"/>
        </w:rPr>
        <w:t xml:space="preserve">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не позднее чем за один месяц до дня обращения;</w:t>
      </w:r>
    </w:p>
    <w:p>
      <w:pPr>
        <w:pStyle w:val="0"/>
        <w:spacing w:before="240" w:line-rule="auto"/>
        <w:ind w:firstLine="540"/>
        <w:jc w:val="both"/>
      </w:pPr>
      <w:r>
        <w:rPr>
          <w:sz w:val="24"/>
        </w:rPr>
        <w:t xml:space="preserve">надлежаще заверенных копий соглашений с резидентами (потенциальными резидентами) индустриального (промышленного) парка, промышленного технопарка с указанием объема капитальных вложений;</w:t>
      </w:r>
    </w:p>
    <w:p>
      <w:pPr>
        <w:pStyle w:val="0"/>
        <w:spacing w:before="240" w:line-rule="auto"/>
        <w:ind w:firstLine="540"/>
        <w:jc w:val="both"/>
      </w:pPr>
      <w:hyperlink w:history="0" w:anchor="P1286" w:tooltip="БИЗНЕС-ПЛАН">
        <w:r>
          <w:rPr>
            <w:sz w:val="24"/>
            <w:color w:val="0000ff"/>
          </w:rPr>
          <w:t xml:space="preserve">бизнес-плана</w:t>
        </w:r>
      </w:hyperlink>
      <w:r>
        <w:rPr>
          <w:sz w:val="24"/>
        </w:rPr>
        <w:t xml:space="preserve"> индустриального (промышленного) парка, промышленного технопарка по форме согласно приложению 6 к настоящему Порядку;</w:t>
      </w:r>
    </w:p>
    <w:p>
      <w:pPr>
        <w:pStyle w:val="0"/>
        <w:spacing w:before="240" w:line-rule="auto"/>
        <w:ind w:firstLine="540"/>
        <w:jc w:val="both"/>
      </w:pPr>
      <w:r>
        <w:rPr>
          <w:sz w:val="24"/>
        </w:rPr>
        <w:t xml:space="preserve">копии выписки из протокола заседания общественного консультативного органа по вопросам поддержки предпринимательской и инвестиционной деятельности органа местного самоуправления муниципального образования области об одобрении инвестиционного проекта.</w:t>
      </w:r>
    </w:p>
    <w:p>
      <w:pPr>
        <w:pStyle w:val="0"/>
        <w:spacing w:before="240" w:line-rule="auto"/>
        <w:ind w:firstLine="540"/>
        <w:jc w:val="both"/>
      </w:pPr>
      <w:r>
        <w:rPr>
          <w:sz w:val="24"/>
        </w:rPr>
        <w:t xml:space="preserve">7.2. Заявление и документы, указанные в </w:t>
      </w:r>
      <w:hyperlink w:history="0" w:anchor="P523" w:tooltip="7.1. Юридическое лицо направляет в адрес Департамента заявление с приложением в одном экземпляре следующих документов:">
        <w:r>
          <w:rPr>
            <w:sz w:val="24"/>
            <w:color w:val="0000ff"/>
          </w:rPr>
          <w:t xml:space="preserve">пункте 7.1</w:t>
        </w:r>
      </w:hyperlink>
      <w:r>
        <w:rPr>
          <w:sz w:val="24"/>
        </w:rPr>
        <w:t xml:space="preserve"> настоящего Порядка, представляются на бумажном и электронном носителях в одном экземпляре. Заявление и прилагаемые документы, представляемые на бумажном носителе, должны быть прошиты, пронумерованы и скреплены печатью юридического лица (при ее наличии).</w:t>
      </w:r>
    </w:p>
    <w:p>
      <w:pPr>
        <w:pStyle w:val="0"/>
        <w:spacing w:before="240" w:line-rule="auto"/>
        <w:ind w:firstLine="540"/>
        <w:jc w:val="both"/>
      </w:pPr>
      <w:r>
        <w:rPr>
          <w:sz w:val="24"/>
        </w:rPr>
        <w:t xml:space="preserve">Информация, содержащаяся в документах, представляемых инициатором проекта в соответствии с </w:t>
      </w:r>
      <w:hyperlink w:history="0" w:anchor="P523" w:tooltip="7.1. Юридическое лицо направляет в адрес Департамента заявление с приложением в одном экземпляре следующих документов:">
        <w:r>
          <w:rPr>
            <w:sz w:val="24"/>
            <w:color w:val="0000ff"/>
          </w:rPr>
          <w:t xml:space="preserve">пунктом 7.1</w:t>
        </w:r>
      </w:hyperlink>
      <w:r>
        <w:rPr>
          <w:sz w:val="24"/>
        </w:rPr>
        <w:t xml:space="preserve"> настоящего Порядка, признается конфиденциальной и не подлежит разглашению без его согласия.</w:t>
      </w:r>
    </w:p>
    <w:p>
      <w:pPr>
        <w:pStyle w:val="0"/>
        <w:spacing w:before="240" w:line-rule="auto"/>
        <w:ind w:firstLine="540"/>
        <w:jc w:val="both"/>
      </w:pPr>
      <w:r>
        <w:rPr>
          <w:sz w:val="24"/>
        </w:rPr>
        <w:t xml:space="preserve">7.3. Инициатору проекта в день поступления заявления и документов, указанных в </w:t>
      </w:r>
      <w:hyperlink w:history="0" w:anchor="P523" w:tooltip="7.1. Юридическое лицо направляет в адрес Департамента заявление с приложением в одном экземпляре следующих документов:">
        <w:r>
          <w:rPr>
            <w:sz w:val="24"/>
            <w:color w:val="0000ff"/>
          </w:rPr>
          <w:t xml:space="preserve">пункте 7.1</w:t>
        </w:r>
      </w:hyperlink>
      <w:r>
        <w:rPr>
          <w:sz w:val="24"/>
        </w:rPr>
        <w:t xml:space="preserve"> настоящего Порядка, выдается расписка-уведомление о дате поступления и перечне принятых документов по форме согласно приложению 4 к настоящему Порядку в двух экземплярах, один из которых выдается заявителю лично.</w:t>
      </w:r>
    </w:p>
    <w:bookmarkStart w:id="534" w:name="P534"/>
    <w:bookmarkEnd w:id="534"/>
    <w:p>
      <w:pPr>
        <w:pStyle w:val="0"/>
        <w:spacing w:before="240" w:line-rule="auto"/>
        <w:ind w:firstLine="540"/>
        <w:jc w:val="both"/>
      </w:pPr>
      <w:r>
        <w:rPr>
          <w:sz w:val="24"/>
        </w:rPr>
        <w:t xml:space="preserve">7.4. Департамент в течение 2 (двух) рабочих дней со дня получения документов, представленных инициатором проекта в соответствии с </w:t>
      </w:r>
      <w:hyperlink w:history="0" w:anchor="P523" w:tooltip="7.1. Юридическое лицо направляет в адрес Департамента заявление с приложением в одном экземпляре следующих документов:">
        <w:r>
          <w:rPr>
            <w:sz w:val="24"/>
            <w:color w:val="0000ff"/>
          </w:rPr>
          <w:t xml:space="preserve">пунктом 7.1</w:t>
        </w:r>
      </w:hyperlink>
      <w:r>
        <w:rPr>
          <w:sz w:val="24"/>
        </w:rPr>
        <w:t xml:space="preserve"> настоящего Порядка, осуществляет проверку представленных документов на предмет соответствия документам, указанным в </w:t>
      </w:r>
      <w:hyperlink w:history="0" w:anchor="P523" w:tooltip="7.1. Юридическое лицо направляет в адрес Департамента заявление с приложением в одном экземпляре следующих документов:">
        <w:r>
          <w:rPr>
            <w:sz w:val="24"/>
            <w:color w:val="0000ff"/>
          </w:rPr>
          <w:t xml:space="preserve">пункте 7.1</w:t>
        </w:r>
      </w:hyperlink>
      <w:r>
        <w:rPr>
          <w:sz w:val="24"/>
        </w:rPr>
        <w:t xml:space="preserve"> настоящего Порядка (проверка на комплектность).</w:t>
      </w:r>
    </w:p>
    <w:p>
      <w:pPr>
        <w:pStyle w:val="0"/>
        <w:spacing w:before="240" w:line-rule="auto"/>
        <w:ind w:firstLine="540"/>
        <w:jc w:val="both"/>
      </w:pPr>
      <w:r>
        <w:rPr>
          <w:sz w:val="24"/>
        </w:rPr>
        <w:t xml:space="preserve">7.5. В случае представления неполного комплекта документов, представленных инициатором проекта в соответствии с </w:t>
      </w:r>
      <w:hyperlink w:history="0" w:anchor="P523" w:tooltip="7.1. Юридическое лицо направляет в адрес Департамента заявление с приложением в одном экземпляре следующих документов:">
        <w:r>
          <w:rPr>
            <w:sz w:val="24"/>
            <w:color w:val="0000ff"/>
          </w:rPr>
          <w:t xml:space="preserve">пунктом 7.1</w:t>
        </w:r>
      </w:hyperlink>
      <w:r>
        <w:rPr>
          <w:sz w:val="24"/>
        </w:rPr>
        <w:t xml:space="preserve"> настоящего Порядка, а также подачи документов юридическим лицом, не предусмотренным </w:t>
      </w:r>
      <w:hyperlink w:history="0" w:anchor="P50" w:tooltip="1.4. Инициатором рассмотрения масштабных инвестиционных проектов является юридическое лицо, в отношении которого не возбуждено производство по делу о банкротстве и (или) которое не находится в стадии реорганизации либо ликвидации в соответствии с законодательством Российской Федерации, претендующее на участие в рассмотрении масштабных инвестиционных проектов (далее - юридическое лицо, инициатор проекта).">
        <w:r>
          <w:rPr>
            <w:sz w:val="24"/>
            <w:color w:val="0000ff"/>
          </w:rPr>
          <w:t xml:space="preserve">пунктом 1.4</w:t>
        </w:r>
      </w:hyperlink>
      <w:r>
        <w:rPr>
          <w:sz w:val="24"/>
        </w:rPr>
        <w:t xml:space="preserve"> настоящего Порядка, Департамент в течение 5 (пяти) рабочих дней со дня окончания срока, указанного в </w:t>
      </w:r>
      <w:hyperlink w:history="0" w:anchor="P534" w:tooltip="7.4. Департамент в течение 2 (двух) рабочих дней со дня получения документов, представленных инициатором проекта в соответствии с пунктом 7.1 настоящего Порядка, осуществляет проверку представленных документов на предмет соответствия документам, указанным в пункте 7.1 настоящего Порядка (проверка на комплектность).">
        <w:r>
          <w:rPr>
            <w:sz w:val="24"/>
            <w:color w:val="0000ff"/>
          </w:rPr>
          <w:t xml:space="preserve">пункте 7.4</w:t>
        </w:r>
      </w:hyperlink>
      <w:r>
        <w:rPr>
          <w:sz w:val="24"/>
        </w:rPr>
        <w:t xml:space="preserve"> настоящего Порядка, возвращает документы инициатору проекта с обоснованием возврата и разъяснением права на повторное обращение с целью рассмотрения проекта в случае устранения замечаний, послуживших причиной возврата.</w:t>
      </w:r>
    </w:p>
    <w:bookmarkStart w:id="536" w:name="P536"/>
    <w:bookmarkEnd w:id="536"/>
    <w:p>
      <w:pPr>
        <w:pStyle w:val="0"/>
        <w:spacing w:before="240" w:line-rule="auto"/>
        <w:ind w:firstLine="540"/>
        <w:jc w:val="both"/>
      </w:pPr>
      <w:r>
        <w:rPr>
          <w:sz w:val="24"/>
        </w:rPr>
        <w:t xml:space="preserve">7.6. При установлении полноты комплекта документов Департамент в течение 3 (трех) рабочих дней со дня окончания срока, указанного в </w:t>
      </w:r>
      <w:hyperlink w:history="0" w:anchor="P534" w:tooltip="7.4. Департамент в течение 2 (двух) рабочих дней со дня получения документов, представленных инициатором проекта в соответствии с пунктом 7.1 настоящего Порядка, осуществляет проверку представленных документов на предмет соответствия документам, указанным в пункте 7.1 настоящего Порядка (проверка на комплектность).">
        <w:r>
          <w:rPr>
            <w:sz w:val="24"/>
            <w:color w:val="0000ff"/>
          </w:rPr>
          <w:t xml:space="preserve">пункте 7.4</w:t>
        </w:r>
      </w:hyperlink>
      <w:r>
        <w:rPr>
          <w:sz w:val="24"/>
        </w:rPr>
        <w:t xml:space="preserve"> настоящего Порядка, осуществляет проверку проекта на предмет соответствия </w:t>
      </w:r>
      <w:hyperlink w:history="0" r:id="rId225" w:tooltip="Закон Вологодской области от 04.10.2018 N 4408-ОЗ (ред. от 10.02.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quot; (принят Постанов {КонсультантПлюс}">
        <w:r>
          <w:rPr>
            <w:sz w:val="24"/>
            <w:color w:val="0000ff"/>
          </w:rPr>
          <w:t xml:space="preserve">пункту 6 части 2 статьи 4</w:t>
        </w:r>
      </w:hyperlink>
      <w:r>
        <w:rPr>
          <w:sz w:val="24"/>
        </w:rPr>
        <w:t xml:space="preserve"> закона области:</w:t>
      </w:r>
    </w:p>
    <w:p>
      <w:pPr>
        <w:pStyle w:val="0"/>
        <w:spacing w:before="240" w:line-rule="auto"/>
        <w:ind w:firstLine="540"/>
        <w:jc w:val="both"/>
      </w:pPr>
      <w:r>
        <w:rPr>
          <w:sz w:val="24"/>
        </w:rPr>
        <w:t xml:space="preserve">реализация масштабного инвестиционного проекта осуществляется в сфере управления, создания, развития и эксплуатации индустриального (промышленного) парка, промышленного технопарка в целях оказания поддержки субъектам малого и среднего предпринимательства;</w:t>
      </w:r>
    </w:p>
    <w:p>
      <w:pPr>
        <w:pStyle w:val="0"/>
        <w:spacing w:before="240" w:line-rule="auto"/>
        <w:ind w:firstLine="540"/>
        <w:jc w:val="both"/>
      </w:pPr>
      <w:r>
        <w:rPr>
          <w:sz w:val="24"/>
        </w:rPr>
        <w:t xml:space="preserve">проект предусматривает создание, развитие и эксплуатацию индустриального (промышленного) парка, промышленного технопарка и предоставление в течение не менее трех лет функционирования индустриального (промышленного) парка, промышленного технопарка поддержки субъектам малого и среднего предпринимательства в соответствии с Федеральным </w:t>
      </w:r>
      <w:hyperlink w:history="0" r:id="rId226"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24 июля 2007 года N 209-ФЗ "О развитии малого и среднего предпринимательства в Российской Федерации";</w:t>
      </w:r>
    </w:p>
    <w:p>
      <w:pPr>
        <w:pStyle w:val="0"/>
        <w:spacing w:before="240" w:line-rule="auto"/>
        <w:ind w:firstLine="540"/>
        <w:jc w:val="both"/>
      </w:pPr>
      <w:r>
        <w:rPr>
          <w:sz w:val="24"/>
        </w:rPr>
        <w:t xml:space="preserve">увеличение количества рабочих мест в муниципальном образовании, на территории которого будет реализован проект создания и (или) развития индустриального (промышленного) парка, промышленного технопарка;</w:t>
      </w:r>
    </w:p>
    <w:p>
      <w:pPr>
        <w:pStyle w:val="0"/>
        <w:spacing w:before="240" w:line-rule="auto"/>
        <w:ind w:firstLine="540"/>
        <w:jc w:val="both"/>
      </w:pPr>
      <w:r>
        <w:rPr>
          <w:sz w:val="24"/>
        </w:rPr>
        <w:t xml:space="preserve">увеличение ежегодных налоговых поступлений в региональный бюджет и бюджет муниципального образования, на территории которого реализуется проект;</w:t>
      </w:r>
    </w:p>
    <w:p>
      <w:pPr>
        <w:pStyle w:val="0"/>
        <w:spacing w:before="240" w:line-rule="auto"/>
        <w:ind w:firstLine="540"/>
        <w:jc w:val="both"/>
      </w:pPr>
      <w:r>
        <w:rPr>
          <w:sz w:val="24"/>
        </w:rPr>
        <w:t xml:space="preserve">объем финансирования на реализацию проекта составляет не менее 100 миллионов рублей.</w:t>
      </w:r>
    </w:p>
    <w:p>
      <w:pPr>
        <w:pStyle w:val="0"/>
        <w:spacing w:before="240" w:line-rule="auto"/>
        <w:ind w:firstLine="540"/>
        <w:jc w:val="both"/>
      </w:pPr>
      <w:r>
        <w:rPr>
          <w:sz w:val="24"/>
        </w:rPr>
        <w:t xml:space="preserve">7.7. В случае несоответствия проекта </w:t>
      </w:r>
      <w:hyperlink w:history="0" r:id="rId227" w:tooltip="Закон Вологодской области от 04.10.2018 N 4408-ОЗ (ред. от 10.02.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quot; (принят Постанов {КонсультантПлюс}">
        <w:r>
          <w:rPr>
            <w:sz w:val="24"/>
            <w:color w:val="0000ff"/>
          </w:rPr>
          <w:t xml:space="preserve">пункту 6 части 2 статьи 4</w:t>
        </w:r>
      </w:hyperlink>
      <w:r>
        <w:rPr>
          <w:sz w:val="24"/>
        </w:rPr>
        <w:t xml:space="preserve"> закона области Департамент в течение 5 (пяти) рабочих дней со дня окончания срока, указанного в </w:t>
      </w:r>
      <w:hyperlink w:history="0" w:anchor="P536" w:tooltip="7.6. При установлении полноты комплекта документов Департамент в течение 3 (трех) рабочих дней со дня окончания срока, указанного в пункте 7.4 настоящего Порядка, осуществляет проверку проекта на предмет соответствия пункту 6 части 2 статьи 4 закона области:">
        <w:r>
          <w:rPr>
            <w:sz w:val="24"/>
            <w:color w:val="0000ff"/>
          </w:rPr>
          <w:t xml:space="preserve">пункте 7.6</w:t>
        </w:r>
      </w:hyperlink>
      <w:r>
        <w:rPr>
          <w:sz w:val="24"/>
        </w:rPr>
        <w:t xml:space="preserve"> настоящего Порядка, возвращает документы инициатору проекта с обоснованием возврата и разъяснением права на повторное обращение с целью рассмотрения проекта в случае устранения замечаний, послуживших причиной возврата.</w:t>
      </w:r>
    </w:p>
    <w:bookmarkStart w:id="543" w:name="P543"/>
    <w:bookmarkEnd w:id="543"/>
    <w:p>
      <w:pPr>
        <w:pStyle w:val="0"/>
        <w:spacing w:before="240" w:line-rule="auto"/>
        <w:ind w:firstLine="540"/>
        <w:jc w:val="both"/>
      </w:pPr>
      <w:r>
        <w:rPr>
          <w:sz w:val="24"/>
        </w:rPr>
        <w:t xml:space="preserve">7.8. При установлении соответствия проекта </w:t>
      </w:r>
      <w:hyperlink w:history="0" r:id="rId228" w:tooltip="Закон Вологодской области от 04.10.2018 N 4408-ОЗ (ред. от 10.02.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quot; (принят Постанов {КонсультантПлюс}">
        <w:r>
          <w:rPr>
            <w:sz w:val="24"/>
            <w:color w:val="0000ff"/>
          </w:rPr>
          <w:t xml:space="preserve">пункту 6 части 2 статьи 4</w:t>
        </w:r>
      </w:hyperlink>
      <w:r>
        <w:rPr>
          <w:sz w:val="24"/>
        </w:rPr>
        <w:t xml:space="preserve"> закона области Департамент в течение 3 (трех) рабочих дней направляет запросы:</w:t>
      </w:r>
    </w:p>
    <w:p>
      <w:pPr>
        <w:pStyle w:val="0"/>
        <w:spacing w:before="240" w:line-rule="auto"/>
        <w:ind w:firstLine="540"/>
        <w:jc w:val="both"/>
      </w:pPr>
      <w:r>
        <w:rPr>
          <w:sz w:val="24"/>
        </w:rPr>
        <w:t xml:space="preserve">в Департамент имущественных отношений и градостроительной деятельности области и орган местного самоуправления муниципального образования области, на территории которого планируется реализация инвестиционного проекта, - о соответствии (несоответствии) проекта документам территориального планирования, возможности (невозможности) размещения на территории (тип запрашиваемого объекта определяется в соответствии с информацией, содержащейся в документах, представляемых инвестором проекта в соответствии с </w:t>
      </w:r>
      <w:hyperlink w:history="0" w:anchor="P523" w:tooltip="7.1. Юридическое лицо направляет в адрес Департамента заявление с приложением в одном экземпляре следующих документов:">
        <w:r>
          <w:rPr>
            <w:sz w:val="24"/>
            <w:color w:val="0000ff"/>
          </w:rPr>
          <w:t xml:space="preserve">пунктом 7.1</w:t>
        </w:r>
      </w:hyperlink>
      <w:r>
        <w:rPr>
          <w:sz w:val="24"/>
        </w:rPr>
        <w:t xml:space="preserve"> настоящего Порядка):</w:t>
      </w:r>
    </w:p>
    <w:p>
      <w:pPr>
        <w:pStyle w:val="0"/>
        <w:spacing w:before="240" w:line-rule="auto"/>
        <w:ind w:firstLine="540"/>
        <w:jc w:val="both"/>
      </w:pPr>
      <w:r>
        <w:rPr>
          <w:sz w:val="24"/>
        </w:rPr>
        <w:t xml:space="preserve">индустриального (промышленного) парка объектов, предусмотренных </w:t>
      </w:r>
      <w:hyperlink w:history="0" r:id="rId229" w:tooltip="Постановление Правительства РФ от 04.08.2015 N 794 (ред. от 01.04.2024)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подпунктами "а"</w:t>
        </w:r>
      </w:hyperlink>
      <w:r>
        <w:rPr>
          <w:sz w:val="24"/>
        </w:rPr>
        <w:t xml:space="preserve"> и </w:t>
      </w:r>
      <w:hyperlink w:history="0" r:id="rId230" w:tooltip="Постановление Правительства РФ от 04.08.2015 N 794 (ред. от 01.04.2024)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"б" пункта 3</w:t>
        </w:r>
      </w:hyperlink>
      <w:r>
        <w:rPr>
          <w:sz w:val="24"/>
        </w:rPr>
        <w:t xml:space="preserve"> федеральных требований к индустриальным (промышленным) паркам;</w:t>
      </w:r>
    </w:p>
    <w:p>
      <w:pPr>
        <w:pStyle w:val="0"/>
        <w:spacing w:before="240" w:line-rule="auto"/>
        <w:ind w:firstLine="540"/>
        <w:jc w:val="both"/>
      </w:pPr>
      <w:r>
        <w:rPr>
          <w:sz w:val="24"/>
        </w:rPr>
        <w:t xml:space="preserve">промышленного технопарка объектов, предусмотренных </w:t>
      </w:r>
      <w:hyperlink w:history="0" r:id="rId231"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quot;, &quot;Требованиями к промышленным технопаркам и управляющим компаниям промы {КонсультантПлюс}">
        <w:r>
          <w:rPr>
            <w:sz w:val="24"/>
            <w:color w:val="0000ff"/>
          </w:rPr>
          <w:t xml:space="preserve">подпунктами "а"</w:t>
        </w:r>
      </w:hyperlink>
      <w:r>
        <w:rPr>
          <w:sz w:val="24"/>
        </w:rPr>
        <w:t xml:space="preserve"> и </w:t>
      </w:r>
      <w:hyperlink w:history="0" r:id="rId232"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quot;, &quot;Требованиями к промышленным технопаркам и управляющим компаниям промы {КонсультантПлюс}">
        <w:r>
          <w:rPr>
            <w:sz w:val="24"/>
            <w:color w:val="0000ff"/>
          </w:rPr>
          <w:t xml:space="preserve">"б" пункта 3</w:t>
        </w:r>
      </w:hyperlink>
      <w:r>
        <w:rPr>
          <w:sz w:val="24"/>
        </w:rPr>
        <w:t xml:space="preserve"> федеральных требований к промышленным технопаркам;</w:t>
      </w:r>
    </w:p>
    <w:p>
      <w:pPr>
        <w:pStyle w:val="0"/>
        <w:spacing w:before="240" w:line-rule="auto"/>
        <w:ind w:firstLine="540"/>
        <w:jc w:val="both"/>
      </w:pPr>
      <w:r>
        <w:rPr>
          <w:sz w:val="24"/>
        </w:rPr>
        <w:t xml:space="preserve">в Департамент дорожного хозяйства и транспорта области и орган местного самоуправления муниципального образования области, на территории которого планируется реализация инвестиционного проекта, - о предоставлении информации о возможности обеспечения (тип запрашиваемого объекта определяется в соответствии с информацией, содержащейся в документах, представляемых инвестором проекта в соответствии с </w:t>
      </w:r>
      <w:hyperlink w:history="0" w:anchor="P523" w:tooltip="7.1. Юридическое лицо направляет в адрес Департамента заявление с приложением в одном экземпляре следующих документов:">
        <w:r>
          <w:rPr>
            <w:sz w:val="24"/>
            <w:color w:val="0000ff"/>
          </w:rPr>
          <w:t xml:space="preserve">пунктом 7.1</w:t>
        </w:r>
      </w:hyperlink>
      <w:r>
        <w:rPr>
          <w:sz w:val="24"/>
        </w:rPr>
        <w:t xml:space="preserve"> настоящего Порядка):</w:t>
      </w:r>
    </w:p>
    <w:p>
      <w:pPr>
        <w:pStyle w:val="0"/>
        <w:spacing w:before="240" w:line-rule="auto"/>
        <w:ind w:firstLine="540"/>
        <w:jc w:val="both"/>
      </w:pPr>
      <w:r>
        <w:rPr>
          <w:sz w:val="24"/>
        </w:rPr>
        <w:t xml:space="preserve">индустриального (промышленного) парка транспортным сообщением с ближайшими населенными пунктами, о наличии автомобильной дороги, соответствующей требованиям, установленным </w:t>
      </w:r>
      <w:hyperlink w:history="0" r:id="rId233" w:tooltip="Постановление Правительства РФ от 04.08.2015 N 794 (ред. от 01.04.2024)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абзацем шестым подпункта "б" пункта 3</w:t>
        </w:r>
      </w:hyperlink>
      <w:r>
        <w:rPr>
          <w:sz w:val="24"/>
        </w:rPr>
        <w:t xml:space="preserve"> федеральных требований к индустриальным (промышленным) паркам, либо о возможности ее строительства;</w:t>
      </w:r>
    </w:p>
    <w:p>
      <w:pPr>
        <w:pStyle w:val="0"/>
        <w:spacing w:before="240" w:line-rule="auto"/>
        <w:ind w:firstLine="540"/>
        <w:jc w:val="both"/>
      </w:pPr>
      <w:r>
        <w:rPr>
          <w:sz w:val="24"/>
        </w:rPr>
        <w:t xml:space="preserve">промышленного технопарка транспортным сообщением с ближайшими населенными пунктами, о наличии автомобильной дороги, соответствующей требованиям, установленным </w:t>
      </w:r>
      <w:hyperlink w:history="0" r:id="rId234"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quot;, &quot;Требованиями к промышленным технопаркам и управляющим компаниям промы {КонсультантПлюс}">
        <w:r>
          <w:rPr>
            <w:sz w:val="24"/>
            <w:color w:val="0000ff"/>
          </w:rPr>
          <w:t xml:space="preserve">абзацем седьмым подпункта "б" пункта 3</w:t>
        </w:r>
      </w:hyperlink>
      <w:r>
        <w:rPr>
          <w:sz w:val="24"/>
        </w:rPr>
        <w:t xml:space="preserve"> федеральных требований к промышленным технопаркам, либо о возможности ее строительства;</w:t>
      </w:r>
    </w:p>
    <w:p>
      <w:pPr>
        <w:pStyle w:val="0"/>
        <w:spacing w:before="240" w:line-rule="auto"/>
        <w:ind w:firstLine="540"/>
        <w:jc w:val="both"/>
      </w:pPr>
      <w:r>
        <w:rPr>
          <w:sz w:val="24"/>
        </w:rPr>
        <w:t xml:space="preserve">в Департамент топливно-энергетического комплекса и тарифного регулирования области и орган местного самоуправления муниципального образования области, на территории которого планируется реализация инвестиционного проекта, - о предоставлении информации о наличии коммунальной инфраструктуры, соответствующей требованиям к коммунальной инфраструктуре, установленным (тип запрашиваемого объекта определяется в соответствии с информацией, содержащейся в документах, представляемых инвестором проекта в соответствии с </w:t>
      </w:r>
      <w:hyperlink w:history="0" w:anchor="P523" w:tooltip="7.1. Юридическое лицо направляет в адрес Департамента заявление с приложением в одном экземпляре следующих документов:">
        <w:r>
          <w:rPr>
            <w:sz w:val="24"/>
            <w:color w:val="0000ff"/>
          </w:rPr>
          <w:t xml:space="preserve">пунктом 7.1</w:t>
        </w:r>
      </w:hyperlink>
      <w:r>
        <w:rPr>
          <w:sz w:val="24"/>
        </w:rPr>
        <w:t xml:space="preserve"> настоящего Порядка):</w:t>
      </w:r>
    </w:p>
    <w:p>
      <w:pPr>
        <w:pStyle w:val="0"/>
        <w:spacing w:before="240" w:line-rule="auto"/>
        <w:ind w:firstLine="540"/>
        <w:jc w:val="both"/>
      </w:pPr>
      <w:hyperlink w:history="0" r:id="rId235" w:tooltip="Постановление Правительства РФ от 04.08.2015 N 794 (ред. от 01.04.2024)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подпунктом "в" пункта 3</w:t>
        </w:r>
      </w:hyperlink>
      <w:r>
        <w:rPr>
          <w:sz w:val="24"/>
        </w:rPr>
        <w:t xml:space="preserve"> федеральных требований к индустриальным (промышленным) паркам в отношении индустриального (промышленного) парка, либо о возможности ее создания;</w:t>
      </w:r>
    </w:p>
    <w:p>
      <w:pPr>
        <w:pStyle w:val="0"/>
        <w:spacing w:before="240" w:line-rule="auto"/>
        <w:ind w:firstLine="540"/>
        <w:jc w:val="both"/>
      </w:pPr>
      <w:hyperlink w:history="0" r:id="rId236"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quot;, &quot;Требованиями к промышленным технопаркам и управляющим компаниям промы {КонсультантПлюс}">
        <w:r>
          <w:rPr>
            <w:sz w:val="24"/>
            <w:color w:val="0000ff"/>
          </w:rPr>
          <w:t xml:space="preserve">подпунктом "в" пункта 3</w:t>
        </w:r>
      </w:hyperlink>
      <w:r>
        <w:rPr>
          <w:sz w:val="24"/>
        </w:rPr>
        <w:t xml:space="preserve"> федеральных требований к промышленным технопаркам в отношении промышленного технопарка, либо о возможности ее создания;</w:t>
      </w:r>
    </w:p>
    <w:p>
      <w:pPr>
        <w:pStyle w:val="0"/>
        <w:spacing w:before="240" w:line-rule="auto"/>
        <w:ind w:firstLine="540"/>
        <w:jc w:val="both"/>
      </w:pPr>
      <w:r>
        <w:rPr>
          <w:sz w:val="24"/>
        </w:rPr>
        <w:t xml:space="preserve">в Департамент финансов области - об экспертной оценке указанного в представленных юридическим лицом документах планируемого объема налоговых поступлений в консолидированный бюджет области от функционирования индустриального (промышленного) парка, промышленного технопарка и объема налоговых льгот, предоставляемых резидентам и управляющей компании индустриального (промышленного) парка, промышленного технопарка, в соответствии с законами области о налогах и нормативными правовыми актами представительных органов муниципальных образований области.</w:t>
      </w:r>
    </w:p>
    <w:p>
      <w:pPr>
        <w:pStyle w:val="0"/>
        <w:spacing w:before="240" w:line-rule="auto"/>
        <w:ind w:firstLine="540"/>
        <w:jc w:val="both"/>
      </w:pPr>
      <w:r>
        <w:rPr>
          <w:sz w:val="24"/>
        </w:rPr>
        <w:t xml:space="preserve">К запросу Департамента прилагаются копии заявления инициатора проекта и бизнес-плана.</w:t>
      </w:r>
    </w:p>
    <w:bookmarkStart w:id="555" w:name="P555"/>
    <w:bookmarkEnd w:id="555"/>
    <w:p>
      <w:pPr>
        <w:pStyle w:val="0"/>
        <w:spacing w:before="240" w:line-rule="auto"/>
        <w:ind w:firstLine="540"/>
        <w:jc w:val="both"/>
      </w:pPr>
      <w:r>
        <w:rPr>
          <w:sz w:val="24"/>
        </w:rPr>
        <w:t xml:space="preserve">7.9. В течение 7 (семи) рабочих дней со дня получения органами, указанными в </w:t>
      </w:r>
      <w:hyperlink w:history="0" w:anchor="P543" w:tooltip="7.8. При установлении соответствия проекта пункту 6 части 2 статьи 4 закона области Департамент в течение 3 (трех) рабочих дней направляет запросы:">
        <w:r>
          <w:rPr>
            <w:sz w:val="24"/>
            <w:color w:val="0000ff"/>
          </w:rPr>
          <w:t xml:space="preserve">пункте 7.8</w:t>
        </w:r>
      </w:hyperlink>
      <w:r>
        <w:rPr>
          <w:sz w:val="24"/>
        </w:rPr>
        <w:t xml:space="preserve"> настоящего Порядка, запросов от Департамента с прилагаемыми документами:</w:t>
      </w:r>
    </w:p>
    <w:p>
      <w:pPr>
        <w:pStyle w:val="0"/>
        <w:spacing w:before="240" w:line-rule="auto"/>
        <w:ind w:firstLine="540"/>
        <w:jc w:val="both"/>
      </w:pPr>
      <w:r>
        <w:rPr>
          <w:sz w:val="24"/>
        </w:rPr>
        <w:t xml:space="preserve">Департамент имущественных отношений и градостроительной деятельности области и орган местного самоуправления муниципального образования области, на территории которого планируется реализация инвестиционного проекта, готовят и направляют в Департамент:</w:t>
      </w:r>
    </w:p>
    <w:p>
      <w:pPr>
        <w:pStyle w:val="0"/>
        <w:spacing w:before="240" w:line-rule="auto"/>
        <w:ind w:firstLine="540"/>
        <w:jc w:val="both"/>
      </w:pPr>
      <w:r>
        <w:rPr>
          <w:sz w:val="24"/>
        </w:rPr>
        <w:t xml:space="preserve">информацию о наличии (отсутствии) земельных участков, соответствующих требованиям к территории (тип запрашиваемого объекта определяется в соответствии с информацией, содержащейся в документах, представляемых инвестором проекта в соответствии с </w:t>
      </w:r>
      <w:hyperlink w:history="0" w:anchor="P523" w:tooltip="7.1. Юридическое лицо направляет в адрес Департамента заявление с приложением в одном экземпляре следующих документов:">
        <w:r>
          <w:rPr>
            <w:sz w:val="24"/>
            <w:color w:val="0000ff"/>
          </w:rPr>
          <w:t xml:space="preserve">пунктом 7.1</w:t>
        </w:r>
      </w:hyperlink>
      <w:r>
        <w:rPr>
          <w:sz w:val="24"/>
        </w:rPr>
        <w:t xml:space="preserve"> настоящего Порядка):</w:t>
      </w:r>
    </w:p>
    <w:p>
      <w:pPr>
        <w:pStyle w:val="0"/>
        <w:spacing w:before="240" w:line-rule="auto"/>
        <w:ind w:firstLine="540"/>
        <w:jc w:val="both"/>
      </w:pPr>
      <w:r>
        <w:rPr>
          <w:sz w:val="24"/>
        </w:rPr>
        <w:t xml:space="preserve">индустриального (промышленного) парка объектов, предусмотренных </w:t>
      </w:r>
      <w:hyperlink w:history="0" r:id="rId237" w:tooltip="Постановление Правительства РФ от 04.08.2015 N 794 (ред. от 01.04.2024)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подпунктами "а"</w:t>
        </w:r>
      </w:hyperlink>
      <w:r>
        <w:rPr>
          <w:sz w:val="24"/>
        </w:rPr>
        <w:t xml:space="preserve"> и </w:t>
      </w:r>
      <w:hyperlink w:history="0" r:id="rId238" w:tooltip="Постановление Правительства РФ от 04.08.2015 N 794 (ред. от 01.04.2024)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"б" пункта 3</w:t>
        </w:r>
      </w:hyperlink>
      <w:r>
        <w:rPr>
          <w:sz w:val="24"/>
        </w:rPr>
        <w:t xml:space="preserve"> федеральных требований к индустриальным (промышленным) паркам;</w:t>
      </w:r>
    </w:p>
    <w:p>
      <w:pPr>
        <w:pStyle w:val="0"/>
        <w:spacing w:before="240" w:line-rule="auto"/>
        <w:ind w:firstLine="540"/>
        <w:jc w:val="both"/>
      </w:pPr>
      <w:r>
        <w:rPr>
          <w:sz w:val="24"/>
        </w:rPr>
        <w:t xml:space="preserve">промышленного технопарка объектов, предусмотренных </w:t>
      </w:r>
      <w:hyperlink w:history="0" r:id="rId239"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quot;, &quot;Требованиями к промышленным технопаркам и управляющим компаниям промы {КонсультантПлюс}">
        <w:r>
          <w:rPr>
            <w:sz w:val="24"/>
            <w:color w:val="0000ff"/>
          </w:rPr>
          <w:t xml:space="preserve">подпунктами "а"</w:t>
        </w:r>
      </w:hyperlink>
      <w:r>
        <w:rPr>
          <w:sz w:val="24"/>
        </w:rPr>
        <w:t xml:space="preserve"> и </w:t>
      </w:r>
      <w:hyperlink w:history="0" r:id="rId240"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quot;, &quot;Требованиями к промышленным технопаркам и управляющим компаниям промы {КонсультантПлюс}">
        <w:r>
          <w:rPr>
            <w:sz w:val="24"/>
            <w:color w:val="0000ff"/>
          </w:rPr>
          <w:t xml:space="preserve">"б" пункта 3</w:t>
        </w:r>
      </w:hyperlink>
      <w:r>
        <w:rPr>
          <w:sz w:val="24"/>
        </w:rPr>
        <w:t xml:space="preserve"> федеральных требований к промышленным технопаркам;</w:t>
      </w:r>
    </w:p>
    <w:p>
      <w:pPr>
        <w:pStyle w:val="0"/>
        <w:spacing w:before="240" w:line-rule="auto"/>
        <w:ind w:firstLine="540"/>
        <w:jc w:val="both"/>
      </w:pPr>
      <w:r>
        <w:rPr>
          <w:sz w:val="24"/>
        </w:rPr>
        <w:t xml:space="preserve">Департамент дорожного хозяйства и транспорта и орган местного самоуправления муниципального образования области, на территории которого планируется реализация инвестиционного проекта, готовят и направляют в Департамент информацию о возможности (невозможности) обеспечения (тип запрашиваемого объекта определяется в соответствии с информацией, содержащейся в документах, представляемых инвестором проекта в соответствии с </w:t>
      </w:r>
      <w:hyperlink w:history="0" w:anchor="P523" w:tooltip="7.1. Юридическое лицо направляет в адрес Департамента заявление с приложением в одном экземпляре следующих документов:">
        <w:r>
          <w:rPr>
            <w:sz w:val="24"/>
            <w:color w:val="0000ff"/>
          </w:rPr>
          <w:t xml:space="preserve">пунктом 7.1</w:t>
        </w:r>
      </w:hyperlink>
      <w:r>
        <w:rPr>
          <w:sz w:val="24"/>
        </w:rPr>
        <w:t xml:space="preserve"> настоящего Порядка):</w:t>
      </w:r>
    </w:p>
    <w:p>
      <w:pPr>
        <w:pStyle w:val="0"/>
        <w:spacing w:before="240" w:line-rule="auto"/>
        <w:ind w:firstLine="540"/>
        <w:jc w:val="both"/>
      </w:pPr>
      <w:r>
        <w:rPr>
          <w:sz w:val="24"/>
        </w:rPr>
        <w:t xml:space="preserve">индустриального (промышленного) парка, транспортным сообщением с ближайшими населенными пунктами, о наличии (отсутствии) автомобильной дороги, соответствующей требованиям, установленным </w:t>
      </w:r>
      <w:hyperlink w:history="0" r:id="rId241" w:tooltip="Постановление Правительства РФ от 04.08.2015 N 794 (ред. от 01.04.2024)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абзацем шестым подпункта "б" пункта 3</w:t>
        </w:r>
      </w:hyperlink>
      <w:r>
        <w:rPr>
          <w:sz w:val="24"/>
        </w:rPr>
        <w:t xml:space="preserve"> федеральных требований к индустриальным (промышленным) паркам, либо о возможности (невозможности) ее строительства;</w:t>
      </w:r>
    </w:p>
    <w:p>
      <w:pPr>
        <w:pStyle w:val="0"/>
        <w:spacing w:before="240" w:line-rule="auto"/>
        <w:ind w:firstLine="540"/>
        <w:jc w:val="both"/>
      </w:pPr>
      <w:r>
        <w:rPr>
          <w:sz w:val="24"/>
        </w:rPr>
        <w:t xml:space="preserve">промышленного технопарка транспортным сообщением с ближайшими населенными пунктами, о наличии (отсутствии) автомобильной дороги, соответствующей требованиям, установленным </w:t>
      </w:r>
      <w:hyperlink w:history="0" r:id="rId242"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quot;, &quot;Требованиями к промышленным технопаркам и управляющим компаниям промы {КонсультантПлюс}">
        <w:r>
          <w:rPr>
            <w:sz w:val="24"/>
            <w:color w:val="0000ff"/>
          </w:rPr>
          <w:t xml:space="preserve">абзацем седьмым подпункта "б" пункта 3</w:t>
        </w:r>
      </w:hyperlink>
      <w:r>
        <w:rPr>
          <w:sz w:val="24"/>
        </w:rPr>
        <w:t xml:space="preserve"> федеральных требований к промышленным технопаркам, либо о возможности (невозможности) ее строительства;</w:t>
      </w:r>
    </w:p>
    <w:p>
      <w:pPr>
        <w:pStyle w:val="0"/>
        <w:spacing w:before="240" w:line-rule="auto"/>
        <w:ind w:firstLine="540"/>
        <w:jc w:val="both"/>
      </w:pPr>
      <w:r>
        <w:rPr>
          <w:sz w:val="24"/>
        </w:rPr>
        <w:t xml:space="preserve">Департамент топливно-энергетического комплекса и тарифного регулирования области и орган местного самоуправления муниципального образования области, на территории которого планируется реализация инвестиционного проекта, готовят и направляют в Департамент информацию о наличии (отсутствии) коммунальной инфраструктуры, соответствующей требованиям к коммунальной инфраструктуре, установленным (тип запрашиваемого объекта определяется в соответствии с информацией, содержащейся в документах, представляемых инвестором проекта в соответствии с </w:t>
      </w:r>
      <w:hyperlink w:history="0" w:anchor="P523" w:tooltip="7.1. Юридическое лицо направляет в адрес Департамента заявление с приложением в одном экземпляре следующих документов:">
        <w:r>
          <w:rPr>
            <w:sz w:val="24"/>
            <w:color w:val="0000ff"/>
          </w:rPr>
          <w:t xml:space="preserve">пунктом 7.1</w:t>
        </w:r>
      </w:hyperlink>
      <w:r>
        <w:rPr>
          <w:sz w:val="24"/>
        </w:rPr>
        <w:t xml:space="preserve"> настоящего Порядка):</w:t>
      </w:r>
    </w:p>
    <w:p>
      <w:pPr>
        <w:pStyle w:val="0"/>
        <w:spacing w:before="240" w:line-rule="auto"/>
        <w:ind w:firstLine="540"/>
        <w:jc w:val="both"/>
      </w:pPr>
      <w:hyperlink w:history="0" r:id="rId243" w:tooltip="Постановление Правительства РФ от 04.08.2015 N 794 (ред. от 01.04.2024)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подпунктом "в" пункта 3</w:t>
        </w:r>
      </w:hyperlink>
      <w:r>
        <w:rPr>
          <w:sz w:val="24"/>
        </w:rPr>
        <w:t xml:space="preserve"> федеральных требований к индустриальным (промышленным) паркам, в отношении индустриального (промышленного) парка, либо о возможности (невозможности) ее создания;</w:t>
      </w:r>
    </w:p>
    <w:p>
      <w:pPr>
        <w:pStyle w:val="0"/>
        <w:spacing w:before="240" w:line-rule="auto"/>
        <w:ind w:firstLine="540"/>
        <w:jc w:val="both"/>
      </w:pPr>
      <w:hyperlink w:history="0" r:id="rId244"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quot;, &quot;Требованиями к промышленным технопаркам и управляющим компаниям промы {КонсультантПлюс}">
        <w:r>
          <w:rPr>
            <w:sz w:val="24"/>
            <w:color w:val="0000ff"/>
          </w:rPr>
          <w:t xml:space="preserve">подпунктом "в" пункта 3</w:t>
        </w:r>
      </w:hyperlink>
      <w:r>
        <w:rPr>
          <w:sz w:val="24"/>
        </w:rPr>
        <w:t xml:space="preserve"> федеральных требований к промышленным технопаркам, в отношении промышленного технопарка, либо о возможности (невозможности) ее создания;</w:t>
      </w:r>
    </w:p>
    <w:p>
      <w:pPr>
        <w:pStyle w:val="0"/>
        <w:spacing w:before="240" w:line-rule="auto"/>
        <w:ind w:firstLine="540"/>
        <w:jc w:val="both"/>
      </w:pPr>
      <w:r>
        <w:rPr>
          <w:sz w:val="24"/>
        </w:rPr>
        <w:t xml:space="preserve">Департамент финансов области готовит и направляет в Департамент экспертную оценку указанного в представленных юридическим лицом документах планируемого объема налоговых поступлений от функционирования индустриального (промышленного) парка, промышленного технопарка в консолидированный бюджет области и объема налоговых льгот, предоставленных резидентам и управляющей компании индустриального (промышленного) парка, промышленного технопарка.</w:t>
      </w:r>
    </w:p>
    <w:bookmarkStart w:id="567" w:name="P567"/>
    <w:bookmarkEnd w:id="567"/>
    <w:p>
      <w:pPr>
        <w:pStyle w:val="0"/>
        <w:spacing w:before="240" w:line-rule="auto"/>
        <w:ind w:firstLine="540"/>
        <w:jc w:val="both"/>
      </w:pPr>
      <w:r>
        <w:rPr>
          <w:sz w:val="24"/>
        </w:rPr>
        <w:t xml:space="preserve">7.10. Департамент в течение 7 (семи) рабочих дней со дня окончания срока, указанного в </w:t>
      </w:r>
      <w:hyperlink w:history="0" w:anchor="P555" w:tooltip="7.9. В течение 7 (семи) рабочих дней со дня получения органами, указанными в пункте 7.8 настоящего Порядка, запросов от Департамента с прилагаемыми документами:">
        <w:r>
          <w:rPr>
            <w:sz w:val="24"/>
            <w:color w:val="0000ff"/>
          </w:rPr>
          <w:t xml:space="preserve">пункте 7.9</w:t>
        </w:r>
      </w:hyperlink>
      <w:r>
        <w:rPr>
          <w:sz w:val="24"/>
        </w:rPr>
        <w:t xml:space="preserve"> настоящего Порядка, проводит оценку экономической эффективности (неэффективности) проекта (проектов) в соответствии с Методическими </w:t>
      </w:r>
      <w:hyperlink w:history="0" r:id="rId245" w:tooltip="&quot;Методические рекомендации по оценке эффективности инвестиционных проектов&quot; (утв. Минэкономики РФ, Минфином РФ, Госстроем РФ 21.06.1999 N ВК 477) {КонсультантПлюс}">
        <w:r>
          <w:rPr>
            <w:sz w:val="24"/>
            <w:color w:val="0000ff"/>
          </w:rPr>
          <w:t xml:space="preserve">рекомендациями</w:t>
        </w:r>
      </w:hyperlink>
      <w:r>
        <w:rPr>
          <w:sz w:val="24"/>
        </w:rPr>
        <w:t xml:space="preserve"> по оценке эффективности инвестиционных проектов, утвержденными Министерством экономики Российской Федерации, Министерством финансов Российской Федерации, Государственным комитетом Российской Федерации по строительной, архитектурной и жилищной политике 21 июня 1999 года N ВК 477.</w:t>
      </w:r>
    </w:p>
    <w:bookmarkStart w:id="568" w:name="P568"/>
    <w:bookmarkEnd w:id="568"/>
    <w:p>
      <w:pPr>
        <w:pStyle w:val="0"/>
        <w:spacing w:before="240" w:line-rule="auto"/>
        <w:ind w:firstLine="540"/>
        <w:jc w:val="both"/>
      </w:pPr>
      <w:r>
        <w:rPr>
          <w:sz w:val="24"/>
        </w:rPr>
        <w:t xml:space="preserve">7.11. В случае выявления ошибки (ошибок) в расчете финансово-экономических показателей масштабного инвестиционного проекта Департамент в течение 5 (пяти) рабочих дней со дня окончания срока, указанного в </w:t>
      </w:r>
      <w:hyperlink w:history="0" w:anchor="P567" w:tooltip="7.10. Департамент в течение 7 (семи) рабочих дней со дня окончания срока, указанного в пункте 7.9 настоящего Порядка, проводит оценку экономической эффективности (неэффективности) проекта (проектов) в соответствии с Методическими рекомендациями по оценке эффективности инвестиционных проектов, утвержденными Министерством экономики Российской Федерации, Министерством финансов Российской Федерации, Государственным комитетом Российской Федерации по строительной, архитектурной и жилищной политике 21 июня 1999...">
        <w:r>
          <w:rPr>
            <w:sz w:val="24"/>
            <w:color w:val="0000ff"/>
          </w:rPr>
          <w:t xml:space="preserve">пункте 7.10</w:t>
        </w:r>
      </w:hyperlink>
      <w:r>
        <w:rPr>
          <w:sz w:val="24"/>
        </w:rPr>
        <w:t xml:space="preserve"> настоящего Порядка, возвращает документы инициатору проекта с обоснованием возврата и разъяснением права на однократную доработку бизнес-плана в течение 5 (пяти) рабочих дней со дня получения уведомления.</w:t>
      </w:r>
    </w:p>
    <w:bookmarkStart w:id="569" w:name="P569"/>
    <w:bookmarkEnd w:id="569"/>
    <w:p>
      <w:pPr>
        <w:pStyle w:val="0"/>
        <w:spacing w:before="240" w:line-rule="auto"/>
        <w:ind w:firstLine="540"/>
        <w:jc w:val="both"/>
      </w:pPr>
      <w:r>
        <w:rPr>
          <w:sz w:val="24"/>
        </w:rPr>
        <w:t xml:space="preserve">В случае доработки бизнес-плана инициатором проекта в сроки, установленные </w:t>
      </w:r>
      <w:hyperlink w:history="0" w:anchor="P568" w:tooltip="7.11. В случае выявления ошибки (ошибок) в расчете финансово-экономических показателей масштабного инвестиционного проекта Департамент в течение 5 (пяти) рабочих дней со дня окончания срока, указанного в пункте 7.10 настоящего Порядка, возвращает документы инициатору проекта с обоснованием возврата и разъяснением права на однократную доработку бизнес-плана в течение 5 (пяти) рабочих дней со дня получения уведомления.">
        <w:r>
          <w:rPr>
            <w:sz w:val="24"/>
            <w:color w:val="0000ff"/>
          </w:rPr>
          <w:t xml:space="preserve">абзацем первым</w:t>
        </w:r>
      </w:hyperlink>
      <w:r>
        <w:rPr>
          <w:sz w:val="24"/>
        </w:rPr>
        <w:t xml:space="preserve"> настоящего пункта, Департамент в течение 5 (пяти) рабочих дней со дня поступления доработанного бизнес-плана повторно проводит оценку экономической эффективности (неэффективности) проекта (проектов) в соответствии с Методическими </w:t>
      </w:r>
      <w:hyperlink w:history="0" r:id="rId246" w:tooltip="&quot;Методические рекомендации по оценке эффективности инвестиционных проектов&quot; (утв. Минэкономики РФ, Минфином РФ, Госстроем РФ 21.06.1999 N ВК 477) {КонсультантПлюс}">
        <w:r>
          <w:rPr>
            <w:sz w:val="24"/>
            <w:color w:val="0000ff"/>
          </w:rPr>
          <w:t xml:space="preserve">рекомендациями</w:t>
        </w:r>
      </w:hyperlink>
      <w:r>
        <w:rPr>
          <w:sz w:val="24"/>
        </w:rPr>
        <w:t xml:space="preserve"> по оценке эффективности инвестиционных проектов, утвержденными Министерством экономики Российской Федерации, Министерством финансов Российской Федерации, Государственным комитетом Российской Федерации по строительной, архитектурной и жилищной политике 21 июня 1999 года N ВК 477.</w:t>
      </w:r>
    </w:p>
    <w:p>
      <w:pPr>
        <w:pStyle w:val="0"/>
        <w:spacing w:before="240" w:line-rule="auto"/>
        <w:ind w:firstLine="540"/>
        <w:jc w:val="both"/>
      </w:pPr>
      <w:r>
        <w:rPr>
          <w:sz w:val="24"/>
        </w:rPr>
        <w:t xml:space="preserve">В случае повторного выявления ошибки (ошибок) в расчете финансово-экономических показателей инвестиционного проекта Департамент в течение 5 (пяти) рабочих дней со дня окончания срока, указанного в </w:t>
      </w:r>
      <w:hyperlink w:history="0" w:anchor="P569" w:tooltip="В случае доработки бизнес-плана инициатором проекта в сроки, установленные абзацем первым настоящего пункта, Департамент в течение 5 (пяти) рабочих дней со дня поступления доработанного бизнес-плана повторно проводит оценку экономической эффективности (неэффективности) проекта (проектов) в соответствии с Методическими рекомендациями по оценке эффективности инвестиционных проектов, утвержденными Министерством экономики Российской Федерации, Министерством финансов Российской Федерации, Государственным коми...">
        <w:r>
          <w:rPr>
            <w:sz w:val="24"/>
            <w:color w:val="0000ff"/>
          </w:rPr>
          <w:t xml:space="preserve">абзаце втором</w:t>
        </w:r>
      </w:hyperlink>
      <w:r>
        <w:rPr>
          <w:sz w:val="24"/>
        </w:rPr>
        <w:t xml:space="preserve"> настоящего пункта, возвращает документы инициатору проекта с обоснованием возврата и разъяснением права на повторное обращение с заявлением для рассмотрения проекта в случае устранения замечаний, послуживших причиной возврата.</w:t>
      </w:r>
    </w:p>
    <w:bookmarkStart w:id="571" w:name="P571"/>
    <w:bookmarkEnd w:id="571"/>
    <w:p>
      <w:pPr>
        <w:pStyle w:val="0"/>
        <w:spacing w:before="240" w:line-rule="auto"/>
        <w:ind w:firstLine="540"/>
        <w:jc w:val="both"/>
      </w:pPr>
      <w:r>
        <w:rPr>
          <w:sz w:val="24"/>
        </w:rPr>
        <w:t xml:space="preserve">7.12. Департамент в течение 3 (трех) рабочих дней со дня окончания срока, указанного в </w:t>
      </w:r>
      <w:hyperlink w:history="0" w:anchor="P567" w:tooltip="7.10. Департамент в течение 7 (семи) рабочих дней со дня окончания срока, указанного в пункте 7.9 настоящего Порядка, проводит оценку экономической эффективности (неэффективности) проекта (проектов) в соответствии с Методическими рекомендациями по оценке эффективности инвестиционных проектов, утвержденными Министерством экономики Российской Федерации, Министерством финансов Российской Федерации, Государственным комитетом Российской Федерации по строительной, архитектурной и жилищной политике 21 июня 1999...">
        <w:r>
          <w:rPr>
            <w:sz w:val="24"/>
            <w:color w:val="0000ff"/>
          </w:rPr>
          <w:t xml:space="preserve">пункте 7.10</w:t>
        </w:r>
      </w:hyperlink>
      <w:r>
        <w:rPr>
          <w:sz w:val="24"/>
        </w:rPr>
        <w:t xml:space="preserve"> настоящего Порядка, готовит заключение об экономической эффективности (неэффективности) инвестиционного проекта.</w:t>
      </w:r>
    </w:p>
    <w:p>
      <w:pPr>
        <w:pStyle w:val="0"/>
        <w:spacing w:before="240" w:line-rule="auto"/>
        <w:ind w:firstLine="540"/>
        <w:jc w:val="both"/>
      </w:pPr>
      <w:r>
        <w:rPr>
          <w:sz w:val="24"/>
        </w:rPr>
        <w:t xml:space="preserve">7.13. Департамент в течение:</w:t>
      </w:r>
    </w:p>
    <w:p>
      <w:pPr>
        <w:pStyle w:val="0"/>
        <w:spacing w:before="240" w:line-rule="auto"/>
        <w:ind w:firstLine="540"/>
        <w:jc w:val="both"/>
      </w:pPr>
      <w:r>
        <w:rPr>
          <w:sz w:val="24"/>
        </w:rPr>
        <w:t xml:space="preserve">7.13.1. 5 (пяти) рабочих дней со дня получения документов от органов, указанных в </w:t>
      </w:r>
      <w:hyperlink w:history="0" w:anchor="P555" w:tooltip="7.9. В течение 7 (семи) рабочих дней со дня получения органами, указанными в пункте 7.8 настоящего Порядка, запросов от Департамента с прилагаемыми документами:">
        <w:r>
          <w:rPr>
            <w:sz w:val="24"/>
            <w:color w:val="0000ff"/>
          </w:rPr>
          <w:t xml:space="preserve">пункте 7.9</w:t>
        </w:r>
      </w:hyperlink>
      <w:r>
        <w:rPr>
          <w:sz w:val="24"/>
        </w:rPr>
        <w:t xml:space="preserve"> настоящего Порядка, определяет соответствие (несоответствие):</w:t>
      </w:r>
    </w:p>
    <w:p>
      <w:pPr>
        <w:pStyle w:val="0"/>
        <w:spacing w:before="240" w:line-rule="auto"/>
        <w:ind w:firstLine="540"/>
        <w:jc w:val="both"/>
      </w:pPr>
      <w:r>
        <w:rPr>
          <w:sz w:val="24"/>
        </w:rPr>
        <w:t xml:space="preserve">планируемого к созданию индустриального (промышленного) парка федеральным требованиям к индустриальным (промышленным) паркам и дополнительным требованиям, промышленного технопарка федеральным требованиям к промышленным паркам;</w:t>
      </w:r>
    </w:p>
    <w:p>
      <w:pPr>
        <w:pStyle w:val="0"/>
        <w:spacing w:before="240" w:line-rule="auto"/>
        <w:ind w:firstLine="540"/>
        <w:jc w:val="both"/>
      </w:pPr>
      <w:r>
        <w:rPr>
          <w:sz w:val="24"/>
        </w:rPr>
        <w:t xml:space="preserve">соответствие (несоответствие) создания индустриального (промышленного) парка, промышленного технопарка, перспективной экономической специализации области, предусмотренной стратегией пространственного развития Российской Федерации;</w:t>
      </w:r>
    </w:p>
    <w:p>
      <w:pPr>
        <w:pStyle w:val="0"/>
        <w:spacing w:before="240" w:line-rule="auto"/>
        <w:ind w:firstLine="540"/>
        <w:jc w:val="both"/>
      </w:pPr>
      <w:r>
        <w:rPr>
          <w:sz w:val="24"/>
        </w:rPr>
        <w:t xml:space="preserve">7.13.2. 3 (трех) рабочих дней со дня окончания срока, указанного в </w:t>
      </w:r>
      <w:hyperlink w:history="0" w:anchor="P571" w:tooltip="7.12. Департамент в течение 3 (трех) рабочих дней со дня окончания срока, указанного в пункте 7.10 настоящего Порядка, готовит заключение об экономической эффективности (неэффективности) инвестиционного проекта.">
        <w:r>
          <w:rPr>
            <w:sz w:val="24"/>
            <w:color w:val="0000ff"/>
          </w:rPr>
          <w:t xml:space="preserve">подпункте 7.12</w:t>
        </w:r>
      </w:hyperlink>
      <w:r>
        <w:rPr>
          <w:sz w:val="24"/>
        </w:rPr>
        <w:t xml:space="preserve"> настоящего Порядка, готовит сводную справку о масштабном инвестиционном проекте и инициаторе проекта, в которую входят:</w:t>
      </w:r>
    </w:p>
    <w:p>
      <w:pPr>
        <w:pStyle w:val="0"/>
        <w:spacing w:before="240" w:line-rule="auto"/>
        <w:ind w:firstLine="540"/>
        <w:jc w:val="both"/>
      </w:pPr>
      <w:r>
        <w:rPr>
          <w:sz w:val="24"/>
        </w:rPr>
        <w:t xml:space="preserve">а) информация о проекте (о соответствии критериям, установленным в </w:t>
      </w:r>
      <w:hyperlink w:history="0" r:id="rId247" w:tooltip="Закон Вологодской области от 04.10.2018 N 4408-ОЗ (ред. от 10.02.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quot; (принят Постанов {КонсультантПлюс}">
        <w:r>
          <w:rPr>
            <w:sz w:val="24"/>
            <w:color w:val="0000ff"/>
          </w:rPr>
          <w:t xml:space="preserve">пункте 6 части 2 статьи 4</w:t>
        </w:r>
      </w:hyperlink>
      <w:r>
        <w:rPr>
          <w:sz w:val="24"/>
        </w:rPr>
        <w:t xml:space="preserve"> закона области):</w:t>
      </w:r>
    </w:p>
    <w:p>
      <w:pPr>
        <w:pStyle w:val="0"/>
        <w:spacing w:before="240" w:line-rule="auto"/>
        <w:ind w:firstLine="540"/>
        <w:jc w:val="both"/>
      </w:pPr>
      <w:r>
        <w:rPr>
          <w:sz w:val="24"/>
        </w:rPr>
        <w:t xml:space="preserve">количество резидентов, планирующих к реализации инвестиционные проекты;</w:t>
      </w:r>
    </w:p>
    <w:p>
      <w:pPr>
        <w:pStyle w:val="0"/>
        <w:spacing w:before="240" w:line-rule="auto"/>
        <w:ind w:firstLine="540"/>
        <w:jc w:val="both"/>
      </w:pPr>
      <w:r>
        <w:rPr>
          <w:sz w:val="24"/>
        </w:rPr>
        <w:t xml:space="preserve">наличие договоров (соглашений) с резидентами (потенциальными резидентами) индустриального (промышленного) парка, промышленного технопарка;</w:t>
      </w:r>
    </w:p>
    <w:p>
      <w:pPr>
        <w:pStyle w:val="0"/>
        <w:spacing w:before="240" w:line-rule="auto"/>
        <w:ind w:firstLine="540"/>
        <w:jc w:val="both"/>
      </w:pPr>
      <w:r>
        <w:rPr>
          <w:sz w:val="24"/>
        </w:rPr>
        <w:t xml:space="preserve">планируемый суммарный объем инвестиций на создание инфраструктуры индустриального (промышленного) парка, промышленного технопарка и объем инвестиций резидентов и управляющей компании индустриального (промышленного) парка, промышленного технопарка;</w:t>
      </w:r>
    </w:p>
    <w:p>
      <w:pPr>
        <w:pStyle w:val="0"/>
        <w:spacing w:before="240" w:line-rule="auto"/>
        <w:ind w:firstLine="540"/>
        <w:jc w:val="both"/>
      </w:pPr>
      <w:r>
        <w:rPr>
          <w:sz w:val="24"/>
        </w:rPr>
        <w:t xml:space="preserve">планируемое количество создаваемых рабочих мест;</w:t>
      </w:r>
    </w:p>
    <w:p>
      <w:pPr>
        <w:pStyle w:val="0"/>
        <w:spacing w:before="240" w:line-rule="auto"/>
        <w:ind w:firstLine="540"/>
        <w:jc w:val="both"/>
      </w:pPr>
      <w:r>
        <w:rPr>
          <w:sz w:val="24"/>
        </w:rPr>
        <w:t xml:space="preserve">ежегодные налоговые поступления от резидентов и управляющей компании индустриального (промышленного) парка, промышленного технопарка в бюджеты всех уровней;</w:t>
      </w:r>
    </w:p>
    <w:p>
      <w:pPr>
        <w:pStyle w:val="0"/>
        <w:spacing w:before="240" w:line-rule="auto"/>
        <w:ind w:firstLine="540"/>
        <w:jc w:val="both"/>
      </w:pPr>
      <w:r>
        <w:rPr>
          <w:sz w:val="24"/>
        </w:rPr>
        <w:t xml:space="preserve">величина предоставляемых налоговых льгот резидентам и управляющей компании индустриального (промышленного) парка, промышленного технопарка;</w:t>
      </w:r>
    </w:p>
    <w:p>
      <w:pPr>
        <w:pStyle w:val="0"/>
        <w:spacing w:before="240" w:line-rule="auto"/>
        <w:ind w:firstLine="540"/>
        <w:jc w:val="both"/>
      </w:pPr>
      <w:r>
        <w:rPr>
          <w:sz w:val="24"/>
        </w:rPr>
        <w:t xml:space="preserve">оценка экономической эффективности реализации проекта;</w:t>
      </w:r>
    </w:p>
    <w:p>
      <w:pPr>
        <w:pStyle w:val="0"/>
        <w:spacing w:before="240" w:line-rule="auto"/>
        <w:ind w:firstLine="540"/>
        <w:jc w:val="both"/>
      </w:pPr>
      <w:r>
        <w:rPr>
          <w:sz w:val="24"/>
        </w:rPr>
        <w:t xml:space="preserve">б) условия реализации проекта:</w:t>
      </w:r>
    </w:p>
    <w:p>
      <w:pPr>
        <w:pStyle w:val="0"/>
        <w:spacing w:before="240" w:line-rule="auto"/>
        <w:ind w:firstLine="540"/>
        <w:jc w:val="both"/>
      </w:pPr>
      <w:r>
        <w:rPr>
          <w:sz w:val="24"/>
        </w:rPr>
        <w:t xml:space="preserve">планируемое место реализации проекта, сведения о наличии (отсутствии) земельных участков, соответствующих требованиям к территории (тип запрашиваемого объекта определяется в соответствии с информацией, содержащейся в документах, представляемых инвестором проекта в соответствии с </w:t>
      </w:r>
      <w:hyperlink w:history="0" w:anchor="P523" w:tooltip="7.1. Юридическое лицо направляет в адрес Департамента заявление с приложением в одном экземпляре следующих документов:">
        <w:r>
          <w:rPr>
            <w:sz w:val="24"/>
            <w:color w:val="0000ff"/>
          </w:rPr>
          <w:t xml:space="preserve">пунктом 7.1</w:t>
        </w:r>
      </w:hyperlink>
      <w:r>
        <w:rPr>
          <w:sz w:val="24"/>
        </w:rPr>
        <w:t xml:space="preserve"> настоящего Порядка):</w:t>
      </w:r>
    </w:p>
    <w:p>
      <w:pPr>
        <w:pStyle w:val="0"/>
        <w:spacing w:before="240" w:line-rule="auto"/>
        <w:ind w:firstLine="540"/>
        <w:jc w:val="both"/>
      </w:pPr>
      <w:r>
        <w:rPr>
          <w:sz w:val="24"/>
        </w:rPr>
        <w:t xml:space="preserve">индустриального (промышленного) парка, установленным </w:t>
      </w:r>
      <w:hyperlink w:history="0" r:id="rId248" w:tooltip="Постановление Правительства РФ от 04.08.2015 N 794 (ред. от 01.04.2024)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подпунктом "б" пункта 3</w:t>
        </w:r>
      </w:hyperlink>
      <w:r>
        <w:rPr>
          <w:sz w:val="24"/>
        </w:rPr>
        <w:t xml:space="preserve"> федеральных требований к индустриальным (промышленным) паркам, либо возможности (невозможности) их формирования;</w:t>
      </w:r>
    </w:p>
    <w:p>
      <w:pPr>
        <w:pStyle w:val="0"/>
        <w:spacing w:before="240" w:line-rule="auto"/>
        <w:ind w:firstLine="540"/>
        <w:jc w:val="both"/>
      </w:pPr>
      <w:r>
        <w:rPr>
          <w:sz w:val="24"/>
        </w:rPr>
        <w:t xml:space="preserve">промышленного технопарка, установленным </w:t>
      </w:r>
      <w:hyperlink w:history="0" r:id="rId249"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quot;, &quot;Требованиями к промышленным технопаркам и управляющим компаниям промы {КонсультантПлюс}">
        <w:r>
          <w:rPr>
            <w:sz w:val="24"/>
            <w:color w:val="0000ff"/>
          </w:rPr>
          <w:t xml:space="preserve">подпунктом "б" пункта 3</w:t>
        </w:r>
      </w:hyperlink>
      <w:r>
        <w:rPr>
          <w:sz w:val="24"/>
        </w:rPr>
        <w:t xml:space="preserve"> федеральных требований к промышленным технопаркам, либо возможности (невозможности) их формирования;</w:t>
      </w:r>
    </w:p>
    <w:p>
      <w:pPr>
        <w:pStyle w:val="0"/>
        <w:spacing w:before="240" w:line-rule="auto"/>
        <w:ind w:firstLine="540"/>
        <w:jc w:val="both"/>
      </w:pPr>
      <w:r>
        <w:rPr>
          <w:sz w:val="24"/>
        </w:rPr>
        <w:t xml:space="preserve">соответствие (несоответствие) создания индустриального (промышленного) парка, промышленного технопарка перспективной экономической специализации области, предусмотренной стратегией пространственного развития Российской Федерации;</w:t>
      </w:r>
    </w:p>
    <w:p>
      <w:pPr>
        <w:pStyle w:val="0"/>
        <w:spacing w:before="240" w:line-rule="auto"/>
        <w:ind w:firstLine="540"/>
        <w:jc w:val="both"/>
      </w:pPr>
      <w:r>
        <w:rPr>
          <w:sz w:val="24"/>
        </w:rPr>
        <w:t xml:space="preserve">соответствие (несоответствие) проекта документам территориального планирования области, возможность (невозможность) размещения на территории (тип запрашиваемого объекта определяется в соответствии с информацией, содержащейся в документах, представляемых инвестором проекта в соответствии с </w:t>
      </w:r>
      <w:hyperlink w:history="0" w:anchor="P523" w:tooltip="7.1. Юридическое лицо направляет в адрес Департамента заявление с приложением в одном экземпляре следующих документов:">
        <w:r>
          <w:rPr>
            <w:sz w:val="24"/>
            <w:color w:val="0000ff"/>
          </w:rPr>
          <w:t xml:space="preserve">пунктом 7.1</w:t>
        </w:r>
      </w:hyperlink>
      <w:r>
        <w:rPr>
          <w:sz w:val="24"/>
        </w:rPr>
        <w:t xml:space="preserve"> настоящего Порядка):</w:t>
      </w:r>
    </w:p>
    <w:p>
      <w:pPr>
        <w:pStyle w:val="0"/>
        <w:spacing w:before="240" w:line-rule="auto"/>
        <w:ind w:firstLine="540"/>
        <w:jc w:val="both"/>
      </w:pPr>
      <w:r>
        <w:rPr>
          <w:sz w:val="24"/>
        </w:rPr>
        <w:t xml:space="preserve">индустриального (промышленного) парка объектов, предусмотренных </w:t>
      </w:r>
      <w:hyperlink w:history="0" r:id="rId250" w:tooltip="Постановление Правительства РФ от 04.08.2015 N 794 (ред. от 01.04.2024)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подпунктом "а" пункта 3</w:t>
        </w:r>
      </w:hyperlink>
      <w:r>
        <w:rPr>
          <w:sz w:val="24"/>
        </w:rPr>
        <w:t xml:space="preserve"> федеральных требований к индустриальным (промышленным) паркам;</w:t>
      </w:r>
    </w:p>
    <w:p>
      <w:pPr>
        <w:pStyle w:val="0"/>
        <w:spacing w:before="240" w:line-rule="auto"/>
        <w:ind w:firstLine="540"/>
        <w:jc w:val="both"/>
      </w:pPr>
      <w:r>
        <w:rPr>
          <w:sz w:val="24"/>
        </w:rPr>
        <w:t xml:space="preserve">промышленного технопарка объектов, предусмотренных </w:t>
      </w:r>
      <w:hyperlink w:history="0" r:id="rId251"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quot;, &quot;Требованиями к промышленным технопаркам и управляющим компаниям промы {КонсультантПлюс}">
        <w:r>
          <w:rPr>
            <w:sz w:val="24"/>
            <w:color w:val="0000ff"/>
          </w:rPr>
          <w:t xml:space="preserve">подпунктом "а" пункта 3</w:t>
        </w:r>
      </w:hyperlink>
      <w:r>
        <w:rPr>
          <w:sz w:val="24"/>
        </w:rPr>
        <w:t xml:space="preserve"> федеральных требований к промышленным технопаркам;</w:t>
      </w:r>
    </w:p>
    <w:p>
      <w:pPr>
        <w:pStyle w:val="0"/>
        <w:spacing w:before="240" w:line-rule="auto"/>
        <w:ind w:firstLine="540"/>
        <w:jc w:val="both"/>
      </w:pPr>
      <w:r>
        <w:rPr>
          <w:sz w:val="24"/>
        </w:rPr>
        <w:t xml:space="preserve">возможность (невозможность) обеспечения транспортным сообщением с ближайшими населенными пунктами, наличие (отсутствие) автомобильной дороги, соответствующей требованиям, установленным (тип запрашиваемого объекта определяется в соответствии с информацией, содержащейся в документах, представляемых инвестором проекта в соответствии с </w:t>
      </w:r>
      <w:hyperlink w:history="0" w:anchor="P523" w:tooltip="7.1. Юридическое лицо направляет в адрес Департамента заявление с приложением в одном экземпляре следующих документов:">
        <w:r>
          <w:rPr>
            <w:sz w:val="24"/>
            <w:color w:val="0000ff"/>
          </w:rPr>
          <w:t xml:space="preserve">пунктом 7.1</w:t>
        </w:r>
      </w:hyperlink>
      <w:r>
        <w:rPr>
          <w:sz w:val="24"/>
        </w:rPr>
        <w:t xml:space="preserve"> настоящего Порядка):</w:t>
      </w:r>
    </w:p>
    <w:p>
      <w:pPr>
        <w:pStyle w:val="0"/>
        <w:spacing w:before="240" w:line-rule="auto"/>
        <w:ind w:firstLine="540"/>
        <w:jc w:val="both"/>
      </w:pPr>
      <w:hyperlink w:history="0" r:id="rId252" w:tooltip="Постановление Правительства РФ от 04.08.2015 N 794 (ред. от 01.04.2024)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абзацем шестым подпункта "б" пункта 3</w:t>
        </w:r>
      </w:hyperlink>
      <w:r>
        <w:rPr>
          <w:sz w:val="24"/>
        </w:rPr>
        <w:t xml:space="preserve"> федеральных требований к индустриальным (промышленным) паркам в отношении индустриального (промышленного) парка, либо возможность (невозможность) ее строительства;</w:t>
      </w:r>
    </w:p>
    <w:p>
      <w:pPr>
        <w:pStyle w:val="0"/>
        <w:spacing w:before="240" w:line-rule="auto"/>
        <w:ind w:firstLine="540"/>
        <w:jc w:val="both"/>
      </w:pPr>
      <w:hyperlink w:history="0" r:id="rId253"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quot;, &quot;Требованиями к промышленным технопаркам и управляющим компаниям промы {КонсультантПлюс}">
        <w:r>
          <w:rPr>
            <w:sz w:val="24"/>
            <w:color w:val="0000ff"/>
          </w:rPr>
          <w:t xml:space="preserve">абзацем седьмым подпункта "б" пункта 3</w:t>
        </w:r>
      </w:hyperlink>
      <w:r>
        <w:rPr>
          <w:sz w:val="24"/>
        </w:rPr>
        <w:t xml:space="preserve"> федеральных требований к промышленным технопаркам в отношении промышленного технопарка, либо возможность (невозможность) ее строительства;</w:t>
      </w:r>
    </w:p>
    <w:p>
      <w:pPr>
        <w:pStyle w:val="0"/>
        <w:spacing w:before="240" w:line-rule="auto"/>
        <w:ind w:firstLine="540"/>
        <w:jc w:val="both"/>
      </w:pPr>
      <w:r>
        <w:rPr>
          <w:sz w:val="24"/>
        </w:rPr>
        <w:t xml:space="preserve">наличие (отсутствие) коммунальной инфраструктуры, соответствующей требованиям к коммунальной инфраструктуре, установленным (тип запрашиваемого объекта определяется в соответствии с информацией, содержащейся в документах, представляемых инвестором проекта в соответствии с </w:t>
      </w:r>
      <w:hyperlink w:history="0" w:anchor="P523" w:tooltip="7.1. Юридическое лицо направляет в адрес Департамента заявление с приложением в одном экземпляре следующих документов:">
        <w:r>
          <w:rPr>
            <w:sz w:val="24"/>
            <w:color w:val="0000ff"/>
          </w:rPr>
          <w:t xml:space="preserve">пунктом 7.1</w:t>
        </w:r>
      </w:hyperlink>
      <w:r>
        <w:rPr>
          <w:sz w:val="24"/>
        </w:rPr>
        <w:t xml:space="preserve"> настоящего Порядка):</w:t>
      </w:r>
    </w:p>
    <w:p>
      <w:pPr>
        <w:pStyle w:val="0"/>
        <w:spacing w:before="240" w:line-rule="auto"/>
        <w:ind w:firstLine="540"/>
        <w:jc w:val="both"/>
      </w:pPr>
      <w:hyperlink w:history="0" r:id="rId254" w:tooltip="Постановление Правительства РФ от 04.08.2015 N 794 (ред. от 01.04.2024)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подпунктом "в" пункта 3</w:t>
        </w:r>
      </w:hyperlink>
      <w:r>
        <w:rPr>
          <w:sz w:val="24"/>
        </w:rPr>
        <w:t xml:space="preserve"> федеральных требований к индустриальным (промышленным) паркам в отношении индустриального (промышленного) парка, либо возможность (невозможность) ее строительства;</w:t>
      </w:r>
    </w:p>
    <w:p>
      <w:pPr>
        <w:pStyle w:val="0"/>
        <w:spacing w:before="240" w:line-rule="auto"/>
        <w:ind w:firstLine="540"/>
        <w:jc w:val="both"/>
      </w:pPr>
      <w:hyperlink w:history="0" r:id="rId255"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quot;, &quot;Требованиями к промышленным технопаркам и управляющим компаниям промы {КонсультантПлюс}">
        <w:r>
          <w:rPr>
            <w:sz w:val="24"/>
            <w:color w:val="0000ff"/>
          </w:rPr>
          <w:t xml:space="preserve">подпунктом "в" пункта 3</w:t>
        </w:r>
      </w:hyperlink>
      <w:r>
        <w:rPr>
          <w:sz w:val="24"/>
        </w:rPr>
        <w:t xml:space="preserve"> федеральных требований к промышленным технопаркам в отношении промышленного технопарка, либо возможность (невозможность) ее строительства;</w:t>
      </w:r>
    </w:p>
    <w:p>
      <w:pPr>
        <w:pStyle w:val="0"/>
        <w:spacing w:before="240" w:line-rule="auto"/>
        <w:ind w:firstLine="540"/>
        <w:jc w:val="both"/>
      </w:pPr>
      <w:r>
        <w:rPr>
          <w:sz w:val="24"/>
        </w:rPr>
        <w:t xml:space="preserve">в) информация об инициаторе проекта:</w:t>
      </w:r>
    </w:p>
    <w:p>
      <w:pPr>
        <w:pStyle w:val="0"/>
        <w:spacing w:before="240" w:line-rule="auto"/>
        <w:ind w:firstLine="540"/>
        <w:jc w:val="both"/>
      </w:pPr>
      <w:r>
        <w:rPr>
          <w:sz w:val="24"/>
        </w:rPr>
        <w:t xml:space="preserve">наименование юридического лица - инициатора проекта;</w:t>
      </w:r>
    </w:p>
    <w:p>
      <w:pPr>
        <w:pStyle w:val="0"/>
        <w:spacing w:before="240" w:line-rule="auto"/>
        <w:ind w:firstLine="540"/>
        <w:jc w:val="both"/>
      </w:pPr>
      <w:r>
        <w:rPr>
          <w:sz w:val="24"/>
        </w:rPr>
        <w:t xml:space="preserve">соответствие направления деятельности инициатора проекта направлению, связанному с управлением, созданием, развитием и эксплуатацией индустриального (промышленного) парка, промышленного технопарка;</w:t>
      </w:r>
    </w:p>
    <w:p>
      <w:pPr>
        <w:pStyle w:val="0"/>
        <w:spacing w:before="240" w:line-rule="auto"/>
        <w:ind w:firstLine="540"/>
        <w:jc w:val="both"/>
      </w:pPr>
      <w:r>
        <w:rPr>
          <w:sz w:val="24"/>
        </w:rPr>
        <w:t xml:space="preserve">наличие (отсутствие) у инициатора проекта на едином налоговом счете задолженности по уплате налогов, сборов, страховых взносов, пеней, штрафов, процентов в бюджеты бюджетной системы Российской Федерации.</w:t>
      </w:r>
    </w:p>
    <w:p>
      <w:pPr>
        <w:pStyle w:val="0"/>
        <w:spacing w:before="240" w:line-rule="auto"/>
        <w:ind w:firstLine="540"/>
        <w:jc w:val="both"/>
      </w:pPr>
      <w:r>
        <w:rPr>
          <w:sz w:val="24"/>
        </w:rPr>
        <w:t xml:space="preserve">7.14. Департамент обеспечивает рассмотрение проекта на заседании Инвестиционного совета.</w:t>
      </w:r>
    </w:p>
    <w:p>
      <w:pPr>
        <w:pStyle w:val="0"/>
        <w:spacing w:before="240" w:line-rule="auto"/>
        <w:ind w:firstLine="540"/>
        <w:jc w:val="both"/>
      </w:pPr>
      <w:r>
        <w:rPr>
          <w:sz w:val="24"/>
        </w:rPr>
        <w:t xml:space="preserve">7.15. При проведении заочного Инвестиционного совета Департамент направляет сводную справку о масштабном инвестиционном проекте членам Инвестиционного совета для ознакомления.</w:t>
      </w:r>
    </w:p>
    <w:p>
      <w:pPr>
        <w:pStyle w:val="0"/>
        <w:spacing w:before="240" w:line-rule="auto"/>
        <w:ind w:firstLine="540"/>
        <w:jc w:val="both"/>
      </w:pPr>
      <w:r>
        <w:rPr>
          <w:sz w:val="24"/>
        </w:rPr>
        <w:t xml:space="preserve">7.16. При проведении Инвестиционного совета в очном формате Департамент за 5 (пять) рабочих дней до заседания Инвестиционного совета уведомляет инициатора проекта о дате и месте его проведения.</w:t>
      </w:r>
    </w:p>
    <w:p>
      <w:pPr>
        <w:pStyle w:val="0"/>
        <w:spacing w:before="240" w:line-rule="auto"/>
        <w:ind w:firstLine="540"/>
        <w:jc w:val="both"/>
      </w:pPr>
      <w:r>
        <w:rPr>
          <w:sz w:val="24"/>
        </w:rPr>
        <w:t xml:space="preserve">Инициатор проекта вправе представить на заседание Инвестиционного совета презентацию проекта.</w:t>
      </w:r>
    </w:p>
    <w:p>
      <w:pPr>
        <w:pStyle w:val="0"/>
        <w:spacing w:before="240" w:line-rule="auto"/>
        <w:ind w:firstLine="540"/>
        <w:jc w:val="both"/>
      </w:pPr>
      <w:r>
        <w:rPr>
          <w:sz w:val="24"/>
        </w:rPr>
        <w:t xml:space="preserve">Рекомендуемый объем презентации - не более 10 слайдов с использованием открытых форматов файлов, в том числе pptx, включающих информацию об инициаторе проекта, содержании проекта, сроке реализации проекта, объеме капитальных вложений, предполагаемом количестве рабочих мест.</w:t>
      </w:r>
    </w:p>
    <w:p>
      <w:pPr>
        <w:pStyle w:val="0"/>
        <w:spacing w:before="240" w:line-rule="auto"/>
        <w:ind w:firstLine="540"/>
        <w:jc w:val="both"/>
      </w:pPr>
      <w:r>
        <w:rPr>
          <w:sz w:val="24"/>
        </w:rPr>
        <w:t xml:space="preserve">Презентация направляется инициатором проекта в Департамент в срок не позднее чем за 3 (три) рабочих дня до заседания Инвестиционного совета.</w:t>
      </w:r>
    </w:p>
    <w:p>
      <w:pPr>
        <w:pStyle w:val="0"/>
        <w:spacing w:before="240" w:line-rule="auto"/>
        <w:ind w:firstLine="540"/>
        <w:jc w:val="both"/>
      </w:pPr>
      <w:r>
        <w:rPr>
          <w:sz w:val="24"/>
        </w:rPr>
        <w:t xml:space="preserve">7.17. Департамент за 5 (пять) рабочих дней до заседания Инвестиционного совета приглашает на заседание инвестиционного уполномоченного муниципального образования области, планируемого для реализации инвестиционного проекта.</w:t>
      </w:r>
    </w:p>
    <w:p>
      <w:pPr>
        <w:pStyle w:val="0"/>
        <w:spacing w:before="240" w:line-rule="auto"/>
        <w:ind w:firstLine="540"/>
        <w:jc w:val="both"/>
      </w:pPr>
      <w:r>
        <w:rPr>
          <w:sz w:val="24"/>
        </w:rPr>
        <w:t xml:space="preserve">7.18. На заседании Инвестиционного совета проект представляет представитель юридического лица - инициатора проекта.</w:t>
      </w:r>
    </w:p>
    <w:p>
      <w:pPr>
        <w:pStyle w:val="0"/>
        <w:spacing w:before="240" w:line-rule="auto"/>
        <w:ind w:firstLine="540"/>
        <w:jc w:val="both"/>
      </w:pPr>
      <w:r>
        <w:rPr>
          <w:sz w:val="24"/>
        </w:rPr>
        <w:t xml:space="preserve">7.19. Решение Инвестиционного совета об одобрении (неодобрении) проекта принимается путем голосования и оформляется протоколом в соответствии с </w:t>
      </w:r>
      <w:hyperlink w:history="0" r:id="rId256" w:tooltip="Постановление Губернатора Вологодской области от 04.05.2017 N 125 (ред. от 25.02.2025) &quot;Об Инвестиционном совете при Губернаторе области&quot; (вместе с &quot;Положением об Инвестиционном совете при Губернаторе области (далее - Положение)&quot;, &quot;Положением о рабочем Комитете по улучшению инвестиционного климата на территории Вологодской области (далее - Положение)&quot;) {КонсультантПлюс}">
        <w:r>
          <w:rPr>
            <w:sz w:val="24"/>
            <w:color w:val="0000ff"/>
          </w:rPr>
          <w:t xml:space="preserve">Положением</w:t>
        </w:r>
      </w:hyperlink>
      <w:r>
        <w:rPr>
          <w:sz w:val="24"/>
        </w:rPr>
        <w:t xml:space="preserve"> об Инвестиционном совете, утвержденным постановлением Губернатора области от 4 мая 2017 года N 125.</w:t>
      </w:r>
    </w:p>
    <w:p>
      <w:pPr>
        <w:pStyle w:val="0"/>
        <w:spacing w:before="240" w:line-rule="auto"/>
        <w:ind w:firstLine="540"/>
        <w:jc w:val="both"/>
      </w:pPr>
      <w:r>
        <w:rPr>
          <w:sz w:val="24"/>
        </w:rPr>
        <w:t xml:space="preserve">7.20. Выписка из протокола, содержащая информацию об итогах голосования по инвестиционному проекту, в течение 5 (пяти) рабочих дней со дня подписания протокола направляется Департаментом юридическому лицу - инициатору проекта.</w:t>
      </w:r>
    </w:p>
    <w:p>
      <w:pPr>
        <w:pStyle w:val="0"/>
        <w:spacing w:before="240" w:line-rule="auto"/>
        <w:ind w:firstLine="540"/>
        <w:jc w:val="both"/>
      </w:pPr>
      <w:r>
        <w:rPr>
          <w:sz w:val="24"/>
        </w:rPr>
        <w:t xml:space="preserve">7.21. При принятии Инвестиционным советом решения об одобрении проекта Департамент в течение 5 (пяти) рабочих дней со дня подписания протокола осуществляет подготовку проекта распоряжения Губернатора области об определении юридического лица, имеющего право получить земельный участок (земельные участки) в аренду без проведения торгов для реализации масштабного инвестиционного проекта (далее - распоряжение Губернатора области). Согласование проекта распоряжения Губернатора области осуществляется Департаментом в соответствии с Регламентом Правительства области, утвержденным постановлением Правительства области от 28 декабря 2012 года N 1601.</w:t>
      </w:r>
    </w:p>
    <w:p>
      <w:pPr>
        <w:pStyle w:val="0"/>
        <w:spacing w:before="240" w:line-rule="auto"/>
        <w:ind w:firstLine="540"/>
        <w:jc w:val="both"/>
      </w:pPr>
      <w:r>
        <w:rPr>
          <w:sz w:val="24"/>
        </w:rPr>
        <w:t xml:space="preserve">Действие распоряжения Губернатора области ограничивается сроком в 6 месяцев со дня его подписания.</w:t>
      </w:r>
    </w:p>
    <w:p>
      <w:pPr>
        <w:pStyle w:val="0"/>
        <w:spacing w:before="240" w:line-rule="auto"/>
        <w:ind w:firstLine="540"/>
        <w:jc w:val="both"/>
      </w:pPr>
      <w:r>
        <w:rPr>
          <w:sz w:val="24"/>
        </w:rPr>
        <w:t xml:space="preserve">В отношении проектов с объемом финансирования реализации проектов более 2 миллиардов рублей действие распоряжения Губернатора области ограничивается сроком в 18 месяцев со дня его подписания.</w:t>
      </w:r>
    </w:p>
    <w:p>
      <w:pPr>
        <w:pStyle w:val="0"/>
        <w:jc w:val="both"/>
      </w:pPr>
      <w:r>
        <w:rPr>
          <w:sz w:val="24"/>
        </w:rPr>
        <w:t xml:space="preserve">(абзац введен </w:t>
      </w:r>
      <w:hyperlink w:history="0" r:id="rId257" w:tooltip="Постановление Правительства Вологодской области от 04.02.2025 N 125 &quot;О внесении изменений в постановление Правительства области от 24 августа 2015 года N 703&quot; {КонсультантПлюс}">
        <w:r>
          <w:rPr>
            <w:sz w:val="24"/>
            <w:color w:val="0000ff"/>
          </w:rPr>
          <w:t xml:space="preserve">постановлением</w:t>
        </w:r>
      </w:hyperlink>
      <w:r>
        <w:rPr>
          <w:sz w:val="24"/>
        </w:rPr>
        <w:t xml:space="preserve"> Правительства Вологодской области от 04.02.2025 N 125)</w:t>
      </w:r>
    </w:p>
    <w:p>
      <w:pPr>
        <w:pStyle w:val="0"/>
        <w:spacing w:before="240" w:line-rule="auto"/>
        <w:ind w:firstLine="540"/>
        <w:jc w:val="both"/>
      </w:pPr>
      <w:r>
        <w:rPr>
          <w:sz w:val="24"/>
        </w:rPr>
        <w:t xml:space="preserve">7.22. Распоряжение Губернатора области в течение 2 (двух) рабочих дней со дня его подписания направляется Департаментом юридическому лицу - инициатору проекта.</w:t>
      </w:r>
    </w:p>
    <w:p>
      <w:pPr>
        <w:pStyle w:val="0"/>
        <w:spacing w:before="240" w:line-rule="auto"/>
        <w:ind w:firstLine="540"/>
        <w:jc w:val="both"/>
      </w:pPr>
      <w:r>
        <w:rPr>
          <w:sz w:val="24"/>
        </w:rPr>
        <w:t xml:space="preserve">7.23. В течение 3 (трех) рабочих дней со дня подписания распоряжения Губернатора области Департамент осуществляет подготовку проекта </w:t>
      </w:r>
      <w:hyperlink w:history="0" w:anchor="P1069" w:tooltip="СОГЛАШЕНИЕ">
        <w:r>
          <w:rPr>
            <w:sz w:val="24"/>
            <w:color w:val="0000ff"/>
          </w:rPr>
          <w:t xml:space="preserve">соглашения</w:t>
        </w:r>
      </w:hyperlink>
      <w:r>
        <w:rPr>
          <w:sz w:val="24"/>
        </w:rPr>
        <w:t xml:space="preserve"> о взаимодействии при реализации масштабного инвестиционного проекта в соответствии с </w:t>
      </w:r>
      <w:hyperlink w:history="0" r:id="rId258" w:tooltip="Закон Вологодской области от 04.10.2018 N 4408-ОЗ (ред. от 10.02.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quot; (принят Постанов {КонсультантПлюс}">
        <w:r>
          <w:rPr>
            <w:sz w:val="24"/>
            <w:color w:val="0000ff"/>
          </w:rPr>
          <w:t xml:space="preserve">частью 2 статьи 5</w:t>
        </w:r>
      </w:hyperlink>
      <w:r>
        <w:rPr>
          <w:sz w:val="24"/>
        </w:rPr>
        <w:t xml:space="preserve"> закона области по форме согласно приложению 5 к настоящему Порядку.</w:t>
      </w:r>
    </w:p>
    <w:p>
      <w:pPr>
        <w:pStyle w:val="0"/>
        <w:spacing w:before="240" w:line-rule="auto"/>
        <w:ind w:firstLine="540"/>
        <w:jc w:val="both"/>
      </w:pPr>
      <w:r>
        <w:rPr>
          <w:sz w:val="24"/>
        </w:rPr>
        <w:t xml:space="preserve">Департамент обеспечивает заключение соглашения о взаимодействии при реализации масштабного инвестиционного проекта между юридическим лицом (инвестором), Департаментом и органом местного самоуправления городского (муниципального) округа или муниципального района области, на территории которого планируется реализация масштабного инвестиционного проекта.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w:t>
      </w:r>
    </w:p>
    <w:p>
      <w:pPr>
        <w:pStyle w:val="0"/>
        <w:jc w:val="right"/>
      </w:pPr>
      <w:r>
        <w:rPr>
          <w:sz w:val="24"/>
        </w:rPr>
        <w:t xml:space="preserve">к Порядку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59" w:tooltip="Постановление Правительства Вологодской области от 19.06.2023 N 695 &quot;О внесении изменений в некоторые постановления Правительства области&quot; {КонсультантПлюс}">
              <w:r>
                <w:rPr>
                  <w:sz w:val="24"/>
                  <w:color w:val="0000ff"/>
                </w:rPr>
                <w:t xml:space="preserve">постановления</w:t>
              </w:r>
            </w:hyperlink>
            <w:r>
              <w:rPr>
                <w:sz w:val="24"/>
                <w:color w:val="392c69"/>
              </w:rPr>
              <w:t xml:space="preserve"> Правительства Вологодской области</w:t>
            </w:r>
          </w:p>
          <w:p>
            <w:pPr>
              <w:pStyle w:val="0"/>
              <w:jc w:val="center"/>
            </w:pPr>
            <w:r>
              <w:rPr>
                <w:sz w:val="24"/>
                <w:color w:val="392c69"/>
              </w:rPr>
              <w:t xml:space="preserve">от 19.06.2023 N 695)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1695"/>
        <w:gridCol w:w="390"/>
        <w:gridCol w:w="1590"/>
        <w:gridCol w:w="510"/>
        <w:gridCol w:w="586"/>
        <w:gridCol w:w="525"/>
        <w:gridCol w:w="405"/>
        <w:gridCol w:w="405"/>
        <w:gridCol w:w="2522"/>
        <w:gridCol w:w="421"/>
      </w:tblGrid>
      <w:tr>
        <w:tc>
          <w:tcPr>
            <w:gridSpan w:val="10"/>
            <w:tcW w:w="9049" w:type="dxa"/>
            <w:tcBorders>
              <w:top w:val="nil"/>
              <w:left w:val="nil"/>
              <w:bottom w:val="nil"/>
              <w:right w:val="nil"/>
            </w:tcBorders>
          </w:tcPr>
          <w:p>
            <w:pPr>
              <w:pStyle w:val="0"/>
              <w:jc w:val="right"/>
            </w:pPr>
            <w:r>
              <w:rPr>
                <w:sz w:val="24"/>
              </w:rPr>
              <w:t xml:space="preserve">Губернатору Вологодской области</w:t>
            </w:r>
          </w:p>
        </w:tc>
      </w:tr>
      <w:tr>
        <w:tc>
          <w:tcPr>
            <w:gridSpan w:val="10"/>
            <w:tcW w:w="9049" w:type="dxa"/>
            <w:tcBorders>
              <w:top w:val="nil"/>
              <w:left w:val="nil"/>
              <w:bottom w:val="nil"/>
              <w:right w:val="nil"/>
            </w:tcBorders>
          </w:tcPr>
          <w:p>
            <w:pPr>
              <w:pStyle w:val="0"/>
            </w:pPr>
            <w:r>
              <w:rPr>
                <w:sz w:val="24"/>
              </w:rPr>
            </w:r>
          </w:p>
        </w:tc>
      </w:tr>
      <w:tr>
        <w:tc>
          <w:tcPr>
            <w:gridSpan w:val="10"/>
            <w:tcW w:w="9049" w:type="dxa"/>
            <w:tcBorders>
              <w:top w:val="nil"/>
              <w:left w:val="nil"/>
              <w:bottom w:val="nil"/>
              <w:right w:val="nil"/>
            </w:tcBorders>
          </w:tcPr>
          <w:bookmarkStart w:id="635" w:name="P635"/>
          <w:bookmarkEnd w:id="635"/>
          <w:p>
            <w:pPr>
              <w:pStyle w:val="0"/>
              <w:jc w:val="center"/>
            </w:pPr>
            <w:r>
              <w:rPr>
                <w:sz w:val="24"/>
              </w:rPr>
              <w:t xml:space="preserve">ЗАЯВЛЕНИЕ</w:t>
            </w:r>
          </w:p>
          <w:p>
            <w:pPr>
              <w:pStyle w:val="0"/>
              <w:jc w:val="center"/>
            </w:pPr>
            <w:r>
              <w:rPr>
                <w:sz w:val="24"/>
              </w:rPr>
              <w:t xml:space="preserve">о рассмотрении инвестиционного проекта</w:t>
            </w:r>
          </w:p>
        </w:tc>
      </w:tr>
      <w:tr>
        <w:tc>
          <w:tcPr>
            <w:gridSpan w:val="10"/>
            <w:tcW w:w="9049" w:type="dxa"/>
            <w:tcBorders>
              <w:top w:val="nil"/>
              <w:left w:val="nil"/>
              <w:bottom w:val="nil"/>
              <w:right w:val="nil"/>
            </w:tcBorders>
          </w:tcPr>
          <w:p>
            <w:pPr>
              <w:pStyle w:val="0"/>
            </w:pPr>
            <w:r>
              <w:rPr>
                <w:sz w:val="24"/>
              </w:rPr>
            </w:r>
          </w:p>
        </w:tc>
      </w:tr>
      <w:tr>
        <w:tc>
          <w:tcPr>
            <w:gridSpan w:val="10"/>
            <w:tcW w:w="9049" w:type="dxa"/>
            <w:tcBorders>
              <w:top w:val="nil"/>
              <w:left w:val="nil"/>
              <w:bottom w:val="nil"/>
              <w:right w:val="nil"/>
            </w:tcBorders>
          </w:tcPr>
          <w:p>
            <w:pPr>
              <w:pStyle w:val="0"/>
              <w:ind w:firstLine="283"/>
              <w:jc w:val="both"/>
            </w:pPr>
            <w:r>
              <w:rPr>
                <w:sz w:val="24"/>
              </w:rPr>
              <w:t xml:space="preserve">Ознакомившись с Порядком рассмотрения масштабных инвестиционных проектов,</w:t>
            </w:r>
          </w:p>
        </w:tc>
      </w:tr>
      <w:tr>
        <w:tc>
          <w:tcPr>
            <w:gridSpan w:val="2"/>
            <w:tcW w:w="2085" w:type="dxa"/>
            <w:tcBorders>
              <w:top w:val="nil"/>
              <w:left w:val="nil"/>
              <w:bottom w:val="nil"/>
              <w:right w:val="nil"/>
            </w:tcBorders>
          </w:tcPr>
          <w:p>
            <w:pPr>
              <w:pStyle w:val="0"/>
            </w:pPr>
            <w:r>
              <w:rPr>
                <w:sz w:val="24"/>
              </w:rPr>
              <w:t xml:space="preserve">юридическое лицо</w:t>
            </w:r>
          </w:p>
        </w:tc>
        <w:tc>
          <w:tcPr>
            <w:gridSpan w:val="8"/>
            <w:tcW w:w="6964" w:type="dxa"/>
            <w:tcBorders>
              <w:top w:val="nil"/>
              <w:left w:val="nil"/>
              <w:bottom w:val="single" w:sz="4"/>
              <w:right w:val="nil"/>
            </w:tcBorders>
          </w:tcPr>
          <w:p>
            <w:pPr>
              <w:pStyle w:val="0"/>
            </w:pPr>
            <w:r>
              <w:rPr>
                <w:sz w:val="24"/>
              </w:rPr>
            </w:r>
          </w:p>
        </w:tc>
      </w:tr>
      <w:tr>
        <w:tc>
          <w:tcPr>
            <w:gridSpan w:val="2"/>
            <w:tcW w:w="2085" w:type="dxa"/>
            <w:tcBorders>
              <w:top w:val="nil"/>
              <w:left w:val="nil"/>
              <w:bottom w:val="nil"/>
              <w:right w:val="nil"/>
            </w:tcBorders>
          </w:tcPr>
          <w:p>
            <w:pPr>
              <w:pStyle w:val="0"/>
            </w:pPr>
            <w:r>
              <w:rPr>
                <w:sz w:val="24"/>
              </w:rPr>
            </w:r>
          </w:p>
        </w:tc>
        <w:tc>
          <w:tcPr>
            <w:gridSpan w:val="8"/>
            <w:tcW w:w="6964" w:type="dxa"/>
            <w:tcBorders>
              <w:top w:val="single" w:sz="4"/>
              <w:left w:val="nil"/>
              <w:bottom w:val="nil"/>
              <w:right w:val="nil"/>
            </w:tcBorders>
          </w:tcPr>
          <w:p>
            <w:pPr>
              <w:pStyle w:val="0"/>
              <w:jc w:val="center"/>
            </w:pPr>
            <w:r>
              <w:rPr>
                <w:sz w:val="24"/>
              </w:rPr>
              <w:t xml:space="preserve">(полное наименование юридического лица)</w:t>
            </w:r>
          </w:p>
        </w:tc>
      </w:tr>
      <w:tr>
        <w:tc>
          <w:tcPr>
            <w:gridSpan w:val="5"/>
            <w:tcW w:w="4771" w:type="dxa"/>
            <w:tcBorders>
              <w:top w:val="nil"/>
              <w:left w:val="nil"/>
              <w:bottom w:val="nil"/>
              <w:right w:val="nil"/>
            </w:tcBorders>
          </w:tcPr>
          <w:p>
            <w:pPr>
              <w:pStyle w:val="0"/>
            </w:pPr>
            <w:r>
              <w:rPr>
                <w:sz w:val="24"/>
              </w:rPr>
              <w:t xml:space="preserve">просит рассмотреть инвестиционный проект</w:t>
            </w:r>
          </w:p>
        </w:tc>
        <w:tc>
          <w:tcPr>
            <w:gridSpan w:val="5"/>
            <w:tcW w:w="4278" w:type="dxa"/>
            <w:tcBorders>
              <w:top w:val="nil"/>
              <w:left w:val="nil"/>
              <w:bottom w:val="single" w:sz="4"/>
              <w:right w:val="nil"/>
            </w:tcBorders>
          </w:tcPr>
          <w:p>
            <w:pPr>
              <w:pStyle w:val="0"/>
            </w:pPr>
            <w:r>
              <w:rPr>
                <w:sz w:val="24"/>
              </w:rPr>
            </w:r>
          </w:p>
        </w:tc>
      </w:tr>
      <w:tr>
        <w:tc>
          <w:tcPr>
            <w:gridSpan w:val="5"/>
            <w:tcW w:w="4771" w:type="dxa"/>
            <w:tcBorders>
              <w:top w:val="nil"/>
              <w:left w:val="nil"/>
              <w:bottom w:val="nil"/>
              <w:right w:val="nil"/>
            </w:tcBorders>
          </w:tcPr>
          <w:p>
            <w:pPr>
              <w:pStyle w:val="0"/>
            </w:pPr>
            <w:r>
              <w:rPr>
                <w:sz w:val="24"/>
              </w:rPr>
            </w:r>
          </w:p>
        </w:tc>
        <w:tc>
          <w:tcPr>
            <w:gridSpan w:val="5"/>
            <w:tcW w:w="4278" w:type="dxa"/>
            <w:tcBorders>
              <w:top w:val="single" w:sz="4"/>
              <w:left w:val="nil"/>
              <w:bottom w:val="nil"/>
              <w:right w:val="nil"/>
            </w:tcBorders>
          </w:tcPr>
          <w:p>
            <w:pPr>
              <w:pStyle w:val="0"/>
            </w:pPr>
            <w:r>
              <w:rPr>
                <w:sz w:val="24"/>
              </w:rPr>
              <w:t xml:space="preserve">(полное наименование инвестиционного проекта)</w:t>
            </w:r>
          </w:p>
        </w:tc>
      </w:tr>
      <w:tr>
        <w:tc>
          <w:tcPr>
            <w:gridSpan w:val="10"/>
            <w:tcW w:w="9049" w:type="dxa"/>
            <w:tcBorders>
              <w:top w:val="nil"/>
              <w:left w:val="nil"/>
              <w:bottom w:val="nil"/>
              <w:right w:val="nil"/>
            </w:tcBorders>
          </w:tcPr>
          <w:p>
            <w:pPr>
              <w:pStyle w:val="0"/>
              <w:jc w:val="both"/>
            </w:pPr>
            <w:r>
              <w:rPr>
                <w:sz w:val="24"/>
              </w:rPr>
              <w:t xml:space="preserve">в целях приобретения права получения земельного участка (земельных участков) в аренду без проведения торгов для реализации указанного инвестиционного проекта в соответствии со </w:t>
            </w:r>
            <w:hyperlink w:history="0" r:id="rId260" w:tooltip="Закон Вологодской области от 04.10.2018 N 4408-ОЗ (ред. от 10.02.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quot; (принят Постанов {КонсультантПлюс}">
              <w:r>
                <w:rPr>
                  <w:sz w:val="24"/>
                  <w:color w:val="0000ff"/>
                </w:rPr>
                <w:t xml:space="preserve">статьей 4</w:t>
              </w:r>
            </w:hyperlink>
            <w:r>
              <w:rPr>
                <w:sz w:val="24"/>
              </w:rPr>
              <w:t xml:space="preserve"> закона области от 4 октября 2018 года N 4408-ОЗ "Об установлении критериев, которым должны соответствовать объекты социально 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w:t>
            </w:r>
          </w:p>
        </w:tc>
      </w:tr>
      <w:tr>
        <w:tc>
          <w:tcPr>
            <w:tcW w:w="1695" w:type="dxa"/>
            <w:tcBorders>
              <w:top w:val="nil"/>
              <w:left w:val="nil"/>
              <w:bottom w:val="nil"/>
              <w:right w:val="nil"/>
            </w:tcBorders>
          </w:tcPr>
          <w:p>
            <w:pPr>
              <w:pStyle w:val="0"/>
            </w:pPr>
            <w:r>
              <w:rPr>
                <w:sz w:val="24"/>
              </w:rPr>
              <w:t xml:space="preserve">на территории</w:t>
            </w:r>
          </w:p>
        </w:tc>
        <w:tc>
          <w:tcPr>
            <w:gridSpan w:val="8"/>
            <w:tcW w:w="6933" w:type="dxa"/>
            <w:tcBorders>
              <w:top w:val="nil"/>
              <w:left w:val="nil"/>
              <w:bottom w:val="single" w:sz="4"/>
              <w:right w:val="nil"/>
            </w:tcBorders>
          </w:tcPr>
          <w:p>
            <w:pPr>
              <w:pStyle w:val="0"/>
            </w:pPr>
            <w:r>
              <w:rPr>
                <w:sz w:val="24"/>
              </w:rPr>
            </w:r>
          </w:p>
        </w:tc>
        <w:tc>
          <w:tcPr>
            <w:tcW w:w="421" w:type="dxa"/>
            <w:tcBorders>
              <w:top w:val="nil"/>
              <w:left w:val="nil"/>
              <w:bottom w:val="nil"/>
              <w:right w:val="nil"/>
            </w:tcBorders>
          </w:tcPr>
          <w:p>
            <w:pPr>
              <w:pStyle w:val="0"/>
            </w:pPr>
            <w:r>
              <w:rPr>
                <w:sz w:val="24"/>
              </w:rPr>
              <w:t xml:space="preserve">.</w:t>
            </w:r>
          </w:p>
        </w:tc>
      </w:tr>
      <w:tr>
        <w:tc>
          <w:tcPr>
            <w:tcW w:w="1695" w:type="dxa"/>
            <w:tcBorders>
              <w:top w:val="nil"/>
              <w:left w:val="nil"/>
              <w:bottom w:val="nil"/>
              <w:right w:val="nil"/>
            </w:tcBorders>
          </w:tcPr>
          <w:p>
            <w:pPr>
              <w:pStyle w:val="0"/>
            </w:pPr>
            <w:r>
              <w:rPr>
                <w:sz w:val="24"/>
              </w:rPr>
            </w:r>
          </w:p>
        </w:tc>
        <w:tc>
          <w:tcPr>
            <w:gridSpan w:val="8"/>
            <w:tcW w:w="6933" w:type="dxa"/>
            <w:tcBorders>
              <w:top w:val="single" w:sz="4"/>
              <w:left w:val="nil"/>
              <w:bottom w:val="nil"/>
              <w:right w:val="nil"/>
            </w:tcBorders>
          </w:tcPr>
          <w:p>
            <w:pPr>
              <w:pStyle w:val="0"/>
              <w:jc w:val="center"/>
            </w:pPr>
            <w:r>
              <w:rPr>
                <w:sz w:val="24"/>
              </w:rPr>
              <w:t xml:space="preserve">(полное наименование муниципального образования)</w:t>
            </w:r>
          </w:p>
        </w:tc>
        <w:tc>
          <w:tcPr>
            <w:tcW w:w="421" w:type="dxa"/>
            <w:tcBorders>
              <w:top w:val="nil"/>
              <w:left w:val="nil"/>
              <w:bottom w:val="nil"/>
              <w:right w:val="nil"/>
            </w:tcBorders>
          </w:tcPr>
          <w:p>
            <w:pPr>
              <w:pStyle w:val="0"/>
            </w:pPr>
            <w:r>
              <w:rPr>
                <w:sz w:val="24"/>
              </w:rPr>
            </w:r>
          </w:p>
        </w:tc>
      </w:tr>
      <w:tr>
        <w:tc>
          <w:tcPr>
            <w:gridSpan w:val="10"/>
            <w:tcW w:w="9049" w:type="dxa"/>
            <w:tcBorders>
              <w:top w:val="nil"/>
              <w:left w:val="nil"/>
              <w:bottom w:val="nil"/>
              <w:right w:val="nil"/>
            </w:tcBorders>
          </w:tcPr>
          <w:p>
            <w:pPr>
              <w:pStyle w:val="0"/>
              <w:ind w:firstLine="283"/>
              <w:jc w:val="both"/>
            </w:pPr>
            <w:r>
              <w:rPr>
                <w:sz w:val="24"/>
              </w:rPr>
              <w:t xml:space="preserve">Инициатор проекта подтверждает, что информация, содержащаяся в заявлении и прилагаемых к нему документах, является подлинной, и не возражает против доступа к ней лиц, участвующих в рассмотрении проекта.</w:t>
            </w:r>
          </w:p>
          <w:p>
            <w:pPr>
              <w:pStyle w:val="0"/>
              <w:ind w:firstLine="283"/>
              <w:jc w:val="both"/>
            </w:pPr>
            <w:r>
              <w:rPr>
                <w:sz w:val="24"/>
              </w:rPr>
              <w:t xml:space="preserve">Инициатор проекта подтверждает свое согласие/несогласие (нужное подчеркнуть) на рассмотрение масштабного инвестиционного проекта на заочном заседании Инвестиционного совета при Губернаторе области.</w:t>
            </w:r>
          </w:p>
        </w:tc>
      </w:tr>
      <w:tr>
        <w:tc>
          <w:tcPr>
            <w:gridSpan w:val="10"/>
            <w:tcW w:w="9049" w:type="dxa"/>
            <w:tcBorders>
              <w:top w:val="nil"/>
              <w:left w:val="nil"/>
              <w:bottom w:val="nil"/>
              <w:right w:val="nil"/>
            </w:tcBorders>
          </w:tcPr>
          <w:p>
            <w:pPr>
              <w:pStyle w:val="0"/>
            </w:pPr>
            <w:r>
              <w:rPr>
                <w:sz w:val="24"/>
              </w:rPr>
            </w:r>
          </w:p>
        </w:tc>
      </w:tr>
      <w:tr>
        <w:tc>
          <w:tcPr>
            <w:gridSpan w:val="10"/>
            <w:tcW w:w="9049" w:type="dxa"/>
            <w:tcBorders>
              <w:top w:val="nil"/>
              <w:left w:val="nil"/>
              <w:bottom w:val="nil"/>
              <w:right w:val="nil"/>
            </w:tcBorders>
          </w:tcPr>
          <w:p>
            <w:pPr>
              <w:pStyle w:val="0"/>
            </w:pPr>
            <w:r>
              <w:rPr>
                <w:sz w:val="24"/>
              </w:rPr>
              <w:t xml:space="preserve">Перечень прилагаемых к заявке документов с указанием количества страниц:</w:t>
            </w:r>
          </w:p>
          <w:p>
            <w:pPr>
              <w:pStyle w:val="0"/>
            </w:pPr>
            <w:r>
              <w:rPr>
                <w:sz w:val="24"/>
              </w:rPr>
              <w:t xml:space="preserve">__________________________________________________________________________</w:t>
            </w:r>
          </w:p>
          <w:p>
            <w:pPr>
              <w:pStyle w:val="0"/>
            </w:pPr>
            <w:r>
              <w:rPr>
                <w:sz w:val="24"/>
              </w:rPr>
              <w:t xml:space="preserve">__________________________________________________________________________</w:t>
            </w:r>
          </w:p>
          <w:p>
            <w:pPr>
              <w:pStyle w:val="0"/>
            </w:pPr>
            <w:r>
              <w:rPr>
                <w:sz w:val="24"/>
              </w:rPr>
              <w:t xml:space="preserve">__________________________________________________________________________</w:t>
            </w:r>
          </w:p>
        </w:tc>
      </w:tr>
      <w:tr>
        <w:tc>
          <w:tcPr>
            <w:gridSpan w:val="10"/>
            <w:tcW w:w="9049" w:type="dxa"/>
            <w:tcBorders>
              <w:top w:val="nil"/>
              <w:left w:val="nil"/>
              <w:bottom w:val="nil"/>
              <w:right w:val="nil"/>
            </w:tcBorders>
          </w:tcPr>
          <w:p>
            <w:pPr>
              <w:pStyle w:val="0"/>
            </w:pPr>
            <w:r>
              <w:rPr>
                <w:sz w:val="24"/>
              </w:rPr>
            </w:r>
          </w:p>
        </w:tc>
      </w:tr>
      <w:tr>
        <w:tc>
          <w:tcPr>
            <w:gridSpan w:val="3"/>
            <w:tcW w:w="3675" w:type="dxa"/>
            <w:tcBorders>
              <w:top w:val="nil"/>
              <w:left w:val="nil"/>
              <w:bottom w:val="nil"/>
              <w:right w:val="nil"/>
            </w:tcBorders>
          </w:tcPr>
          <w:p>
            <w:pPr>
              <w:pStyle w:val="0"/>
            </w:pPr>
            <w:r>
              <w:rPr>
                <w:sz w:val="24"/>
              </w:rPr>
              <w:t xml:space="preserve">Руководитель юридического лица</w:t>
            </w:r>
          </w:p>
        </w:tc>
        <w:tc>
          <w:tcPr>
            <w:gridSpan w:val="3"/>
            <w:tcW w:w="1621" w:type="dxa"/>
            <w:tcBorders>
              <w:top w:val="nil"/>
              <w:left w:val="nil"/>
              <w:bottom w:val="single" w:sz="4"/>
              <w:right w:val="nil"/>
            </w:tcBorders>
          </w:tcPr>
          <w:p>
            <w:pPr>
              <w:pStyle w:val="0"/>
            </w:pPr>
            <w:r>
              <w:rPr>
                <w:sz w:val="24"/>
              </w:rPr>
            </w:r>
          </w:p>
        </w:tc>
        <w:tc>
          <w:tcPr>
            <w:tcW w:w="405" w:type="dxa"/>
            <w:tcBorders>
              <w:top w:val="nil"/>
              <w:left w:val="nil"/>
              <w:bottom w:val="nil"/>
              <w:right w:val="nil"/>
            </w:tcBorders>
            <w:vMerge w:val="restart"/>
          </w:tcPr>
          <w:p>
            <w:pPr>
              <w:pStyle w:val="0"/>
            </w:pPr>
            <w:r>
              <w:rPr>
                <w:sz w:val="24"/>
              </w:rPr>
            </w:r>
          </w:p>
        </w:tc>
        <w:tc>
          <w:tcPr>
            <w:gridSpan w:val="3"/>
            <w:tcW w:w="3348" w:type="dxa"/>
            <w:tcBorders>
              <w:top w:val="nil"/>
              <w:left w:val="nil"/>
              <w:bottom w:val="single" w:sz="4"/>
              <w:right w:val="nil"/>
            </w:tcBorders>
          </w:tcPr>
          <w:p>
            <w:pPr>
              <w:pStyle w:val="0"/>
            </w:pPr>
            <w:r>
              <w:rPr>
                <w:sz w:val="24"/>
              </w:rPr>
            </w:r>
          </w:p>
        </w:tc>
      </w:tr>
      <w:tr>
        <w:tc>
          <w:tcPr>
            <w:gridSpan w:val="3"/>
            <w:tcW w:w="3675" w:type="dxa"/>
            <w:tcBorders>
              <w:top w:val="nil"/>
              <w:left w:val="nil"/>
              <w:bottom w:val="nil"/>
              <w:right w:val="nil"/>
            </w:tcBorders>
          </w:tcPr>
          <w:p>
            <w:pPr>
              <w:pStyle w:val="0"/>
            </w:pPr>
            <w:r>
              <w:rPr>
                <w:sz w:val="24"/>
              </w:rPr>
            </w:r>
          </w:p>
        </w:tc>
        <w:tc>
          <w:tcPr>
            <w:gridSpan w:val="3"/>
            <w:tcW w:w="1621" w:type="dxa"/>
            <w:tcBorders>
              <w:top w:val="single" w:sz="4"/>
              <w:left w:val="nil"/>
              <w:bottom w:val="nil"/>
              <w:right w:val="nil"/>
            </w:tcBorders>
          </w:tcPr>
          <w:p>
            <w:pPr>
              <w:pStyle w:val="0"/>
              <w:jc w:val="center"/>
            </w:pPr>
            <w:r>
              <w:rPr>
                <w:sz w:val="24"/>
              </w:rPr>
              <w:t xml:space="preserve">(подпись)</w:t>
            </w:r>
          </w:p>
        </w:tc>
        <w:tc>
          <w:tcPr>
            <w:tcBorders>
              <w:top w:val="nil"/>
              <w:left w:val="nil"/>
              <w:bottom w:val="nil"/>
              <w:right w:val="nil"/>
            </w:tcBorders>
            <w:vMerge w:val="continue"/>
          </w:tcPr>
          <w:p/>
        </w:tc>
        <w:tc>
          <w:tcPr>
            <w:gridSpan w:val="3"/>
            <w:tcW w:w="3348" w:type="dxa"/>
            <w:tcBorders>
              <w:top w:val="single" w:sz="4"/>
              <w:left w:val="nil"/>
              <w:bottom w:val="nil"/>
              <w:right w:val="nil"/>
            </w:tcBorders>
          </w:tcPr>
          <w:p>
            <w:pPr>
              <w:pStyle w:val="0"/>
              <w:jc w:val="center"/>
            </w:pPr>
            <w:r>
              <w:rPr>
                <w:sz w:val="24"/>
              </w:rPr>
              <w:t xml:space="preserve">(расшифровка подписи)</w:t>
            </w:r>
          </w:p>
        </w:tc>
      </w:tr>
      <w:tr>
        <w:tc>
          <w:tcPr>
            <w:gridSpan w:val="4"/>
            <w:tcW w:w="4185" w:type="dxa"/>
            <w:tcBorders>
              <w:top w:val="nil"/>
              <w:left w:val="nil"/>
              <w:bottom w:val="nil"/>
              <w:right w:val="nil"/>
            </w:tcBorders>
          </w:tcPr>
          <w:p>
            <w:pPr>
              <w:pStyle w:val="0"/>
            </w:pPr>
            <w:r>
              <w:rPr>
                <w:sz w:val="24"/>
              </w:rPr>
              <w:t xml:space="preserve">Главный бухгалтер юридического лица</w:t>
            </w:r>
          </w:p>
        </w:tc>
        <w:tc>
          <w:tcPr>
            <w:gridSpan w:val="3"/>
            <w:tcW w:w="1516" w:type="dxa"/>
            <w:tcBorders>
              <w:top w:val="nil"/>
              <w:left w:val="nil"/>
              <w:bottom w:val="single" w:sz="4"/>
              <w:right w:val="nil"/>
            </w:tcBorders>
          </w:tcPr>
          <w:p>
            <w:pPr>
              <w:pStyle w:val="0"/>
            </w:pPr>
            <w:r>
              <w:rPr>
                <w:sz w:val="24"/>
              </w:rPr>
            </w:r>
          </w:p>
        </w:tc>
        <w:tc>
          <w:tcPr>
            <w:tcW w:w="405" w:type="dxa"/>
            <w:tcBorders>
              <w:top w:val="nil"/>
              <w:left w:val="nil"/>
              <w:bottom w:val="nil"/>
              <w:right w:val="nil"/>
            </w:tcBorders>
            <w:vMerge w:val="restart"/>
          </w:tcPr>
          <w:p>
            <w:pPr>
              <w:pStyle w:val="0"/>
            </w:pPr>
            <w:r>
              <w:rPr>
                <w:sz w:val="24"/>
              </w:rPr>
            </w:r>
          </w:p>
        </w:tc>
        <w:tc>
          <w:tcPr>
            <w:gridSpan w:val="2"/>
            <w:tcW w:w="2943" w:type="dxa"/>
            <w:tcBorders>
              <w:top w:val="nil"/>
              <w:left w:val="nil"/>
              <w:bottom w:val="single" w:sz="4"/>
              <w:right w:val="nil"/>
            </w:tcBorders>
          </w:tcPr>
          <w:p>
            <w:pPr>
              <w:pStyle w:val="0"/>
            </w:pPr>
            <w:r>
              <w:rPr>
                <w:sz w:val="24"/>
              </w:rPr>
            </w:r>
          </w:p>
        </w:tc>
      </w:tr>
      <w:tr>
        <w:tc>
          <w:tcPr>
            <w:gridSpan w:val="4"/>
            <w:tcW w:w="4185" w:type="dxa"/>
            <w:tcBorders>
              <w:top w:val="nil"/>
              <w:left w:val="nil"/>
              <w:bottom w:val="nil"/>
              <w:right w:val="nil"/>
            </w:tcBorders>
          </w:tcPr>
          <w:p>
            <w:pPr>
              <w:pStyle w:val="0"/>
            </w:pPr>
            <w:r>
              <w:rPr>
                <w:sz w:val="24"/>
              </w:rPr>
            </w:r>
          </w:p>
        </w:tc>
        <w:tc>
          <w:tcPr>
            <w:gridSpan w:val="3"/>
            <w:tcW w:w="1516" w:type="dxa"/>
            <w:tcBorders>
              <w:top w:val="single" w:sz="4"/>
              <w:left w:val="nil"/>
              <w:bottom w:val="nil"/>
              <w:right w:val="nil"/>
            </w:tcBorders>
          </w:tcPr>
          <w:p>
            <w:pPr>
              <w:pStyle w:val="0"/>
              <w:jc w:val="center"/>
            </w:pPr>
            <w:r>
              <w:rPr>
                <w:sz w:val="24"/>
              </w:rPr>
              <w:t xml:space="preserve">(подпись)</w:t>
            </w:r>
          </w:p>
        </w:tc>
        <w:tc>
          <w:tcPr>
            <w:tcBorders>
              <w:top w:val="nil"/>
              <w:left w:val="nil"/>
              <w:bottom w:val="nil"/>
              <w:right w:val="nil"/>
            </w:tcBorders>
            <w:vMerge w:val="continue"/>
          </w:tcPr>
          <w:p/>
        </w:tc>
        <w:tc>
          <w:tcPr>
            <w:gridSpan w:val="2"/>
            <w:tcW w:w="2943" w:type="dxa"/>
            <w:tcBorders>
              <w:top w:val="single" w:sz="4"/>
              <w:left w:val="nil"/>
              <w:bottom w:val="nil"/>
              <w:right w:val="nil"/>
            </w:tcBorders>
          </w:tcPr>
          <w:p>
            <w:pPr>
              <w:pStyle w:val="0"/>
              <w:jc w:val="center"/>
            </w:pPr>
            <w:r>
              <w:rPr>
                <w:sz w:val="24"/>
              </w:rPr>
              <w:t xml:space="preserve">(расшифровка подписи)</w:t>
            </w:r>
          </w:p>
        </w:tc>
      </w:tr>
      <w:tr>
        <w:tc>
          <w:tcPr>
            <w:gridSpan w:val="10"/>
            <w:tcW w:w="9049" w:type="dxa"/>
            <w:tcBorders>
              <w:top w:val="nil"/>
              <w:left w:val="nil"/>
              <w:bottom w:val="nil"/>
              <w:right w:val="nil"/>
            </w:tcBorders>
          </w:tcPr>
          <w:p>
            <w:pPr>
              <w:pStyle w:val="0"/>
            </w:pPr>
            <w:r>
              <w:rPr>
                <w:sz w:val="24"/>
              </w:rPr>
              <w:t xml:space="preserve">"__"__________ 20__ года</w:t>
            </w:r>
          </w:p>
          <w:p>
            <w:pPr>
              <w:pStyle w:val="0"/>
            </w:pPr>
            <w:r>
              <w:rPr>
                <w:sz w:val="24"/>
              </w:rPr>
              <w:t xml:space="preserve">М.П. (при наличии)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2</w:t>
      </w:r>
    </w:p>
    <w:p>
      <w:pPr>
        <w:pStyle w:val="0"/>
        <w:jc w:val="right"/>
      </w:pPr>
      <w:r>
        <w:rPr>
          <w:sz w:val="24"/>
        </w:rPr>
        <w:t xml:space="preserve">к Порядку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Вологодской области</w:t>
            </w:r>
          </w:p>
          <w:p>
            <w:pPr>
              <w:pStyle w:val="0"/>
              <w:jc w:val="center"/>
            </w:pPr>
            <w:r>
              <w:rPr>
                <w:sz w:val="24"/>
                <w:color w:val="392c69"/>
              </w:rPr>
              <w:t xml:space="preserve">от 19.06.2023 </w:t>
            </w:r>
            <w:hyperlink w:history="0" r:id="rId261" w:tooltip="Постановление Правительства Вологодской области от 19.06.2023 N 695 &quot;О внесении изменений в некоторые постановления Правительства области&quot; {КонсультантПлюс}">
              <w:r>
                <w:rPr>
                  <w:sz w:val="24"/>
                  <w:color w:val="0000ff"/>
                </w:rPr>
                <w:t xml:space="preserve">N 695</w:t>
              </w:r>
            </w:hyperlink>
            <w:r>
              <w:rPr>
                <w:sz w:val="24"/>
                <w:color w:val="392c69"/>
              </w:rPr>
              <w:t xml:space="preserve">, от 22.03.2024 </w:t>
            </w:r>
            <w:hyperlink w:history="0" r:id="rId262" w:tooltip="Постановление Правительства Вологодской области от 22.03.2024 N 348 &quot;О внесении изменений в постановление Правительства области от 24 августа 2015 года N 703&quot; {КонсультантПлюс}">
              <w:r>
                <w:rPr>
                  <w:sz w:val="24"/>
                  <w:color w:val="0000ff"/>
                </w:rPr>
                <w:t xml:space="preserve">N 348</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bookmarkStart w:id="691" w:name="P691"/>
    <w:bookmarkEnd w:id="691"/>
    <w:p>
      <w:pPr>
        <w:pStyle w:val="0"/>
        <w:jc w:val="center"/>
      </w:pPr>
      <w:r>
        <w:rPr>
          <w:sz w:val="24"/>
        </w:rPr>
        <w:t xml:space="preserve">АНКЕТА</w:t>
      </w:r>
    </w:p>
    <w:p>
      <w:pPr>
        <w:pStyle w:val="0"/>
        <w:jc w:val="center"/>
      </w:pPr>
      <w:r>
        <w:rPr>
          <w:sz w:val="24"/>
        </w:rPr>
        <w:t xml:space="preserve">инициатора проекта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710"/>
        <w:gridCol w:w="1304"/>
      </w:tblGrid>
      <w:tr>
        <w:tc>
          <w:tcPr>
            <w:tcW w:w="7710" w:type="dxa"/>
          </w:tcPr>
          <w:p>
            <w:pPr>
              <w:pStyle w:val="0"/>
            </w:pPr>
            <w:r>
              <w:rPr>
                <w:sz w:val="24"/>
              </w:rPr>
              <w:t xml:space="preserve">Полное наименование юридического лица</w:t>
            </w:r>
          </w:p>
        </w:tc>
        <w:tc>
          <w:tcPr>
            <w:tcW w:w="1304" w:type="dxa"/>
          </w:tcPr>
          <w:p>
            <w:pPr>
              <w:pStyle w:val="0"/>
            </w:pPr>
            <w:r>
              <w:rPr>
                <w:sz w:val="24"/>
              </w:rPr>
            </w:r>
          </w:p>
        </w:tc>
      </w:tr>
      <w:tr>
        <w:tc>
          <w:tcPr>
            <w:tcW w:w="7710" w:type="dxa"/>
          </w:tcPr>
          <w:p>
            <w:pPr>
              <w:pStyle w:val="0"/>
            </w:pPr>
            <w:r>
              <w:rPr>
                <w:sz w:val="24"/>
              </w:rPr>
              <w:t xml:space="preserve">Сокращенное наименование</w:t>
            </w:r>
          </w:p>
        </w:tc>
        <w:tc>
          <w:tcPr>
            <w:tcW w:w="1304" w:type="dxa"/>
          </w:tcPr>
          <w:p>
            <w:pPr>
              <w:pStyle w:val="0"/>
            </w:pPr>
            <w:r>
              <w:rPr>
                <w:sz w:val="24"/>
              </w:rPr>
            </w:r>
          </w:p>
        </w:tc>
      </w:tr>
      <w:tr>
        <w:tc>
          <w:tcPr>
            <w:tcW w:w="7710" w:type="dxa"/>
          </w:tcPr>
          <w:p>
            <w:pPr>
              <w:pStyle w:val="0"/>
            </w:pPr>
            <w:r>
              <w:rPr>
                <w:sz w:val="24"/>
              </w:rPr>
              <w:t xml:space="preserve">Организационно-правовая форма</w:t>
            </w:r>
          </w:p>
        </w:tc>
        <w:tc>
          <w:tcPr>
            <w:tcW w:w="1304" w:type="dxa"/>
          </w:tcPr>
          <w:p>
            <w:pPr>
              <w:pStyle w:val="0"/>
            </w:pPr>
            <w:r>
              <w:rPr>
                <w:sz w:val="24"/>
              </w:rPr>
            </w:r>
          </w:p>
        </w:tc>
      </w:tr>
      <w:tr>
        <w:tc>
          <w:tcPr>
            <w:tcW w:w="7710" w:type="dxa"/>
          </w:tcPr>
          <w:p>
            <w:pPr>
              <w:pStyle w:val="0"/>
            </w:pPr>
            <w:r>
              <w:rPr>
                <w:sz w:val="24"/>
              </w:rPr>
              <w:t xml:space="preserve">Юридический и фактический адрес</w:t>
            </w:r>
          </w:p>
        </w:tc>
        <w:tc>
          <w:tcPr>
            <w:tcW w:w="1304" w:type="dxa"/>
          </w:tcPr>
          <w:p>
            <w:pPr>
              <w:pStyle w:val="0"/>
            </w:pPr>
            <w:r>
              <w:rPr>
                <w:sz w:val="24"/>
              </w:rPr>
            </w:r>
          </w:p>
        </w:tc>
      </w:tr>
      <w:tr>
        <w:tc>
          <w:tcPr>
            <w:tcW w:w="7710" w:type="dxa"/>
          </w:tcPr>
          <w:p>
            <w:pPr>
              <w:pStyle w:val="0"/>
            </w:pPr>
            <w:r>
              <w:rPr>
                <w:sz w:val="24"/>
              </w:rPr>
              <w:t xml:space="preserve">Ф.И.О. руководителя</w:t>
            </w:r>
          </w:p>
        </w:tc>
        <w:tc>
          <w:tcPr>
            <w:tcW w:w="1304" w:type="dxa"/>
          </w:tcPr>
          <w:p>
            <w:pPr>
              <w:pStyle w:val="0"/>
            </w:pPr>
            <w:r>
              <w:rPr>
                <w:sz w:val="24"/>
              </w:rPr>
            </w:r>
          </w:p>
        </w:tc>
      </w:tr>
      <w:tr>
        <w:tc>
          <w:tcPr>
            <w:tcW w:w="7710" w:type="dxa"/>
          </w:tcPr>
          <w:p>
            <w:pPr>
              <w:pStyle w:val="0"/>
            </w:pPr>
            <w:r>
              <w:rPr>
                <w:sz w:val="24"/>
              </w:rPr>
              <w:t xml:space="preserve">Ф.И.О. лица, ответственного за реализацию проекта</w:t>
            </w:r>
          </w:p>
        </w:tc>
        <w:tc>
          <w:tcPr>
            <w:tcW w:w="1304" w:type="dxa"/>
          </w:tcPr>
          <w:p>
            <w:pPr>
              <w:pStyle w:val="0"/>
            </w:pPr>
            <w:r>
              <w:rPr>
                <w:sz w:val="24"/>
              </w:rPr>
            </w:r>
          </w:p>
        </w:tc>
      </w:tr>
      <w:tr>
        <w:tc>
          <w:tcPr>
            <w:tcW w:w="7710" w:type="dxa"/>
          </w:tcPr>
          <w:p>
            <w:pPr>
              <w:pStyle w:val="0"/>
            </w:pPr>
            <w:r>
              <w:rPr>
                <w:sz w:val="24"/>
              </w:rPr>
              <w:t xml:space="preserve">Контактные реквизиты (телефон, факс, e-mail)</w:t>
            </w:r>
          </w:p>
        </w:tc>
        <w:tc>
          <w:tcPr>
            <w:tcW w:w="1304" w:type="dxa"/>
          </w:tcPr>
          <w:p>
            <w:pPr>
              <w:pStyle w:val="0"/>
            </w:pPr>
            <w:r>
              <w:rPr>
                <w:sz w:val="24"/>
              </w:rPr>
            </w:r>
          </w:p>
        </w:tc>
      </w:tr>
      <w:tr>
        <w:tc>
          <w:tcPr>
            <w:tcW w:w="7710" w:type="dxa"/>
          </w:tcPr>
          <w:p>
            <w:pPr>
              <w:pStyle w:val="0"/>
            </w:pPr>
            <w:r>
              <w:rPr>
                <w:sz w:val="24"/>
              </w:rPr>
              <w:t xml:space="preserve">Расчетный счет</w:t>
            </w:r>
          </w:p>
        </w:tc>
        <w:tc>
          <w:tcPr>
            <w:tcW w:w="1304" w:type="dxa"/>
          </w:tcPr>
          <w:p>
            <w:pPr>
              <w:pStyle w:val="0"/>
            </w:pPr>
            <w:r>
              <w:rPr>
                <w:sz w:val="24"/>
              </w:rPr>
            </w:r>
          </w:p>
        </w:tc>
      </w:tr>
      <w:tr>
        <w:tc>
          <w:tcPr>
            <w:tcW w:w="7710" w:type="dxa"/>
          </w:tcPr>
          <w:p>
            <w:pPr>
              <w:pStyle w:val="0"/>
            </w:pPr>
            <w:r>
              <w:rPr>
                <w:sz w:val="24"/>
              </w:rPr>
              <w:t xml:space="preserve">Идентификационный номер налогоплательщика</w:t>
            </w:r>
          </w:p>
        </w:tc>
        <w:tc>
          <w:tcPr>
            <w:tcW w:w="1304" w:type="dxa"/>
          </w:tcPr>
          <w:p>
            <w:pPr>
              <w:pStyle w:val="0"/>
            </w:pPr>
            <w:r>
              <w:rPr>
                <w:sz w:val="24"/>
              </w:rPr>
            </w:r>
          </w:p>
        </w:tc>
      </w:tr>
      <w:tr>
        <w:tc>
          <w:tcPr>
            <w:tcW w:w="7710" w:type="dxa"/>
          </w:tcPr>
          <w:p>
            <w:pPr>
              <w:pStyle w:val="0"/>
            </w:pPr>
            <w:r>
              <w:rPr>
                <w:sz w:val="24"/>
              </w:rPr>
              <w:t xml:space="preserve">Информация о государственной регистрации (где, кем, когда зарегистрирован, основной государственный регистрационный номер)</w:t>
            </w:r>
          </w:p>
        </w:tc>
        <w:tc>
          <w:tcPr>
            <w:tcW w:w="1304" w:type="dxa"/>
          </w:tcPr>
          <w:p>
            <w:pPr>
              <w:pStyle w:val="0"/>
            </w:pPr>
            <w:r>
              <w:rPr>
                <w:sz w:val="24"/>
              </w:rPr>
            </w:r>
          </w:p>
        </w:tc>
      </w:tr>
      <w:tr>
        <w:tc>
          <w:tcPr>
            <w:tcW w:w="7710" w:type="dxa"/>
          </w:tcPr>
          <w:p>
            <w:pPr>
              <w:pStyle w:val="0"/>
            </w:pPr>
            <w:r>
              <w:rPr>
                <w:sz w:val="24"/>
              </w:rPr>
              <w:t xml:space="preserve">Основные виды экономической деятельности юридического лица в соответствии с </w:t>
            </w:r>
            <w:hyperlink w:history="0" r:id="rId263"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ОКВЭД</w:t>
              </w:r>
            </w:hyperlink>
          </w:p>
        </w:tc>
        <w:tc>
          <w:tcPr>
            <w:tcW w:w="1304" w:type="dxa"/>
          </w:tcPr>
          <w:p>
            <w:pPr>
              <w:pStyle w:val="0"/>
            </w:pPr>
            <w:r>
              <w:rPr>
                <w:sz w:val="24"/>
              </w:rPr>
            </w:r>
          </w:p>
        </w:tc>
      </w:tr>
      <w:tr>
        <w:tc>
          <w:tcPr>
            <w:tcW w:w="7710" w:type="dxa"/>
          </w:tcPr>
          <w:p>
            <w:pPr>
              <w:pStyle w:val="0"/>
            </w:pPr>
            <w:r>
              <w:rPr>
                <w:sz w:val="24"/>
              </w:rPr>
              <w:t xml:space="preserve">Основные виды производимой в настоящее время продукции/оказываемых услуг/выполняемых работ</w:t>
            </w:r>
          </w:p>
        </w:tc>
        <w:tc>
          <w:tcPr>
            <w:tcW w:w="1304" w:type="dxa"/>
          </w:tcPr>
          <w:p>
            <w:pPr>
              <w:pStyle w:val="0"/>
            </w:pPr>
            <w:r>
              <w:rPr>
                <w:sz w:val="24"/>
              </w:rPr>
            </w:r>
          </w:p>
        </w:tc>
      </w:tr>
      <w:tr>
        <w:tc>
          <w:tcPr>
            <w:tcW w:w="7710" w:type="dxa"/>
          </w:tcPr>
          <w:p>
            <w:pPr>
              <w:pStyle w:val="0"/>
            </w:pPr>
            <w:r>
              <w:rPr>
                <w:sz w:val="24"/>
              </w:rPr>
              <w:t xml:space="preserve">Объем инвестиций планируемого для реализации инвестиционного проекта (тыс. рублей) &lt;*&gt;</w:t>
            </w:r>
          </w:p>
        </w:tc>
        <w:tc>
          <w:tcPr>
            <w:tcW w:w="1304" w:type="dxa"/>
          </w:tcPr>
          <w:p>
            <w:pPr>
              <w:pStyle w:val="0"/>
            </w:pPr>
            <w:r>
              <w:rPr>
                <w:sz w:val="24"/>
              </w:rPr>
            </w:r>
          </w:p>
        </w:tc>
      </w:tr>
      <w:tr>
        <w:tc>
          <w:tcPr>
            <w:tcW w:w="7710" w:type="dxa"/>
          </w:tcPr>
          <w:p>
            <w:pPr>
              <w:pStyle w:val="0"/>
            </w:pPr>
            <w:r>
              <w:rPr>
                <w:sz w:val="24"/>
              </w:rPr>
              <w:t xml:space="preserve">Создание новых рабочих мест (единиц), из них &lt;*&gt;:</w:t>
            </w:r>
          </w:p>
        </w:tc>
        <w:tc>
          <w:tcPr>
            <w:tcW w:w="1304" w:type="dxa"/>
          </w:tcPr>
          <w:p>
            <w:pPr>
              <w:pStyle w:val="0"/>
            </w:pPr>
            <w:r>
              <w:rPr>
                <w:sz w:val="24"/>
              </w:rPr>
            </w:r>
          </w:p>
        </w:tc>
      </w:tr>
      <w:tr>
        <w:tc>
          <w:tcPr>
            <w:tcW w:w="7710" w:type="dxa"/>
          </w:tcPr>
          <w:p>
            <w:pPr>
              <w:pStyle w:val="0"/>
            </w:pPr>
            <w:r>
              <w:rPr>
                <w:sz w:val="24"/>
              </w:rPr>
              <w:t xml:space="preserve">с заработной платой не ниже размера среднемесячной заработной платы работников по соответствующему виду экономической деятельности</w:t>
            </w:r>
          </w:p>
        </w:tc>
        <w:tc>
          <w:tcPr>
            <w:tcW w:w="1304" w:type="dxa"/>
          </w:tcPr>
          <w:p>
            <w:pPr>
              <w:pStyle w:val="0"/>
            </w:pPr>
            <w:r>
              <w:rPr>
                <w:sz w:val="24"/>
              </w:rPr>
            </w:r>
          </w:p>
        </w:tc>
      </w:tr>
      <w:tr>
        <w:tc>
          <w:tcPr>
            <w:tcW w:w="7710" w:type="dxa"/>
          </w:tcPr>
          <w:p>
            <w:pPr>
              <w:pStyle w:val="0"/>
            </w:pPr>
            <w:r>
              <w:rPr>
                <w:sz w:val="24"/>
              </w:rPr>
              <w:t xml:space="preserve">Финансовые ресурсы для реализации проекта (тыс. рублей), из них:</w:t>
            </w:r>
          </w:p>
        </w:tc>
        <w:tc>
          <w:tcPr>
            <w:tcW w:w="1304" w:type="dxa"/>
          </w:tcPr>
          <w:p>
            <w:pPr>
              <w:pStyle w:val="0"/>
            </w:pPr>
            <w:r>
              <w:rPr>
                <w:sz w:val="24"/>
              </w:rPr>
            </w:r>
          </w:p>
        </w:tc>
      </w:tr>
      <w:tr>
        <w:tc>
          <w:tcPr>
            <w:tcW w:w="7710" w:type="dxa"/>
          </w:tcPr>
          <w:p>
            <w:pPr>
              <w:pStyle w:val="0"/>
            </w:pPr>
            <w:r>
              <w:rPr>
                <w:sz w:val="24"/>
              </w:rPr>
              <w:t xml:space="preserve">собственные средства</w:t>
            </w:r>
          </w:p>
        </w:tc>
        <w:tc>
          <w:tcPr>
            <w:tcW w:w="1304" w:type="dxa"/>
          </w:tcPr>
          <w:p>
            <w:pPr>
              <w:pStyle w:val="0"/>
            </w:pPr>
            <w:r>
              <w:rPr>
                <w:sz w:val="24"/>
              </w:rPr>
            </w:r>
          </w:p>
        </w:tc>
      </w:tr>
      <w:tr>
        <w:tc>
          <w:tcPr>
            <w:tcW w:w="7710" w:type="dxa"/>
          </w:tcPr>
          <w:p>
            <w:pPr>
              <w:pStyle w:val="0"/>
            </w:pPr>
            <w:r>
              <w:rPr>
                <w:sz w:val="24"/>
              </w:rPr>
              <w:t xml:space="preserve">заемные средства</w:t>
            </w:r>
          </w:p>
        </w:tc>
        <w:tc>
          <w:tcPr>
            <w:tcW w:w="1304" w:type="dxa"/>
          </w:tcPr>
          <w:p>
            <w:pPr>
              <w:pStyle w:val="0"/>
            </w:pPr>
            <w:r>
              <w:rPr>
                <w:sz w:val="24"/>
              </w:rPr>
            </w:r>
          </w:p>
        </w:tc>
      </w:tr>
      <w:tr>
        <w:tc>
          <w:tcPr>
            <w:tcW w:w="7710" w:type="dxa"/>
          </w:tcPr>
          <w:p>
            <w:pPr>
              <w:pStyle w:val="0"/>
            </w:pPr>
            <w:r>
              <w:rPr>
                <w:sz w:val="24"/>
              </w:rPr>
              <w:t xml:space="preserve">бюджетные средства</w:t>
            </w:r>
          </w:p>
        </w:tc>
        <w:tc>
          <w:tcPr>
            <w:tcW w:w="1304" w:type="dxa"/>
          </w:tcPr>
          <w:p>
            <w:pPr>
              <w:pStyle w:val="0"/>
            </w:pPr>
            <w:r>
              <w:rPr>
                <w:sz w:val="24"/>
              </w:rPr>
            </w:r>
          </w:p>
        </w:tc>
      </w:tr>
      <w:tr>
        <w:tc>
          <w:tcPr>
            <w:tcW w:w="7710" w:type="dxa"/>
          </w:tcPr>
          <w:p>
            <w:pPr>
              <w:pStyle w:val="0"/>
            </w:pPr>
            <w:r>
              <w:rPr>
                <w:sz w:val="24"/>
              </w:rPr>
              <w:t xml:space="preserve">Планируемое место реализации проекта (населенный пункт, муниципальное образование)</w:t>
            </w:r>
          </w:p>
        </w:tc>
        <w:tc>
          <w:tcPr>
            <w:tcW w:w="1304" w:type="dxa"/>
          </w:tcPr>
          <w:p>
            <w:pPr>
              <w:pStyle w:val="0"/>
            </w:pPr>
            <w:r>
              <w:rPr>
                <w:sz w:val="24"/>
              </w:rPr>
            </w:r>
          </w:p>
        </w:tc>
      </w:tr>
      <w:tr>
        <w:tc>
          <w:tcPr>
            <w:tcW w:w="7710" w:type="dxa"/>
          </w:tcPr>
          <w:p>
            <w:pPr>
              <w:pStyle w:val="0"/>
            </w:pPr>
            <w:r>
              <w:rPr>
                <w:sz w:val="24"/>
              </w:rPr>
              <w:t xml:space="preserve">Необходимая площадь земельного участка (земельных участков), планируемого (планируемых) для реализации инвестиционного проекта; планируемый вид разрешенного использования земельного участка (земельных участков)</w:t>
            </w:r>
          </w:p>
        </w:tc>
        <w:tc>
          <w:tcPr>
            <w:tcW w:w="1304" w:type="dxa"/>
          </w:tcPr>
          <w:p>
            <w:pPr>
              <w:pStyle w:val="0"/>
            </w:pPr>
            <w:r>
              <w:rPr>
                <w:sz w:val="24"/>
              </w:rPr>
            </w:r>
          </w:p>
        </w:tc>
      </w:tr>
      <w:tr>
        <w:tc>
          <w:tcPr>
            <w:tcW w:w="7710" w:type="dxa"/>
          </w:tcPr>
          <w:p>
            <w:pPr>
              <w:pStyle w:val="0"/>
            </w:pPr>
            <w:r>
              <w:rPr>
                <w:sz w:val="24"/>
              </w:rPr>
              <w:t xml:space="preserve">Сведения о наличии опыта строительства подобных проектов, реализации подобных проектов</w:t>
            </w:r>
          </w:p>
        </w:tc>
        <w:tc>
          <w:tcPr>
            <w:tcW w:w="1304"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661"/>
        <w:gridCol w:w="1650"/>
        <w:gridCol w:w="360"/>
        <w:gridCol w:w="3378"/>
      </w:tblGrid>
      <w:tr>
        <w:tblPrEx>
          <w:tblBorders>
            <w:insideH w:val="single" w:sz="4"/>
          </w:tblBorders>
        </w:tblPrEx>
        <w:tc>
          <w:tcPr>
            <w:tcW w:w="3661" w:type="dxa"/>
            <w:tcBorders>
              <w:top w:val="nil"/>
              <w:left w:val="nil"/>
              <w:bottom w:val="nil"/>
              <w:right w:val="nil"/>
            </w:tcBorders>
          </w:tcPr>
          <w:p>
            <w:pPr>
              <w:pStyle w:val="0"/>
            </w:pPr>
            <w:r>
              <w:rPr>
                <w:sz w:val="24"/>
              </w:rPr>
              <w:t xml:space="preserve">Руководитель юридического лица</w:t>
            </w:r>
          </w:p>
        </w:tc>
        <w:tc>
          <w:tcPr>
            <w:tcW w:w="1650" w:type="dxa"/>
            <w:tcBorders>
              <w:top w:val="nil"/>
              <w:left w:val="nil"/>
              <w:bottom w:val="single" w:sz="4"/>
              <w:right w:val="nil"/>
            </w:tcBorders>
          </w:tcPr>
          <w:p>
            <w:pPr>
              <w:pStyle w:val="0"/>
            </w:pPr>
            <w:r>
              <w:rPr>
                <w:sz w:val="24"/>
              </w:rPr>
            </w:r>
          </w:p>
        </w:tc>
        <w:tc>
          <w:tcPr>
            <w:tcW w:w="360" w:type="dxa"/>
            <w:tcBorders>
              <w:top w:val="nil"/>
              <w:left w:val="nil"/>
              <w:bottom w:val="nil"/>
              <w:right w:val="nil"/>
            </w:tcBorders>
            <w:vMerge w:val="restart"/>
          </w:tcPr>
          <w:p>
            <w:pPr>
              <w:pStyle w:val="0"/>
            </w:pPr>
            <w:r>
              <w:rPr>
                <w:sz w:val="24"/>
              </w:rPr>
            </w:r>
          </w:p>
        </w:tc>
        <w:tc>
          <w:tcPr>
            <w:tcW w:w="3378" w:type="dxa"/>
            <w:tcBorders>
              <w:top w:val="nil"/>
              <w:left w:val="nil"/>
              <w:bottom w:val="single" w:sz="4"/>
              <w:right w:val="nil"/>
            </w:tcBorders>
          </w:tcPr>
          <w:p>
            <w:pPr>
              <w:pStyle w:val="0"/>
            </w:pPr>
            <w:r>
              <w:rPr>
                <w:sz w:val="24"/>
              </w:rPr>
            </w:r>
          </w:p>
        </w:tc>
      </w:tr>
      <w:tr>
        <w:tc>
          <w:tcPr>
            <w:tcW w:w="3661" w:type="dxa"/>
            <w:tcBorders>
              <w:top w:val="nil"/>
              <w:left w:val="nil"/>
              <w:bottom w:val="nil"/>
              <w:right w:val="nil"/>
            </w:tcBorders>
          </w:tcPr>
          <w:p>
            <w:pPr>
              <w:pStyle w:val="0"/>
            </w:pPr>
            <w:r>
              <w:rPr>
                <w:sz w:val="24"/>
              </w:rPr>
            </w:r>
          </w:p>
        </w:tc>
        <w:tc>
          <w:tcPr>
            <w:tcW w:w="1650" w:type="dxa"/>
            <w:tcBorders>
              <w:top w:val="single" w:sz="4"/>
              <w:left w:val="nil"/>
              <w:bottom w:val="nil"/>
              <w:right w:val="nil"/>
            </w:tcBorders>
          </w:tcPr>
          <w:p>
            <w:pPr>
              <w:pStyle w:val="0"/>
              <w:jc w:val="center"/>
            </w:pPr>
            <w:r>
              <w:rPr>
                <w:sz w:val="24"/>
              </w:rPr>
              <w:t xml:space="preserve">(подпись)</w:t>
            </w:r>
          </w:p>
        </w:tc>
        <w:tc>
          <w:tcPr>
            <w:tcBorders>
              <w:top w:val="nil"/>
              <w:left w:val="nil"/>
              <w:bottom w:val="nil"/>
              <w:right w:val="nil"/>
            </w:tcBorders>
            <w:vMerge w:val="continue"/>
          </w:tcPr>
          <w:p/>
        </w:tc>
        <w:tc>
          <w:tcPr>
            <w:tcW w:w="3378" w:type="dxa"/>
            <w:tcBorders>
              <w:top w:val="single" w:sz="4"/>
              <w:left w:val="nil"/>
              <w:bottom w:val="nil"/>
              <w:right w:val="nil"/>
            </w:tcBorders>
          </w:tcPr>
          <w:p>
            <w:pPr>
              <w:pStyle w:val="0"/>
              <w:jc w:val="center"/>
            </w:pPr>
            <w:r>
              <w:rPr>
                <w:sz w:val="24"/>
              </w:rPr>
              <w:t xml:space="preserve">(расшифровка подписи)</w:t>
            </w:r>
          </w:p>
        </w:tc>
      </w:tr>
      <w:tr>
        <w:tc>
          <w:tcPr>
            <w:gridSpan w:val="4"/>
            <w:tcW w:w="9049" w:type="dxa"/>
            <w:tcBorders>
              <w:top w:val="nil"/>
              <w:left w:val="nil"/>
              <w:bottom w:val="nil"/>
              <w:right w:val="nil"/>
            </w:tcBorders>
          </w:tcPr>
          <w:p>
            <w:pPr>
              <w:pStyle w:val="0"/>
            </w:pPr>
            <w:r>
              <w:rPr>
                <w:sz w:val="24"/>
              </w:rPr>
            </w:r>
          </w:p>
        </w:tc>
      </w:tr>
      <w:tr>
        <w:tc>
          <w:tcPr>
            <w:gridSpan w:val="4"/>
            <w:tcW w:w="9049" w:type="dxa"/>
            <w:tcBorders>
              <w:top w:val="nil"/>
              <w:left w:val="nil"/>
              <w:bottom w:val="nil"/>
              <w:right w:val="nil"/>
            </w:tcBorders>
          </w:tcPr>
          <w:p>
            <w:pPr>
              <w:pStyle w:val="0"/>
            </w:pPr>
            <w:r>
              <w:rPr>
                <w:sz w:val="24"/>
              </w:rPr>
              <w:t xml:space="preserve">М.П.</w:t>
            </w:r>
          </w:p>
        </w:tc>
      </w:tr>
      <w:tr>
        <w:tc>
          <w:tcPr>
            <w:gridSpan w:val="4"/>
            <w:tcW w:w="9049" w:type="dxa"/>
            <w:tcBorders>
              <w:top w:val="nil"/>
              <w:left w:val="nil"/>
              <w:bottom w:val="nil"/>
              <w:right w:val="nil"/>
            </w:tcBorders>
          </w:tcPr>
          <w:p>
            <w:pPr>
              <w:pStyle w:val="0"/>
              <w:ind w:firstLine="283"/>
              <w:jc w:val="both"/>
            </w:pPr>
            <w:r>
              <w:rPr>
                <w:sz w:val="24"/>
              </w:rPr>
              <w:t xml:space="preserve">--------------------------------</w:t>
            </w:r>
          </w:p>
          <w:p>
            <w:pPr>
              <w:pStyle w:val="0"/>
              <w:ind w:firstLine="283"/>
              <w:jc w:val="both"/>
            </w:pPr>
            <w:r>
              <w:rPr>
                <w:sz w:val="24"/>
              </w:rPr>
              <w:t xml:space="preserve">&lt;*&gt; Данные вносятся в зависимости от выбранного критерия в соответствии с </w:t>
            </w:r>
            <w:hyperlink w:history="0" r:id="rId264" w:tooltip="Закон Вологодской области от 04.10.2018 N 4408-ОЗ (ред. от 10.02.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quot; (принят Постанов {КонсультантПлюс}">
              <w:r>
                <w:rPr>
                  <w:sz w:val="24"/>
                  <w:color w:val="0000ff"/>
                </w:rPr>
                <w:t xml:space="preserve">пунктом 1 части 2 статьи 4</w:t>
              </w:r>
            </w:hyperlink>
            <w:r>
              <w:rPr>
                <w:sz w:val="24"/>
              </w:rPr>
              <w:t xml:space="preserve"> закона области.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3</w:t>
      </w:r>
    </w:p>
    <w:p>
      <w:pPr>
        <w:pStyle w:val="0"/>
        <w:jc w:val="right"/>
      </w:pPr>
      <w:r>
        <w:rPr>
          <w:sz w:val="24"/>
        </w:rPr>
        <w:t xml:space="preserve">к Порядку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65" w:tooltip="Постановление Правительства Вологодской области от 19.06.2023 N 695 &quot;О внесении изменений в некоторые постановления Правительства области&quot; {КонсультантПлюс}">
              <w:r>
                <w:rPr>
                  <w:sz w:val="24"/>
                  <w:color w:val="0000ff"/>
                </w:rPr>
                <w:t xml:space="preserve">постановления</w:t>
              </w:r>
            </w:hyperlink>
            <w:r>
              <w:rPr>
                <w:sz w:val="24"/>
                <w:color w:val="392c69"/>
              </w:rPr>
              <w:t xml:space="preserve"> Правительства Вологодской области</w:t>
            </w:r>
          </w:p>
          <w:p>
            <w:pPr>
              <w:pStyle w:val="0"/>
              <w:jc w:val="center"/>
            </w:pPr>
            <w:r>
              <w:rPr>
                <w:sz w:val="24"/>
                <w:color w:val="392c69"/>
              </w:rPr>
              <w:t xml:space="preserve">от 19.06.2023 N 695)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bookmarkStart w:id="763" w:name="P763"/>
    <w:bookmarkEnd w:id="763"/>
    <w:p>
      <w:pPr>
        <w:pStyle w:val="0"/>
        <w:jc w:val="center"/>
      </w:pPr>
      <w:r>
        <w:rPr>
          <w:sz w:val="24"/>
        </w:rPr>
        <w:t xml:space="preserve">БИЗНЕС-ПЛАН</w:t>
      </w:r>
    </w:p>
    <w:p>
      <w:pPr>
        <w:pStyle w:val="0"/>
        <w:jc w:val="center"/>
      </w:pPr>
      <w:r>
        <w:rPr>
          <w:sz w:val="24"/>
        </w:rPr>
        <w:t xml:space="preserve">инвестиционного проекта</w:t>
      </w:r>
    </w:p>
    <w:p>
      <w:pPr>
        <w:pStyle w:val="0"/>
        <w:jc w:val="both"/>
      </w:pPr>
      <w:r>
        <w:rPr>
          <w:sz w:val="24"/>
        </w:rPr>
      </w:r>
    </w:p>
    <w:p>
      <w:pPr>
        <w:pStyle w:val="0"/>
        <w:outlineLvl w:val="2"/>
        <w:jc w:val="center"/>
      </w:pPr>
      <w:r>
        <w:rPr>
          <w:sz w:val="24"/>
        </w:rPr>
        <w:t xml:space="preserve">1. Информация об инициаторе проекта</w:t>
      </w:r>
    </w:p>
    <w:p>
      <w:pPr>
        <w:pStyle w:val="0"/>
        <w:jc w:val="both"/>
      </w:pPr>
      <w:r>
        <w:rPr>
          <w:sz w:val="24"/>
        </w:rPr>
      </w:r>
    </w:p>
    <w:p>
      <w:pPr>
        <w:pStyle w:val="0"/>
        <w:ind w:firstLine="540"/>
        <w:jc w:val="both"/>
      </w:pPr>
      <w:r>
        <w:rPr>
          <w:sz w:val="24"/>
        </w:rPr>
        <w:t xml:space="preserve">1.1. Наименование юридического лица (далее - инициатор проекта).</w:t>
      </w:r>
    </w:p>
    <w:p>
      <w:pPr>
        <w:pStyle w:val="0"/>
        <w:spacing w:before="240" w:line-rule="auto"/>
        <w:ind w:firstLine="540"/>
        <w:jc w:val="both"/>
      </w:pPr>
      <w:r>
        <w:rPr>
          <w:sz w:val="24"/>
        </w:rPr>
        <w:t xml:space="preserve">1.2. Организационно-правовая форма, имена и адреса учредителей.</w:t>
      </w:r>
    </w:p>
    <w:p>
      <w:pPr>
        <w:pStyle w:val="0"/>
        <w:spacing w:before="240" w:line-rule="auto"/>
        <w:ind w:firstLine="540"/>
        <w:jc w:val="both"/>
      </w:pPr>
      <w:r>
        <w:rPr>
          <w:sz w:val="24"/>
        </w:rPr>
        <w:t xml:space="preserve">1.3. Дата государственной регистрации, номер свидетельства о государственной регистрации юридического лица, наименование регистрирующего органа.</w:t>
      </w:r>
    </w:p>
    <w:p>
      <w:pPr>
        <w:pStyle w:val="0"/>
        <w:spacing w:before="240" w:line-rule="auto"/>
        <w:ind w:firstLine="540"/>
        <w:jc w:val="both"/>
      </w:pPr>
      <w:r>
        <w:rPr>
          <w:sz w:val="24"/>
        </w:rPr>
        <w:t xml:space="preserve">1.4. Юридический и фактический адрес инициатора проекта.</w:t>
      </w:r>
    </w:p>
    <w:p>
      <w:pPr>
        <w:pStyle w:val="0"/>
        <w:spacing w:before="240" w:line-rule="auto"/>
        <w:ind w:firstLine="540"/>
        <w:jc w:val="both"/>
      </w:pPr>
      <w:r>
        <w:rPr>
          <w:sz w:val="24"/>
        </w:rPr>
        <w:t xml:space="preserve">1.5. Ф.И.О., номера телефонов, факсов руководителя (руководителей) инициатора проекта.</w:t>
      </w:r>
    </w:p>
    <w:p>
      <w:pPr>
        <w:pStyle w:val="0"/>
        <w:spacing w:before="240" w:line-rule="auto"/>
        <w:ind w:firstLine="540"/>
        <w:jc w:val="both"/>
      </w:pPr>
      <w:r>
        <w:rPr>
          <w:sz w:val="24"/>
        </w:rPr>
        <w:t xml:space="preserve">Вид (виды) экономической деятельности инициатора проекта. В случае если на момент подачи заявки инициатор проекта осуществляет несколько видов экономической деятельности, указать процент прибыли, приходящийся на каждый из видов деятельности, в общем объеме прибыли в среднем за последний отчетный год деятельности.</w:t>
      </w:r>
    </w:p>
    <w:p>
      <w:pPr>
        <w:pStyle w:val="0"/>
        <w:spacing w:before="240" w:line-rule="auto"/>
        <w:ind w:firstLine="540"/>
        <w:jc w:val="both"/>
      </w:pPr>
      <w:r>
        <w:rPr>
          <w:sz w:val="24"/>
        </w:rPr>
        <w:t xml:space="preserve">1.6. Заявление о коммерческой тайне.</w:t>
      </w:r>
    </w:p>
    <w:p>
      <w:pPr>
        <w:pStyle w:val="0"/>
        <w:spacing w:before="240" w:line-rule="auto"/>
        <w:ind w:firstLine="540"/>
        <w:jc w:val="both"/>
      </w:pPr>
      <w:r>
        <w:rPr>
          <w:sz w:val="24"/>
        </w:rPr>
        <w:t xml:space="preserve">1.7. Дата составления бизнес-плана.</w:t>
      </w:r>
    </w:p>
    <w:p>
      <w:pPr>
        <w:pStyle w:val="0"/>
        <w:jc w:val="both"/>
      </w:pPr>
      <w:r>
        <w:rPr>
          <w:sz w:val="24"/>
        </w:rPr>
      </w:r>
    </w:p>
    <w:p>
      <w:pPr>
        <w:pStyle w:val="0"/>
        <w:outlineLvl w:val="2"/>
        <w:jc w:val="center"/>
      </w:pPr>
      <w:r>
        <w:rPr>
          <w:sz w:val="24"/>
        </w:rPr>
        <w:t xml:space="preserve">2. Вводная часть (резюме проекта)</w:t>
      </w:r>
    </w:p>
    <w:p>
      <w:pPr>
        <w:pStyle w:val="0"/>
        <w:jc w:val="both"/>
      </w:pPr>
      <w:r>
        <w:rPr>
          <w:sz w:val="24"/>
        </w:rPr>
      </w:r>
    </w:p>
    <w:p>
      <w:pPr>
        <w:pStyle w:val="0"/>
        <w:ind w:firstLine="540"/>
        <w:jc w:val="both"/>
      </w:pPr>
      <w:r>
        <w:rPr>
          <w:sz w:val="24"/>
        </w:rPr>
        <w:t xml:space="preserve">2.1. Сущность проекта (наименование проекта, реконструкция/новое строительство, вид экономической деятельности).</w:t>
      </w:r>
    </w:p>
    <w:p>
      <w:pPr>
        <w:pStyle w:val="0"/>
        <w:spacing w:before="240" w:line-rule="auto"/>
        <w:ind w:firstLine="540"/>
        <w:jc w:val="both"/>
      </w:pPr>
      <w:r>
        <w:rPr>
          <w:sz w:val="24"/>
        </w:rPr>
        <w:t xml:space="preserve">2.2. Планируемое место реализации проекта (муниципальное образование, размер земельного участка (земельных участков), вид разрешенного использования земельного участка (земельных участков), класс вредности производства).</w:t>
      </w:r>
    </w:p>
    <w:p>
      <w:pPr>
        <w:pStyle w:val="0"/>
        <w:spacing w:before="240" w:line-rule="auto"/>
        <w:ind w:firstLine="540"/>
        <w:jc w:val="both"/>
      </w:pPr>
      <w:r>
        <w:rPr>
          <w:sz w:val="24"/>
        </w:rPr>
        <w:t xml:space="preserve">2.3. Срок реализации проекта.</w:t>
      </w:r>
    </w:p>
    <w:p>
      <w:pPr>
        <w:pStyle w:val="0"/>
        <w:spacing w:before="240" w:line-rule="auto"/>
        <w:ind w:firstLine="540"/>
        <w:jc w:val="both"/>
      </w:pPr>
      <w:r>
        <w:rPr>
          <w:sz w:val="24"/>
        </w:rPr>
        <w:t xml:space="preserve">2.4. Полная стоимость реализации проекта (планируемый объем инвестиций).</w:t>
      </w:r>
    </w:p>
    <w:p>
      <w:pPr>
        <w:pStyle w:val="0"/>
        <w:spacing w:before="240" w:line-rule="auto"/>
        <w:ind w:firstLine="540"/>
        <w:jc w:val="both"/>
      </w:pPr>
      <w:r>
        <w:rPr>
          <w:sz w:val="24"/>
        </w:rPr>
        <w:t xml:space="preserve">Источники денежных средств и их структура (собственные и заемные средства инициатора проекта, бюджетное финансирование).</w:t>
      </w:r>
    </w:p>
    <w:p>
      <w:pPr>
        <w:pStyle w:val="0"/>
        <w:spacing w:before="240" w:line-rule="auto"/>
        <w:ind w:firstLine="540"/>
        <w:jc w:val="both"/>
      </w:pPr>
      <w:r>
        <w:rPr>
          <w:sz w:val="24"/>
        </w:rPr>
        <w:t xml:space="preserve">2.5. Потребность в трудовых ресурсах (количество создаваемых рабочих мест, реестр среднемесячной заработной платы).</w:t>
      </w:r>
    </w:p>
    <w:p>
      <w:pPr>
        <w:pStyle w:val="0"/>
        <w:spacing w:before="240" w:line-rule="auto"/>
        <w:ind w:firstLine="540"/>
        <w:jc w:val="both"/>
      </w:pPr>
      <w:r>
        <w:rPr>
          <w:sz w:val="24"/>
        </w:rPr>
        <w:t xml:space="preserve">2.6. Предполагаемая форма и условия участия инвестора.</w:t>
      </w:r>
    </w:p>
    <w:p>
      <w:pPr>
        <w:pStyle w:val="0"/>
        <w:spacing w:before="240" w:line-rule="auto"/>
        <w:ind w:firstLine="540"/>
        <w:jc w:val="both"/>
      </w:pPr>
      <w:r>
        <w:rPr>
          <w:sz w:val="24"/>
        </w:rPr>
        <w:t xml:space="preserve">2.7. Социальный и экономический эффекты от реализации проекта.</w:t>
      </w:r>
    </w:p>
    <w:p>
      <w:pPr>
        <w:pStyle w:val="0"/>
        <w:jc w:val="both"/>
      </w:pPr>
      <w:r>
        <w:rPr>
          <w:sz w:val="24"/>
        </w:rPr>
      </w:r>
    </w:p>
    <w:p>
      <w:pPr>
        <w:pStyle w:val="0"/>
        <w:outlineLvl w:val="2"/>
        <w:jc w:val="center"/>
      </w:pPr>
      <w:r>
        <w:rPr>
          <w:sz w:val="24"/>
        </w:rPr>
        <w:t xml:space="preserve">3. Анализ положения дел в отрасли, маркетинг</w:t>
      </w:r>
    </w:p>
    <w:p>
      <w:pPr>
        <w:pStyle w:val="0"/>
        <w:jc w:val="both"/>
      </w:pPr>
      <w:r>
        <w:rPr>
          <w:sz w:val="24"/>
        </w:rPr>
      </w:r>
    </w:p>
    <w:p>
      <w:pPr>
        <w:pStyle w:val="0"/>
        <w:ind w:firstLine="540"/>
        <w:jc w:val="both"/>
      </w:pPr>
      <w:r>
        <w:rPr>
          <w:sz w:val="24"/>
        </w:rPr>
        <w:t xml:space="preserve">3.1. Анализ современного состояния и перспектив развития отрасли.</w:t>
      </w:r>
    </w:p>
    <w:p>
      <w:pPr>
        <w:pStyle w:val="0"/>
        <w:spacing w:before="240" w:line-rule="auto"/>
        <w:ind w:firstLine="540"/>
        <w:jc w:val="both"/>
      </w:pPr>
      <w:r>
        <w:rPr>
          <w:sz w:val="24"/>
        </w:rPr>
        <w:t xml:space="preserve">3.2. Основные потребительские группы и их территориальное расположение.</w:t>
      </w:r>
    </w:p>
    <w:p>
      <w:pPr>
        <w:pStyle w:val="0"/>
        <w:spacing w:before="240" w:line-rule="auto"/>
        <w:ind w:firstLine="540"/>
        <w:jc w:val="both"/>
      </w:pPr>
      <w:r>
        <w:rPr>
          <w:sz w:val="24"/>
        </w:rPr>
        <w:t xml:space="preserve">3.3. Перечень основных (потенциальных) конкурентов, их доли на рынке.</w:t>
      </w:r>
    </w:p>
    <w:p>
      <w:pPr>
        <w:pStyle w:val="0"/>
        <w:spacing w:before="240" w:line-rule="auto"/>
        <w:ind w:firstLine="540"/>
        <w:jc w:val="both"/>
      </w:pPr>
      <w:r>
        <w:rPr>
          <w:sz w:val="24"/>
        </w:rPr>
        <w:t xml:space="preserve">3.4. Общая стратегия маркетинга инициатора проекта.</w:t>
      </w:r>
    </w:p>
    <w:p>
      <w:pPr>
        <w:pStyle w:val="0"/>
        <w:jc w:val="both"/>
      </w:pPr>
      <w:r>
        <w:rPr>
          <w:sz w:val="24"/>
        </w:rPr>
      </w:r>
    </w:p>
    <w:p>
      <w:pPr>
        <w:pStyle w:val="0"/>
        <w:outlineLvl w:val="2"/>
        <w:jc w:val="center"/>
      </w:pPr>
      <w:r>
        <w:rPr>
          <w:sz w:val="24"/>
        </w:rPr>
        <w:t xml:space="preserve">4. Описание продукции (работ, услуг)</w:t>
      </w:r>
    </w:p>
    <w:p>
      <w:pPr>
        <w:pStyle w:val="0"/>
        <w:jc w:val="both"/>
      </w:pPr>
      <w:r>
        <w:rPr>
          <w:sz w:val="24"/>
        </w:rPr>
      </w:r>
    </w:p>
    <w:p>
      <w:pPr>
        <w:pStyle w:val="0"/>
        <w:ind w:firstLine="540"/>
        <w:jc w:val="both"/>
      </w:pPr>
      <w:r>
        <w:rPr>
          <w:sz w:val="24"/>
        </w:rPr>
        <w:t xml:space="preserve">4.1. Основные характеристики продукции (работ, услуг) (функциональное назначение, основные потребительские качества и параметры продукции (работ, услуг), соответствие государственным стандартам, патентно-лицензионная защита, требования к контролю качества, сервисное обслуживание, возможности адаптации (модификация) продукции (работ, услуг) к изменениям рынка).</w:t>
      </w:r>
    </w:p>
    <w:p>
      <w:pPr>
        <w:pStyle w:val="0"/>
        <w:spacing w:before="240" w:line-rule="auto"/>
        <w:ind w:firstLine="540"/>
        <w:jc w:val="both"/>
      </w:pPr>
      <w:r>
        <w:rPr>
          <w:sz w:val="24"/>
        </w:rPr>
        <w:t xml:space="preserve">4.2. Наличие опыта производства данной продукции (работ, услуг).</w:t>
      </w:r>
    </w:p>
    <w:p>
      <w:pPr>
        <w:pStyle w:val="0"/>
        <w:spacing w:before="240" w:line-rule="auto"/>
        <w:ind w:firstLine="540"/>
        <w:jc w:val="both"/>
      </w:pPr>
      <w:r>
        <w:rPr>
          <w:sz w:val="24"/>
        </w:rPr>
        <w:t xml:space="preserve">4.3. Обоснование рыночной ниши продукции (работ, услуг) и среднесрочная концепция ее расширения, то есть характеристика целевых рынков и поведения потребителей, прогнозы продаж, трудности выхода (расширения) на целевые рынки, наиболее эффективные механизмы продвижения продукции (работ, услуг) на целевые рынки.</w:t>
      </w:r>
    </w:p>
    <w:p>
      <w:pPr>
        <w:pStyle w:val="0"/>
        <w:jc w:val="both"/>
      </w:pPr>
      <w:r>
        <w:rPr>
          <w:sz w:val="24"/>
        </w:rPr>
      </w:r>
    </w:p>
    <w:p>
      <w:pPr>
        <w:pStyle w:val="0"/>
        <w:outlineLvl w:val="2"/>
        <w:jc w:val="center"/>
      </w:pPr>
      <w:r>
        <w:rPr>
          <w:sz w:val="24"/>
        </w:rPr>
        <w:t xml:space="preserve">5. Производственный план</w:t>
      </w:r>
    </w:p>
    <w:p>
      <w:pPr>
        <w:pStyle w:val="0"/>
        <w:jc w:val="both"/>
      </w:pPr>
      <w:r>
        <w:rPr>
          <w:sz w:val="24"/>
        </w:rPr>
      </w:r>
    </w:p>
    <w:p>
      <w:pPr>
        <w:pStyle w:val="0"/>
        <w:ind w:firstLine="540"/>
        <w:jc w:val="both"/>
      </w:pPr>
      <w:r>
        <w:rPr>
          <w:sz w:val="24"/>
        </w:rPr>
        <w:t xml:space="preserve">5.1. Планируемое место реализации проекта (с обоснованием выбора) и строительной площадки, их особенности (климат, обеспеченность транспортной, инженерной, социальной инфраструктурами или потребности в инфраструктуре, наличие строительно-монтажных и вспомогательных ремонтных организаций, наличие и состояние производственных площадей).</w:t>
      </w:r>
    </w:p>
    <w:p>
      <w:pPr>
        <w:pStyle w:val="0"/>
        <w:spacing w:before="240" w:line-rule="auto"/>
        <w:ind w:firstLine="540"/>
        <w:jc w:val="both"/>
      </w:pPr>
      <w:r>
        <w:rPr>
          <w:sz w:val="24"/>
        </w:rPr>
        <w:t xml:space="preserve">5.2. Планирование и сметная стоимость работ по проекту (сроки строительства, монтажа, ввода в эксплуатацию и достижения проектной мощности оборудования - календарный план с указанием затрат на реализацию каждого этапа в виде диаграммы Ганта).</w:t>
      </w:r>
    </w:p>
    <w:p>
      <w:pPr>
        <w:pStyle w:val="0"/>
        <w:spacing w:before="240" w:line-rule="auto"/>
        <w:ind w:firstLine="540"/>
        <w:jc w:val="both"/>
      </w:pPr>
      <w:r>
        <w:rPr>
          <w:sz w:val="24"/>
        </w:rPr>
        <w:t xml:space="preserve">5.3. Производственная программа инициатора проекта в номенклатурном разрезе.</w:t>
      </w:r>
    </w:p>
    <w:p>
      <w:pPr>
        <w:pStyle w:val="0"/>
        <w:spacing w:before="240" w:line-rule="auto"/>
        <w:ind w:firstLine="540"/>
        <w:jc w:val="both"/>
      </w:pPr>
      <w:r>
        <w:rPr>
          <w:sz w:val="24"/>
        </w:rPr>
        <w:t xml:space="preserve">5.4. Стратегия материально-технического обеспечения программы производственной деятельности (источники поставки сырья для производства, расчет потребности в материальных ресурсах, поставщики ресурсов, условия поставок, ориентировочные цены, возможные альтернативные источники снабжения ресурсами).</w:t>
      </w:r>
    </w:p>
    <w:p>
      <w:pPr>
        <w:pStyle w:val="0"/>
        <w:spacing w:before="240" w:line-rule="auto"/>
        <w:ind w:firstLine="540"/>
        <w:jc w:val="both"/>
      </w:pPr>
      <w:r>
        <w:rPr>
          <w:sz w:val="24"/>
        </w:rPr>
        <w:t xml:space="preserve">5.5. Оценка обеспеченности производственных потребностей квалифицированным персоналом (общая численность персонала, годовой фонд заработной платы и уровень среднемесячной заработной платы за последний отчетный и проектный периоды, количество создаваемых рабочих мест в результате реализации проекта).</w:t>
      </w:r>
    </w:p>
    <w:p>
      <w:pPr>
        <w:pStyle w:val="0"/>
        <w:spacing w:before="240" w:line-rule="auto"/>
        <w:ind w:firstLine="540"/>
        <w:jc w:val="both"/>
      </w:pPr>
      <w:r>
        <w:rPr>
          <w:sz w:val="24"/>
        </w:rPr>
        <w:t xml:space="preserve">5.6. Характеристика экологических последствий реализации проекта, обеспечение экологической и технической безопасности.</w:t>
      </w:r>
    </w:p>
    <w:p>
      <w:pPr>
        <w:pStyle w:val="0"/>
        <w:jc w:val="both"/>
      </w:pPr>
      <w:r>
        <w:rPr>
          <w:sz w:val="24"/>
        </w:rPr>
      </w:r>
    </w:p>
    <w:p>
      <w:pPr>
        <w:pStyle w:val="0"/>
        <w:outlineLvl w:val="2"/>
        <w:jc w:val="center"/>
      </w:pPr>
      <w:r>
        <w:rPr>
          <w:sz w:val="24"/>
        </w:rPr>
        <w:t xml:space="preserve">6. Финансовый план</w:t>
      </w:r>
    </w:p>
    <w:p>
      <w:pPr>
        <w:pStyle w:val="0"/>
        <w:jc w:val="both"/>
      </w:pPr>
      <w:r>
        <w:rPr>
          <w:sz w:val="24"/>
        </w:rPr>
      </w:r>
    </w:p>
    <w:p>
      <w:pPr>
        <w:pStyle w:val="0"/>
        <w:ind w:firstLine="540"/>
        <w:jc w:val="both"/>
      </w:pPr>
      <w:r>
        <w:rPr>
          <w:sz w:val="24"/>
        </w:rPr>
        <w:t xml:space="preserve">В данном разделе наряду с прогнозируемым движением денежных потоков (поступлениями и выплатами) должно быть описано текущее финансовое состояние инициатора проекта. Все расчеты этого раздела должны быть выполнены на основе информации, приведенной в разделе "Производственный план". Все данные этого раздела должны быть представлены в среднесрочной перспективе. Расчет осуществляется с использованием открытых форматов файлов, в том числе xlsx.</w:t>
      </w:r>
    </w:p>
    <w:p>
      <w:pPr>
        <w:pStyle w:val="0"/>
        <w:spacing w:before="240" w:line-rule="auto"/>
        <w:ind w:firstLine="540"/>
        <w:jc w:val="both"/>
      </w:pPr>
      <w:r>
        <w:rPr>
          <w:sz w:val="24"/>
        </w:rPr>
        <w:t xml:space="preserve">6.1. Анализ финансово-хозяйственного состояния инициатора проекта (готовится только для организаций, осуществляющих хозяйственную деятельность) путем расчета показателей ликвидности, финансовой устойчивости, деловой активности, имущественного состояния, рентабельности, рыночной стоимости.</w:t>
      </w:r>
    </w:p>
    <w:p>
      <w:pPr>
        <w:pStyle w:val="0"/>
        <w:spacing w:before="240" w:line-rule="auto"/>
        <w:ind w:firstLine="540"/>
        <w:jc w:val="both"/>
      </w:pPr>
      <w:r>
        <w:rPr>
          <w:sz w:val="24"/>
        </w:rPr>
        <w:t xml:space="preserve">6.2. Бюджет доходов и расходов инициатора проекта (данные по предполагаемым доходам и расходам по реализации инвестиционного проекта. С 1-го по 3-й год в разбивке поквартально, далее - по годам).</w:t>
      </w:r>
    </w:p>
    <w:p>
      <w:pPr>
        <w:pStyle w:val="0"/>
        <w:spacing w:before="240" w:line-rule="auto"/>
        <w:ind w:firstLine="540"/>
        <w:jc w:val="both"/>
      </w:pPr>
      <w:r>
        <w:rPr>
          <w:sz w:val="24"/>
        </w:rPr>
        <w:t xml:space="preserve">6.3. Бюджет движения денежных средств (Cash Flow) (данные по предполагаемым денежным потокам - поступлениям и выплатам. С 1-го по 3-й год в разбивке поквартально, далее - по годам).</w:t>
      </w:r>
    </w:p>
    <w:p>
      <w:pPr>
        <w:pStyle w:val="0"/>
        <w:spacing w:before="240" w:line-rule="auto"/>
        <w:ind w:firstLine="540"/>
        <w:jc w:val="both"/>
      </w:pPr>
      <w:r>
        <w:rPr>
          <w:sz w:val="24"/>
        </w:rPr>
        <w:t xml:space="preserve">6.4. Налоговые платежи в консолидированный бюджет области (данные по предполагаемым налоговым платежам от реализации проекта согласно таблице 1).</w:t>
      </w:r>
    </w:p>
    <w:p>
      <w:pPr>
        <w:pStyle w:val="0"/>
        <w:jc w:val="both"/>
      </w:pPr>
      <w:r>
        <w:rPr>
          <w:sz w:val="24"/>
        </w:rPr>
      </w:r>
    </w:p>
    <w:p>
      <w:pPr>
        <w:pStyle w:val="0"/>
        <w:outlineLvl w:val="3"/>
        <w:jc w:val="right"/>
      </w:pPr>
      <w:r>
        <w:rPr>
          <w:sz w:val="24"/>
        </w:rPr>
        <w:t xml:space="preserve">Таблица 1</w:t>
      </w:r>
    </w:p>
    <w:p>
      <w:pPr>
        <w:pStyle w:val="0"/>
        <w:jc w:val="both"/>
      </w:pPr>
      <w:r>
        <w:rPr>
          <w:sz w:val="24"/>
        </w:rPr>
      </w:r>
    </w:p>
    <w:p>
      <w:pPr>
        <w:pStyle w:val="0"/>
        <w:jc w:val="center"/>
      </w:pPr>
      <w:r>
        <w:rPr>
          <w:sz w:val="24"/>
        </w:rPr>
        <w:t xml:space="preserve">Налоговые платежи в консолидированный бюджет области</w:t>
      </w:r>
    </w:p>
    <w:p>
      <w:pPr>
        <w:pStyle w:val="0"/>
        <w:jc w:val="both"/>
      </w:pPr>
      <w:r>
        <w:rPr>
          <w:sz w:val="24"/>
        </w:rPr>
      </w:r>
    </w:p>
    <w:p>
      <w:pPr>
        <w:pStyle w:val="0"/>
        <w:jc w:val="right"/>
      </w:pPr>
      <w:r>
        <w:rPr>
          <w:sz w:val="24"/>
        </w:rPr>
        <w:t xml:space="preserve">(тыс. рублей)</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02"/>
        <w:gridCol w:w="567"/>
        <w:gridCol w:w="709"/>
        <w:gridCol w:w="709"/>
        <w:gridCol w:w="709"/>
        <w:gridCol w:w="708"/>
        <w:gridCol w:w="709"/>
        <w:gridCol w:w="567"/>
        <w:gridCol w:w="907"/>
      </w:tblGrid>
      <w:tr>
        <w:tc>
          <w:tcPr>
            <w:tcW w:w="3402" w:type="dxa"/>
            <w:vMerge w:val="restart"/>
          </w:tcPr>
          <w:p>
            <w:pPr>
              <w:pStyle w:val="0"/>
            </w:pPr>
            <w:r>
              <w:rPr>
                <w:sz w:val="24"/>
              </w:rPr>
            </w:r>
          </w:p>
        </w:tc>
        <w:tc>
          <w:tcPr>
            <w:gridSpan w:val="7"/>
            <w:tcW w:w="4678" w:type="dxa"/>
          </w:tcPr>
          <w:p>
            <w:pPr>
              <w:pStyle w:val="0"/>
              <w:jc w:val="center"/>
            </w:pPr>
            <w:r>
              <w:rPr>
                <w:sz w:val="24"/>
              </w:rPr>
              <w:t xml:space="preserve">Год реализации проекта</w:t>
            </w:r>
          </w:p>
        </w:tc>
        <w:tc>
          <w:tcPr>
            <w:tcW w:w="907" w:type="dxa"/>
            <w:vMerge w:val="restart"/>
          </w:tcPr>
          <w:p>
            <w:pPr>
              <w:pStyle w:val="0"/>
              <w:jc w:val="center"/>
            </w:pPr>
            <w:r>
              <w:rPr>
                <w:sz w:val="24"/>
              </w:rPr>
              <w:t xml:space="preserve">ВСЕГО</w:t>
            </w:r>
          </w:p>
        </w:tc>
      </w:tr>
      <w:tr>
        <w:tc>
          <w:tcPr>
            <w:vMerge w:val="continue"/>
          </w:tcPr>
          <w:p/>
        </w:tc>
        <w:tc>
          <w:tcPr>
            <w:tcW w:w="567" w:type="dxa"/>
          </w:tcPr>
          <w:p>
            <w:pPr>
              <w:pStyle w:val="0"/>
              <w:jc w:val="center"/>
            </w:pPr>
            <w:r>
              <w:rPr>
                <w:sz w:val="24"/>
              </w:rPr>
              <w:t xml:space="preserve">1</w:t>
            </w:r>
          </w:p>
        </w:tc>
        <w:tc>
          <w:tcPr>
            <w:tcW w:w="709" w:type="dxa"/>
          </w:tcPr>
          <w:p>
            <w:pPr>
              <w:pStyle w:val="0"/>
              <w:jc w:val="center"/>
            </w:pPr>
            <w:r>
              <w:rPr>
                <w:sz w:val="24"/>
              </w:rPr>
              <w:t xml:space="preserve">2</w:t>
            </w:r>
          </w:p>
        </w:tc>
        <w:tc>
          <w:tcPr>
            <w:tcW w:w="709" w:type="dxa"/>
          </w:tcPr>
          <w:p>
            <w:pPr>
              <w:pStyle w:val="0"/>
              <w:jc w:val="center"/>
            </w:pPr>
            <w:r>
              <w:rPr>
                <w:sz w:val="24"/>
              </w:rPr>
              <w:t xml:space="preserve">3</w:t>
            </w:r>
          </w:p>
        </w:tc>
        <w:tc>
          <w:tcPr>
            <w:tcW w:w="709" w:type="dxa"/>
          </w:tcPr>
          <w:p>
            <w:pPr>
              <w:pStyle w:val="0"/>
              <w:jc w:val="center"/>
            </w:pPr>
            <w:r>
              <w:rPr>
                <w:sz w:val="24"/>
              </w:rPr>
              <w:t xml:space="preserve">4</w:t>
            </w:r>
          </w:p>
        </w:tc>
        <w:tc>
          <w:tcPr>
            <w:tcW w:w="708" w:type="dxa"/>
          </w:tcPr>
          <w:p>
            <w:pPr>
              <w:pStyle w:val="0"/>
              <w:jc w:val="center"/>
            </w:pPr>
            <w:r>
              <w:rPr>
                <w:sz w:val="24"/>
              </w:rPr>
              <w:t xml:space="preserve">5</w:t>
            </w:r>
          </w:p>
        </w:tc>
        <w:tc>
          <w:tcPr>
            <w:tcW w:w="709" w:type="dxa"/>
          </w:tcPr>
          <w:p>
            <w:pPr>
              <w:pStyle w:val="0"/>
              <w:jc w:val="center"/>
            </w:pPr>
            <w:r>
              <w:rPr>
                <w:sz w:val="24"/>
              </w:rPr>
              <w:t xml:space="preserve">6</w:t>
            </w:r>
          </w:p>
        </w:tc>
        <w:tc>
          <w:tcPr>
            <w:tcW w:w="567" w:type="dxa"/>
          </w:tcPr>
          <w:p>
            <w:pPr>
              <w:pStyle w:val="0"/>
              <w:jc w:val="center"/>
            </w:pPr>
            <w:r>
              <w:rPr>
                <w:sz w:val="24"/>
              </w:rPr>
              <w:t xml:space="preserve">...</w:t>
            </w:r>
          </w:p>
        </w:tc>
        <w:tc>
          <w:tcPr>
            <w:vMerge w:val="continue"/>
          </w:tcPr>
          <w:p/>
        </w:tc>
      </w:tr>
      <w:tr>
        <w:tc>
          <w:tcPr>
            <w:tcW w:w="3402" w:type="dxa"/>
          </w:tcPr>
          <w:p>
            <w:pPr>
              <w:pStyle w:val="0"/>
            </w:pPr>
            <w:r>
              <w:rPr>
                <w:sz w:val="24"/>
              </w:rPr>
              <w:t xml:space="preserve">Налог на имущество организаций</w:t>
            </w:r>
          </w:p>
        </w:tc>
        <w:tc>
          <w:tcPr>
            <w:tcW w:w="567" w:type="dxa"/>
          </w:tcPr>
          <w:p>
            <w:pPr>
              <w:pStyle w:val="0"/>
            </w:pPr>
            <w:r>
              <w:rPr>
                <w:sz w:val="24"/>
              </w:rPr>
            </w:r>
          </w:p>
        </w:tc>
        <w:tc>
          <w:tcPr>
            <w:tcW w:w="709" w:type="dxa"/>
          </w:tcPr>
          <w:p>
            <w:pPr>
              <w:pStyle w:val="0"/>
            </w:pPr>
            <w:r>
              <w:rPr>
                <w:sz w:val="24"/>
              </w:rPr>
            </w:r>
          </w:p>
        </w:tc>
        <w:tc>
          <w:tcPr>
            <w:tcW w:w="709"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709" w:type="dxa"/>
          </w:tcPr>
          <w:p>
            <w:pPr>
              <w:pStyle w:val="0"/>
            </w:pPr>
            <w:r>
              <w:rPr>
                <w:sz w:val="24"/>
              </w:rPr>
            </w:r>
          </w:p>
        </w:tc>
        <w:tc>
          <w:tcPr>
            <w:tcW w:w="567" w:type="dxa"/>
          </w:tcPr>
          <w:p>
            <w:pPr>
              <w:pStyle w:val="0"/>
            </w:pPr>
            <w:r>
              <w:rPr>
                <w:sz w:val="24"/>
              </w:rPr>
            </w:r>
          </w:p>
        </w:tc>
        <w:tc>
          <w:tcPr>
            <w:tcW w:w="907" w:type="dxa"/>
          </w:tcPr>
          <w:p>
            <w:pPr>
              <w:pStyle w:val="0"/>
            </w:pPr>
            <w:r>
              <w:rPr>
                <w:sz w:val="24"/>
              </w:rPr>
            </w:r>
          </w:p>
        </w:tc>
      </w:tr>
      <w:tr>
        <w:tc>
          <w:tcPr>
            <w:tcW w:w="3402" w:type="dxa"/>
          </w:tcPr>
          <w:p>
            <w:pPr>
              <w:pStyle w:val="0"/>
            </w:pPr>
            <w:r>
              <w:rPr>
                <w:sz w:val="24"/>
              </w:rPr>
              <w:t xml:space="preserve">Налог на прибыль организаций</w:t>
            </w:r>
          </w:p>
        </w:tc>
        <w:tc>
          <w:tcPr>
            <w:tcW w:w="567" w:type="dxa"/>
          </w:tcPr>
          <w:p>
            <w:pPr>
              <w:pStyle w:val="0"/>
            </w:pPr>
            <w:r>
              <w:rPr>
                <w:sz w:val="24"/>
              </w:rPr>
            </w:r>
          </w:p>
        </w:tc>
        <w:tc>
          <w:tcPr>
            <w:tcW w:w="709" w:type="dxa"/>
          </w:tcPr>
          <w:p>
            <w:pPr>
              <w:pStyle w:val="0"/>
            </w:pPr>
            <w:r>
              <w:rPr>
                <w:sz w:val="24"/>
              </w:rPr>
            </w:r>
          </w:p>
        </w:tc>
        <w:tc>
          <w:tcPr>
            <w:tcW w:w="709"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709" w:type="dxa"/>
          </w:tcPr>
          <w:p>
            <w:pPr>
              <w:pStyle w:val="0"/>
            </w:pPr>
            <w:r>
              <w:rPr>
                <w:sz w:val="24"/>
              </w:rPr>
            </w:r>
          </w:p>
        </w:tc>
        <w:tc>
          <w:tcPr>
            <w:tcW w:w="567" w:type="dxa"/>
          </w:tcPr>
          <w:p>
            <w:pPr>
              <w:pStyle w:val="0"/>
            </w:pPr>
            <w:r>
              <w:rPr>
                <w:sz w:val="24"/>
              </w:rPr>
            </w:r>
          </w:p>
        </w:tc>
        <w:tc>
          <w:tcPr>
            <w:tcW w:w="907" w:type="dxa"/>
          </w:tcPr>
          <w:p>
            <w:pPr>
              <w:pStyle w:val="0"/>
            </w:pPr>
            <w:r>
              <w:rPr>
                <w:sz w:val="24"/>
              </w:rPr>
            </w:r>
          </w:p>
        </w:tc>
      </w:tr>
      <w:tr>
        <w:tc>
          <w:tcPr>
            <w:tcW w:w="3402" w:type="dxa"/>
          </w:tcPr>
          <w:p>
            <w:pPr>
              <w:pStyle w:val="0"/>
            </w:pPr>
            <w:r>
              <w:rPr>
                <w:sz w:val="24"/>
              </w:rPr>
              <w:t xml:space="preserve">Транспортный налог</w:t>
            </w:r>
          </w:p>
        </w:tc>
        <w:tc>
          <w:tcPr>
            <w:tcW w:w="567" w:type="dxa"/>
          </w:tcPr>
          <w:p>
            <w:pPr>
              <w:pStyle w:val="0"/>
            </w:pPr>
            <w:r>
              <w:rPr>
                <w:sz w:val="24"/>
              </w:rPr>
            </w:r>
          </w:p>
        </w:tc>
        <w:tc>
          <w:tcPr>
            <w:tcW w:w="709" w:type="dxa"/>
          </w:tcPr>
          <w:p>
            <w:pPr>
              <w:pStyle w:val="0"/>
            </w:pPr>
            <w:r>
              <w:rPr>
                <w:sz w:val="24"/>
              </w:rPr>
            </w:r>
          </w:p>
        </w:tc>
        <w:tc>
          <w:tcPr>
            <w:tcW w:w="709"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709" w:type="dxa"/>
          </w:tcPr>
          <w:p>
            <w:pPr>
              <w:pStyle w:val="0"/>
            </w:pPr>
            <w:r>
              <w:rPr>
                <w:sz w:val="24"/>
              </w:rPr>
            </w:r>
          </w:p>
        </w:tc>
        <w:tc>
          <w:tcPr>
            <w:tcW w:w="567" w:type="dxa"/>
          </w:tcPr>
          <w:p>
            <w:pPr>
              <w:pStyle w:val="0"/>
            </w:pPr>
            <w:r>
              <w:rPr>
                <w:sz w:val="24"/>
              </w:rPr>
            </w:r>
          </w:p>
        </w:tc>
        <w:tc>
          <w:tcPr>
            <w:tcW w:w="907" w:type="dxa"/>
          </w:tcPr>
          <w:p>
            <w:pPr>
              <w:pStyle w:val="0"/>
            </w:pPr>
            <w:r>
              <w:rPr>
                <w:sz w:val="24"/>
              </w:rPr>
            </w:r>
          </w:p>
        </w:tc>
      </w:tr>
      <w:tr>
        <w:tc>
          <w:tcPr>
            <w:tcW w:w="3402" w:type="dxa"/>
          </w:tcPr>
          <w:p>
            <w:pPr>
              <w:pStyle w:val="0"/>
            </w:pPr>
            <w:r>
              <w:rPr>
                <w:sz w:val="24"/>
              </w:rPr>
              <w:t xml:space="preserve">НДФЛ</w:t>
            </w:r>
          </w:p>
        </w:tc>
        <w:tc>
          <w:tcPr>
            <w:tcW w:w="567" w:type="dxa"/>
          </w:tcPr>
          <w:p>
            <w:pPr>
              <w:pStyle w:val="0"/>
            </w:pPr>
            <w:r>
              <w:rPr>
                <w:sz w:val="24"/>
              </w:rPr>
            </w:r>
          </w:p>
        </w:tc>
        <w:tc>
          <w:tcPr>
            <w:tcW w:w="709" w:type="dxa"/>
          </w:tcPr>
          <w:p>
            <w:pPr>
              <w:pStyle w:val="0"/>
            </w:pPr>
            <w:r>
              <w:rPr>
                <w:sz w:val="24"/>
              </w:rPr>
            </w:r>
          </w:p>
        </w:tc>
        <w:tc>
          <w:tcPr>
            <w:tcW w:w="709"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709" w:type="dxa"/>
          </w:tcPr>
          <w:p>
            <w:pPr>
              <w:pStyle w:val="0"/>
            </w:pPr>
            <w:r>
              <w:rPr>
                <w:sz w:val="24"/>
              </w:rPr>
            </w:r>
          </w:p>
        </w:tc>
        <w:tc>
          <w:tcPr>
            <w:tcW w:w="567" w:type="dxa"/>
          </w:tcPr>
          <w:p>
            <w:pPr>
              <w:pStyle w:val="0"/>
            </w:pPr>
            <w:r>
              <w:rPr>
                <w:sz w:val="24"/>
              </w:rPr>
            </w:r>
          </w:p>
        </w:tc>
        <w:tc>
          <w:tcPr>
            <w:tcW w:w="907" w:type="dxa"/>
          </w:tcPr>
          <w:p>
            <w:pPr>
              <w:pStyle w:val="0"/>
            </w:pPr>
            <w:r>
              <w:rPr>
                <w:sz w:val="24"/>
              </w:rPr>
            </w:r>
          </w:p>
        </w:tc>
      </w:tr>
      <w:tr>
        <w:tc>
          <w:tcPr>
            <w:tcW w:w="3402" w:type="dxa"/>
          </w:tcPr>
          <w:p>
            <w:pPr>
              <w:pStyle w:val="0"/>
            </w:pPr>
            <w:r>
              <w:rPr>
                <w:sz w:val="24"/>
              </w:rPr>
              <w:t xml:space="preserve">Земельный налог</w:t>
            </w:r>
          </w:p>
        </w:tc>
        <w:tc>
          <w:tcPr>
            <w:tcW w:w="567" w:type="dxa"/>
          </w:tcPr>
          <w:p>
            <w:pPr>
              <w:pStyle w:val="0"/>
            </w:pPr>
            <w:r>
              <w:rPr>
                <w:sz w:val="24"/>
              </w:rPr>
            </w:r>
          </w:p>
        </w:tc>
        <w:tc>
          <w:tcPr>
            <w:tcW w:w="709" w:type="dxa"/>
          </w:tcPr>
          <w:p>
            <w:pPr>
              <w:pStyle w:val="0"/>
            </w:pPr>
            <w:r>
              <w:rPr>
                <w:sz w:val="24"/>
              </w:rPr>
            </w:r>
          </w:p>
        </w:tc>
        <w:tc>
          <w:tcPr>
            <w:tcW w:w="709"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709" w:type="dxa"/>
          </w:tcPr>
          <w:p>
            <w:pPr>
              <w:pStyle w:val="0"/>
            </w:pPr>
            <w:r>
              <w:rPr>
                <w:sz w:val="24"/>
              </w:rPr>
            </w:r>
          </w:p>
        </w:tc>
        <w:tc>
          <w:tcPr>
            <w:tcW w:w="567" w:type="dxa"/>
          </w:tcPr>
          <w:p>
            <w:pPr>
              <w:pStyle w:val="0"/>
            </w:pPr>
            <w:r>
              <w:rPr>
                <w:sz w:val="24"/>
              </w:rPr>
            </w:r>
          </w:p>
        </w:tc>
        <w:tc>
          <w:tcPr>
            <w:tcW w:w="907" w:type="dxa"/>
          </w:tcPr>
          <w:p>
            <w:pPr>
              <w:pStyle w:val="0"/>
            </w:pPr>
            <w:r>
              <w:rPr>
                <w:sz w:val="24"/>
              </w:rPr>
            </w:r>
          </w:p>
        </w:tc>
      </w:tr>
    </w:tbl>
    <w:p>
      <w:pPr>
        <w:pStyle w:val="0"/>
        <w:jc w:val="both"/>
      </w:pPr>
      <w:r>
        <w:rPr>
          <w:sz w:val="24"/>
        </w:rPr>
      </w:r>
    </w:p>
    <w:p>
      <w:pPr>
        <w:pStyle w:val="0"/>
        <w:ind w:firstLine="540"/>
        <w:jc w:val="both"/>
      </w:pPr>
      <w:r>
        <w:rPr>
          <w:sz w:val="24"/>
        </w:rPr>
        <w:t xml:space="preserve">6.5. Предполагаемый объем инвестиций по проекту с указанием источников финансирования согласно таблице 2 и </w:t>
      </w:r>
      <w:hyperlink w:history="0" w:anchor="P952" w:tooltip="График возврата заемных средств">
        <w:r>
          <w:rPr>
            <w:sz w:val="24"/>
            <w:color w:val="0000ff"/>
          </w:rPr>
          <w:t xml:space="preserve">график</w:t>
        </w:r>
      </w:hyperlink>
      <w:r>
        <w:rPr>
          <w:sz w:val="24"/>
        </w:rPr>
        <w:t xml:space="preserve"> возврата заемных средств согласно таблице 3.</w:t>
      </w:r>
    </w:p>
    <w:p>
      <w:pPr>
        <w:pStyle w:val="0"/>
        <w:jc w:val="both"/>
      </w:pPr>
      <w:r>
        <w:rPr>
          <w:sz w:val="24"/>
        </w:rPr>
      </w:r>
    </w:p>
    <w:p>
      <w:pPr>
        <w:pStyle w:val="0"/>
        <w:outlineLvl w:val="3"/>
        <w:jc w:val="right"/>
      </w:pPr>
      <w:r>
        <w:rPr>
          <w:sz w:val="24"/>
        </w:rPr>
        <w:t xml:space="preserve">Таблица 2</w:t>
      </w:r>
    </w:p>
    <w:p>
      <w:pPr>
        <w:pStyle w:val="0"/>
        <w:jc w:val="both"/>
      </w:pPr>
      <w:r>
        <w:rPr>
          <w:sz w:val="24"/>
        </w:rPr>
      </w:r>
    </w:p>
    <w:p>
      <w:pPr>
        <w:pStyle w:val="0"/>
        <w:jc w:val="center"/>
      </w:pPr>
      <w:r>
        <w:rPr>
          <w:sz w:val="24"/>
        </w:rPr>
        <w:t xml:space="preserve">Источники финансирования проекта</w:t>
      </w:r>
    </w:p>
    <w:p>
      <w:pPr>
        <w:pStyle w:val="0"/>
        <w:jc w:val="both"/>
      </w:pPr>
      <w:r>
        <w:rPr>
          <w:sz w:val="24"/>
        </w:rPr>
      </w:r>
    </w:p>
    <w:p>
      <w:pPr>
        <w:pStyle w:val="0"/>
        <w:jc w:val="right"/>
      </w:pPr>
      <w:r>
        <w:rPr>
          <w:sz w:val="24"/>
        </w:rPr>
        <w:t xml:space="preserve">(млн. рублей)</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5046"/>
        <w:gridCol w:w="794"/>
        <w:gridCol w:w="851"/>
        <w:gridCol w:w="850"/>
        <w:gridCol w:w="851"/>
      </w:tblGrid>
      <w:tr>
        <w:tc>
          <w:tcPr>
            <w:tcW w:w="624" w:type="dxa"/>
            <w:vMerge w:val="restart"/>
          </w:tcPr>
          <w:p>
            <w:pPr>
              <w:pStyle w:val="0"/>
              <w:jc w:val="center"/>
            </w:pPr>
            <w:r>
              <w:rPr>
                <w:sz w:val="24"/>
              </w:rPr>
              <w:t xml:space="preserve">N</w:t>
            </w:r>
          </w:p>
          <w:p>
            <w:pPr>
              <w:pStyle w:val="0"/>
              <w:jc w:val="center"/>
            </w:pPr>
            <w:r>
              <w:rPr>
                <w:sz w:val="24"/>
              </w:rPr>
              <w:t xml:space="preserve">п/п</w:t>
            </w:r>
          </w:p>
        </w:tc>
        <w:tc>
          <w:tcPr>
            <w:tcW w:w="5046" w:type="dxa"/>
            <w:vMerge w:val="restart"/>
          </w:tcPr>
          <w:p>
            <w:pPr>
              <w:pStyle w:val="0"/>
              <w:jc w:val="center"/>
            </w:pPr>
            <w:r>
              <w:rPr>
                <w:sz w:val="24"/>
              </w:rPr>
              <w:t xml:space="preserve">Наименование</w:t>
            </w:r>
          </w:p>
        </w:tc>
        <w:tc>
          <w:tcPr>
            <w:tcW w:w="794" w:type="dxa"/>
            <w:vMerge w:val="restart"/>
          </w:tcPr>
          <w:p>
            <w:pPr>
              <w:pStyle w:val="0"/>
              <w:jc w:val="center"/>
            </w:pPr>
            <w:r>
              <w:rPr>
                <w:sz w:val="24"/>
              </w:rPr>
              <w:t xml:space="preserve">Всего</w:t>
            </w:r>
          </w:p>
        </w:tc>
        <w:tc>
          <w:tcPr>
            <w:gridSpan w:val="3"/>
            <w:tcW w:w="2552" w:type="dxa"/>
          </w:tcPr>
          <w:p>
            <w:pPr>
              <w:pStyle w:val="0"/>
              <w:jc w:val="center"/>
            </w:pPr>
            <w:r>
              <w:rPr>
                <w:sz w:val="24"/>
              </w:rPr>
              <w:t xml:space="preserve">В том числе по годам</w:t>
            </w:r>
          </w:p>
        </w:tc>
      </w:tr>
      <w:tr>
        <w:tc>
          <w:tcPr>
            <w:vMerge w:val="continue"/>
          </w:tcPr>
          <w:p/>
        </w:tc>
        <w:tc>
          <w:tcPr>
            <w:vMerge w:val="continue"/>
          </w:tcPr>
          <w:p/>
        </w:tc>
        <w:tc>
          <w:tcPr>
            <w:vMerge w:val="continue"/>
          </w:tcPr>
          <w:p/>
        </w:tc>
        <w:tc>
          <w:tcPr>
            <w:tcW w:w="851" w:type="dxa"/>
          </w:tcPr>
          <w:p>
            <w:pPr>
              <w:pStyle w:val="0"/>
              <w:jc w:val="center"/>
            </w:pPr>
            <w:r>
              <w:rPr>
                <w:sz w:val="24"/>
              </w:rPr>
              <w:t xml:space="preserve">1</w:t>
            </w:r>
          </w:p>
        </w:tc>
        <w:tc>
          <w:tcPr>
            <w:tcW w:w="850" w:type="dxa"/>
          </w:tcPr>
          <w:p>
            <w:pPr>
              <w:pStyle w:val="0"/>
              <w:jc w:val="center"/>
            </w:pPr>
            <w:r>
              <w:rPr>
                <w:sz w:val="24"/>
              </w:rPr>
              <w:t xml:space="preserve">2</w:t>
            </w:r>
          </w:p>
        </w:tc>
        <w:tc>
          <w:tcPr>
            <w:tcW w:w="851" w:type="dxa"/>
          </w:tcPr>
          <w:p>
            <w:pPr>
              <w:pStyle w:val="0"/>
              <w:jc w:val="center"/>
            </w:pPr>
            <w:r>
              <w:rPr>
                <w:sz w:val="24"/>
              </w:rPr>
              <w:t xml:space="preserve">&lt;*&gt;</w:t>
            </w:r>
          </w:p>
        </w:tc>
      </w:tr>
      <w:tr>
        <w:tc>
          <w:tcPr>
            <w:tcW w:w="624" w:type="dxa"/>
          </w:tcPr>
          <w:p>
            <w:pPr>
              <w:pStyle w:val="0"/>
            </w:pPr>
            <w:r>
              <w:rPr>
                <w:sz w:val="24"/>
              </w:rPr>
              <w:t xml:space="preserve">1.</w:t>
            </w:r>
          </w:p>
        </w:tc>
        <w:tc>
          <w:tcPr>
            <w:tcW w:w="5046" w:type="dxa"/>
          </w:tcPr>
          <w:p>
            <w:pPr>
              <w:pStyle w:val="0"/>
            </w:pPr>
            <w:r>
              <w:rPr>
                <w:sz w:val="24"/>
              </w:rPr>
              <w:t xml:space="preserve">Собственные средства</w:t>
            </w:r>
          </w:p>
        </w:tc>
        <w:tc>
          <w:tcPr>
            <w:tcW w:w="794"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851" w:type="dxa"/>
          </w:tcPr>
          <w:p>
            <w:pPr>
              <w:pStyle w:val="0"/>
            </w:pPr>
            <w:r>
              <w:rPr>
                <w:sz w:val="24"/>
              </w:rPr>
            </w:r>
          </w:p>
        </w:tc>
      </w:tr>
      <w:tr>
        <w:tc>
          <w:tcPr>
            <w:tcW w:w="624" w:type="dxa"/>
          </w:tcPr>
          <w:p>
            <w:pPr>
              <w:pStyle w:val="0"/>
            </w:pPr>
            <w:r>
              <w:rPr>
                <w:sz w:val="24"/>
              </w:rPr>
              <w:t xml:space="preserve">2.</w:t>
            </w:r>
          </w:p>
        </w:tc>
        <w:tc>
          <w:tcPr>
            <w:tcW w:w="5046" w:type="dxa"/>
          </w:tcPr>
          <w:p>
            <w:pPr>
              <w:pStyle w:val="0"/>
            </w:pPr>
            <w:r>
              <w:rPr>
                <w:sz w:val="24"/>
              </w:rPr>
              <w:t xml:space="preserve">Заемные средства российских коммерческих банков (финансовых компаний, фондов), всего</w:t>
            </w:r>
          </w:p>
        </w:tc>
        <w:tc>
          <w:tcPr>
            <w:tcW w:w="794"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851" w:type="dxa"/>
          </w:tcPr>
          <w:p>
            <w:pPr>
              <w:pStyle w:val="0"/>
            </w:pPr>
            <w:r>
              <w:rPr>
                <w:sz w:val="24"/>
              </w:rPr>
            </w:r>
          </w:p>
        </w:tc>
      </w:tr>
      <w:tr>
        <w:tc>
          <w:tcPr>
            <w:tcW w:w="624" w:type="dxa"/>
          </w:tcPr>
          <w:p>
            <w:pPr>
              <w:pStyle w:val="0"/>
            </w:pPr>
            <w:r>
              <w:rPr>
                <w:sz w:val="24"/>
              </w:rPr>
            </w:r>
          </w:p>
        </w:tc>
        <w:tc>
          <w:tcPr>
            <w:gridSpan w:val="5"/>
            <w:tcW w:w="8392" w:type="dxa"/>
          </w:tcPr>
          <w:p>
            <w:pPr>
              <w:pStyle w:val="0"/>
            </w:pPr>
            <w:r>
              <w:rPr>
                <w:sz w:val="24"/>
              </w:rPr>
              <w:t xml:space="preserve">в том числе:</w:t>
            </w:r>
          </w:p>
        </w:tc>
      </w:tr>
      <w:tr>
        <w:tc>
          <w:tcPr>
            <w:tcW w:w="624" w:type="dxa"/>
          </w:tcPr>
          <w:p>
            <w:pPr>
              <w:pStyle w:val="0"/>
            </w:pPr>
            <w:r>
              <w:rPr>
                <w:sz w:val="24"/>
              </w:rPr>
              <w:t xml:space="preserve">2.1.</w:t>
            </w:r>
          </w:p>
        </w:tc>
        <w:tc>
          <w:tcPr>
            <w:tcW w:w="5046" w:type="dxa"/>
          </w:tcPr>
          <w:p>
            <w:pPr>
              <w:pStyle w:val="0"/>
            </w:pPr>
            <w:r>
              <w:rPr>
                <w:sz w:val="24"/>
              </w:rPr>
              <w:t xml:space="preserve">Кредит</w:t>
            </w:r>
          </w:p>
        </w:tc>
        <w:tc>
          <w:tcPr>
            <w:tcW w:w="794"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851" w:type="dxa"/>
          </w:tcPr>
          <w:p>
            <w:pPr>
              <w:pStyle w:val="0"/>
            </w:pPr>
            <w:r>
              <w:rPr>
                <w:sz w:val="24"/>
              </w:rPr>
            </w:r>
          </w:p>
        </w:tc>
      </w:tr>
      <w:tr>
        <w:tc>
          <w:tcPr>
            <w:tcW w:w="624" w:type="dxa"/>
          </w:tcPr>
          <w:p>
            <w:pPr>
              <w:pStyle w:val="0"/>
            </w:pPr>
            <w:r>
              <w:rPr>
                <w:sz w:val="24"/>
              </w:rPr>
            </w:r>
          </w:p>
        </w:tc>
        <w:tc>
          <w:tcPr>
            <w:gridSpan w:val="5"/>
            <w:tcW w:w="8392" w:type="dxa"/>
          </w:tcPr>
          <w:p>
            <w:pPr>
              <w:pStyle w:val="0"/>
            </w:pPr>
            <w:r>
              <w:rPr>
                <w:sz w:val="24"/>
              </w:rPr>
              <w:t xml:space="preserve">Условия предоставления кредита: сумма кредита, годовая процентная ставка, срок кредита (мес.)</w:t>
            </w:r>
          </w:p>
        </w:tc>
      </w:tr>
      <w:tr>
        <w:tc>
          <w:tcPr>
            <w:tcW w:w="624" w:type="dxa"/>
          </w:tcPr>
          <w:p>
            <w:pPr>
              <w:pStyle w:val="0"/>
            </w:pPr>
            <w:r>
              <w:rPr>
                <w:sz w:val="24"/>
              </w:rPr>
            </w:r>
          </w:p>
        </w:tc>
        <w:tc>
          <w:tcPr>
            <w:gridSpan w:val="5"/>
            <w:tcW w:w="8392" w:type="dxa"/>
          </w:tcPr>
          <w:p>
            <w:pPr>
              <w:pStyle w:val="0"/>
            </w:pPr>
            <w:r>
              <w:rPr>
                <w:sz w:val="24"/>
              </w:rPr>
              <w:t xml:space="preserve">Планируемое обеспечение кредита</w:t>
            </w:r>
          </w:p>
        </w:tc>
      </w:tr>
      <w:tr>
        <w:tc>
          <w:tcPr>
            <w:tcW w:w="624" w:type="dxa"/>
          </w:tcPr>
          <w:p>
            <w:pPr>
              <w:pStyle w:val="0"/>
            </w:pPr>
            <w:r>
              <w:rPr>
                <w:sz w:val="24"/>
              </w:rPr>
              <w:t xml:space="preserve">3.</w:t>
            </w:r>
          </w:p>
        </w:tc>
        <w:tc>
          <w:tcPr>
            <w:tcW w:w="5046" w:type="dxa"/>
          </w:tcPr>
          <w:p>
            <w:pPr>
              <w:pStyle w:val="0"/>
            </w:pPr>
            <w:r>
              <w:rPr>
                <w:sz w:val="24"/>
              </w:rPr>
              <w:t xml:space="preserve">Заемные средства иностранных банков (финансовых компаний, фондов, межгосударственных кредитных линий), всего</w:t>
            </w:r>
          </w:p>
        </w:tc>
        <w:tc>
          <w:tcPr>
            <w:tcW w:w="794"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851" w:type="dxa"/>
          </w:tcPr>
          <w:p>
            <w:pPr>
              <w:pStyle w:val="0"/>
            </w:pPr>
            <w:r>
              <w:rPr>
                <w:sz w:val="24"/>
              </w:rPr>
            </w:r>
          </w:p>
        </w:tc>
      </w:tr>
      <w:tr>
        <w:tc>
          <w:tcPr>
            <w:tcW w:w="624" w:type="dxa"/>
          </w:tcPr>
          <w:p>
            <w:pPr>
              <w:pStyle w:val="0"/>
            </w:pPr>
            <w:r>
              <w:rPr>
                <w:sz w:val="24"/>
              </w:rPr>
            </w:r>
          </w:p>
        </w:tc>
        <w:tc>
          <w:tcPr>
            <w:gridSpan w:val="5"/>
            <w:tcW w:w="8392" w:type="dxa"/>
          </w:tcPr>
          <w:p>
            <w:pPr>
              <w:pStyle w:val="0"/>
            </w:pPr>
            <w:r>
              <w:rPr>
                <w:sz w:val="24"/>
              </w:rPr>
              <w:t xml:space="preserve">в том числе:</w:t>
            </w:r>
          </w:p>
        </w:tc>
      </w:tr>
      <w:tr>
        <w:tc>
          <w:tcPr>
            <w:tcW w:w="624" w:type="dxa"/>
          </w:tcPr>
          <w:p>
            <w:pPr>
              <w:pStyle w:val="0"/>
            </w:pPr>
            <w:r>
              <w:rPr>
                <w:sz w:val="24"/>
              </w:rPr>
              <w:t xml:space="preserve">3.1.</w:t>
            </w:r>
          </w:p>
        </w:tc>
        <w:tc>
          <w:tcPr>
            <w:tcW w:w="5046" w:type="dxa"/>
          </w:tcPr>
          <w:p>
            <w:pPr>
              <w:pStyle w:val="0"/>
            </w:pPr>
            <w:r>
              <w:rPr>
                <w:sz w:val="24"/>
              </w:rPr>
              <w:t xml:space="preserve">Кредит</w:t>
            </w:r>
          </w:p>
        </w:tc>
        <w:tc>
          <w:tcPr>
            <w:tcW w:w="794"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851" w:type="dxa"/>
          </w:tcPr>
          <w:p>
            <w:pPr>
              <w:pStyle w:val="0"/>
            </w:pPr>
            <w:r>
              <w:rPr>
                <w:sz w:val="24"/>
              </w:rPr>
            </w:r>
          </w:p>
        </w:tc>
      </w:tr>
      <w:tr>
        <w:tc>
          <w:tcPr>
            <w:tcW w:w="624" w:type="dxa"/>
          </w:tcPr>
          <w:p>
            <w:pPr>
              <w:pStyle w:val="0"/>
            </w:pPr>
            <w:r>
              <w:rPr>
                <w:sz w:val="24"/>
              </w:rPr>
            </w:r>
          </w:p>
        </w:tc>
        <w:tc>
          <w:tcPr>
            <w:gridSpan w:val="5"/>
            <w:tcW w:w="8392" w:type="dxa"/>
          </w:tcPr>
          <w:p>
            <w:pPr>
              <w:pStyle w:val="0"/>
            </w:pPr>
            <w:r>
              <w:rPr>
                <w:sz w:val="24"/>
              </w:rPr>
              <w:t xml:space="preserve">Условия предоставления кредита: сумма кредита, годовая процентная ставка, срок кредита (мес.)</w:t>
            </w:r>
          </w:p>
        </w:tc>
      </w:tr>
      <w:tr>
        <w:tc>
          <w:tcPr>
            <w:tcW w:w="624" w:type="dxa"/>
          </w:tcPr>
          <w:p>
            <w:pPr>
              <w:pStyle w:val="0"/>
            </w:pPr>
            <w:r>
              <w:rPr>
                <w:sz w:val="24"/>
              </w:rPr>
              <w:t xml:space="preserve">4.</w:t>
            </w:r>
          </w:p>
        </w:tc>
        <w:tc>
          <w:tcPr>
            <w:tcW w:w="5046" w:type="dxa"/>
          </w:tcPr>
          <w:p>
            <w:pPr>
              <w:pStyle w:val="0"/>
            </w:pPr>
            <w:r>
              <w:rPr>
                <w:sz w:val="24"/>
              </w:rPr>
              <w:t xml:space="preserve">Прочие (с расшифровкой)</w:t>
            </w:r>
          </w:p>
        </w:tc>
        <w:tc>
          <w:tcPr>
            <w:tcW w:w="794"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851" w:type="dxa"/>
          </w:tcPr>
          <w:p>
            <w:pPr>
              <w:pStyle w:val="0"/>
            </w:pPr>
            <w:r>
              <w:rPr>
                <w:sz w:val="24"/>
              </w:rPr>
            </w:r>
          </w:p>
        </w:tc>
      </w:tr>
      <w:tr>
        <w:tc>
          <w:tcPr>
            <w:tcW w:w="624" w:type="dxa"/>
          </w:tcPr>
          <w:p>
            <w:pPr>
              <w:pStyle w:val="0"/>
            </w:pPr>
            <w:r>
              <w:rPr>
                <w:sz w:val="24"/>
              </w:rPr>
              <w:t xml:space="preserve">5.</w:t>
            </w:r>
          </w:p>
        </w:tc>
        <w:tc>
          <w:tcPr>
            <w:tcW w:w="5046" w:type="dxa"/>
          </w:tcPr>
          <w:p>
            <w:pPr>
              <w:pStyle w:val="0"/>
            </w:pPr>
            <w:r>
              <w:rPr>
                <w:sz w:val="24"/>
              </w:rPr>
              <w:t xml:space="preserve">Финансовые средства на проект, всего (строки 1 + 2 + 3 + 4)</w:t>
            </w:r>
          </w:p>
        </w:tc>
        <w:tc>
          <w:tcPr>
            <w:tcW w:w="794"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851" w:type="dxa"/>
          </w:tcPr>
          <w:p>
            <w:pPr>
              <w:pStyle w:val="0"/>
            </w:pPr>
            <w:r>
              <w:rPr>
                <w:sz w:val="24"/>
              </w:rPr>
            </w:r>
          </w:p>
        </w:tc>
      </w:tr>
    </w:tbl>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Количество граф таблицы должно соответствовать сроку погашения кредитов.</w:t>
      </w:r>
    </w:p>
    <w:p>
      <w:pPr>
        <w:pStyle w:val="0"/>
        <w:jc w:val="both"/>
      </w:pPr>
      <w:r>
        <w:rPr>
          <w:sz w:val="24"/>
        </w:rPr>
      </w:r>
    </w:p>
    <w:p>
      <w:pPr>
        <w:pStyle w:val="0"/>
        <w:outlineLvl w:val="3"/>
        <w:jc w:val="right"/>
      </w:pPr>
      <w:r>
        <w:rPr>
          <w:sz w:val="24"/>
        </w:rPr>
        <w:t xml:space="preserve">Таблица 3</w:t>
      </w:r>
    </w:p>
    <w:p>
      <w:pPr>
        <w:pStyle w:val="0"/>
        <w:jc w:val="both"/>
      </w:pPr>
      <w:r>
        <w:rPr>
          <w:sz w:val="24"/>
        </w:rPr>
      </w:r>
    </w:p>
    <w:bookmarkStart w:id="952" w:name="P952"/>
    <w:bookmarkEnd w:id="952"/>
    <w:p>
      <w:pPr>
        <w:pStyle w:val="0"/>
        <w:jc w:val="center"/>
      </w:pPr>
      <w:r>
        <w:rPr>
          <w:sz w:val="24"/>
        </w:rPr>
        <w:t xml:space="preserve">График возврата заемных средств</w:t>
      </w:r>
    </w:p>
    <w:p>
      <w:pPr>
        <w:pStyle w:val="0"/>
        <w:jc w:val="both"/>
      </w:pPr>
      <w:r>
        <w:rPr>
          <w:sz w:val="24"/>
        </w:rPr>
      </w:r>
    </w:p>
    <w:p>
      <w:pPr>
        <w:pStyle w:val="0"/>
        <w:jc w:val="right"/>
      </w:pPr>
      <w:r>
        <w:rPr>
          <w:sz w:val="24"/>
        </w:rPr>
        <w:t xml:space="preserve">(млн. рублей)</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4932"/>
        <w:gridCol w:w="907"/>
        <w:gridCol w:w="851"/>
        <w:gridCol w:w="850"/>
        <w:gridCol w:w="851"/>
      </w:tblGrid>
      <w:tr>
        <w:tc>
          <w:tcPr>
            <w:tcW w:w="624" w:type="dxa"/>
            <w:vMerge w:val="restart"/>
          </w:tcPr>
          <w:p>
            <w:pPr>
              <w:pStyle w:val="0"/>
              <w:jc w:val="center"/>
            </w:pPr>
            <w:r>
              <w:rPr>
                <w:sz w:val="24"/>
              </w:rPr>
              <w:t xml:space="preserve">N</w:t>
            </w:r>
          </w:p>
          <w:p>
            <w:pPr>
              <w:pStyle w:val="0"/>
              <w:jc w:val="center"/>
            </w:pPr>
            <w:r>
              <w:rPr>
                <w:sz w:val="24"/>
              </w:rPr>
              <w:t xml:space="preserve">п/п</w:t>
            </w:r>
          </w:p>
        </w:tc>
        <w:tc>
          <w:tcPr>
            <w:tcW w:w="4932" w:type="dxa"/>
            <w:vMerge w:val="restart"/>
          </w:tcPr>
          <w:p>
            <w:pPr>
              <w:pStyle w:val="0"/>
              <w:jc w:val="center"/>
            </w:pPr>
            <w:r>
              <w:rPr>
                <w:sz w:val="24"/>
              </w:rPr>
              <w:t xml:space="preserve">Наименование</w:t>
            </w:r>
          </w:p>
        </w:tc>
        <w:tc>
          <w:tcPr>
            <w:tcW w:w="907" w:type="dxa"/>
            <w:vMerge w:val="restart"/>
          </w:tcPr>
          <w:p>
            <w:pPr>
              <w:pStyle w:val="0"/>
              <w:jc w:val="center"/>
            </w:pPr>
            <w:r>
              <w:rPr>
                <w:sz w:val="24"/>
              </w:rPr>
              <w:t xml:space="preserve">ВСЕГО</w:t>
            </w:r>
          </w:p>
        </w:tc>
        <w:tc>
          <w:tcPr>
            <w:gridSpan w:val="3"/>
            <w:tcW w:w="2552" w:type="dxa"/>
          </w:tcPr>
          <w:p>
            <w:pPr>
              <w:pStyle w:val="0"/>
              <w:jc w:val="center"/>
            </w:pPr>
            <w:r>
              <w:rPr>
                <w:sz w:val="24"/>
              </w:rPr>
              <w:t xml:space="preserve">В том числе по годам</w:t>
            </w:r>
          </w:p>
        </w:tc>
      </w:tr>
      <w:tr>
        <w:tc>
          <w:tcPr>
            <w:vMerge w:val="continue"/>
          </w:tcPr>
          <w:p/>
        </w:tc>
        <w:tc>
          <w:tcPr>
            <w:vMerge w:val="continue"/>
          </w:tcPr>
          <w:p/>
        </w:tc>
        <w:tc>
          <w:tcPr>
            <w:vMerge w:val="continue"/>
          </w:tcPr>
          <w:p/>
        </w:tc>
        <w:tc>
          <w:tcPr>
            <w:tcW w:w="851" w:type="dxa"/>
          </w:tcPr>
          <w:p>
            <w:pPr>
              <w:pStyle w:val="0"/>
              <w:jc w:val="center"/>
            </w:pPr>
            <w:r>
              <w:rPr>
                <w:sz w:val="24"/>
              </w:rPr>
              <w:t xml:space="preserve">1</w:t>
            </w:r>
          </w:p>
        </w:tc>
        <w:tc>
          <w:tcPr>
            <w:tcW w:w="850" w:type="dxa"/>
          </w:tcPr>
          <w:p>
            <w:pPr>
              <w:pStyle w:val="0"/>
              <w:jc w:val="center"/>
            </w:pPr>
            <w:r>
              <w:rPr>
                <w:sz w:val="24"/>
              </w:rPr>
              <w:t xml:space="preserve">2</w:t>
            </w:r>
          </w:p>
        </w:tc>
        <w:tc>
          <w:tcPr>
            <w:tcW w:w="851" w:type="dxa"/>
          </w:tcPr>
          <w:p>
            <w:pPr>
              <w:pStyle w:val="0"/>
              <w:jc w:val="center"/>
            </w:pPr>
            <w:r>
              <w:rPr>
                <w:sz w:val="24"/>
              </w:rPr>
              <w:t xml:space="preserve">&lt;*&gt;</w:t>
            </w:r>
          </w:p>
        </w:tc>
      </w:tr>
      <w:tr>
        <w:tc>
          <w:tcPr>
            <w:tcW w:w="624" w:type="dxa"/>
          </w:tcPr>
          <w:p>
            <w:pPr>
              <w:pStyle w:val="0"/>
            </w:pPr>
            <w:r>
              <w:rPr>
                <w:sz w:val="24"/>
              </w:rPr>
              <w:t xml:space="preserve">1.</w:t>
            </w:r>
          </w:p>
        </w:tc>
        <w:tc>
          <w:tcPr>
            <w:tcW w:w="4932" w:type="dxa"/>
          </w:tcPr>
          <w:p>
            <w:pPr>
              <w:pStyle w:val="0"/>
            </w:pPr>
            <w:r>
              <w:rPr>
                <w:sz w:val="24"/>
              </w:rPr>
              <w:t xml:space="preserve">Выплата процентов по заемным средствам, всего</w:t>
            </w:r>
          </w:p>
        </w:tc>
        <w:tc>
          <w:tcPr>
            <w:tcW w:w="907"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851" w:type="dxa"/>
          </w:tcPr>
          <w:p>
            <w:pPr>
              <w:pStyle w:val="0"/>
            </w:pPr>
            <w:r>
              <w:rPr>
                <w:sz w:val="24"/>
              </w:rPr>
            </w:r>
          </w:p>
        </w:tc>
      </w:tr>
      <w:tr>
        <w:tc>
          <w:tcPr>
            <w:tcW w:w="624" w:type="dxa"/>
          </w:tcPr>
          <w:p>
            <w:pPr>
              <w:pStyle w:val="0"/>
            </w:pPr>
            <w:r>
              <w:rPr>
                <w:sz w:val="24"/>
              </w:rPr>
            </w:r>
          </w:p>
        </w:tc>
        <w:tc>
          <w:tcPr>
            <w:gridSpan w:val="5"/>
            <w:tcW w:w="8391" w:type="dxa"/>
          </w:tcPr>
          <w:p>
            <w:pPr>
              <w:pStyle w:val="0"/>
            </w:pPr>
            <w:r>
              <w:rPr>
                <w:sz w:val="24"/>
              </w:rPr>
              <w:t xml:space="preserve">в том числе:</w:t>
            </w:r>
          </w:p>
        </w:tc>
      </w:tr>
      <w:tr>
        <w:tc>
          <w:tcPr>
            <w:tcW w:w="624" w:type="dxa"/>
          </w:tcPr>
          <w:p>
            <w:pPr>
              <w:pStyle w:val="0"/>
            </w:pPr>
            <w:r>
              <w:rPr>
                <w:sz w:val="24"/>
              </w:rPr>
              <w:t xml:space="preserve">1.1.</w:t>
            </w:r>
          </w:p>
        </w:tc>
        <w:tc>
          <w:tcPr>
            <w:tcW w:w="4932" w:type="dxa"/>
          </w:tcPr>
          <w:p>
            <w:pPr>
              <w:pStyle w:val="0"/>
            </w:pPr>
            <w:r>
              <w:rPr>
                <w:sz w:val="24"/>
              </w:rPr>
              <w:t xml:space="preserve">Заемные средства российских коммерческих банков (финансовых компаний, фондов), всего</w:t>
            </w:r>
          </w:p>
        </w:tc>
        <w:tc>
          <w:tcPr>
            <w:tcW w:w="907"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851" w:type="dxa"/>
          </w:tcPr>
          <w:p>
            <w:pPr>
              <w:pStyle w:val="0"/>
            </w:pPr>
            <w:r>
              <w:rPr>
                <w:sz w:val="24"/>
              </w:rPr>
            </w:r>
          </w:p>
        </w:tc>
      </w:tr>
      <w:tr>
        <w:tc>
          <w:tcPr>
            <w:tcW w:w="624" w:type="dxa"/>
          </w:tcPr>
          <w:p>
            <w:pPr>
              <w:pStyle w:val="0"/>
            </w:pPr>
            <w:r>
              <w:rPr>
                <w:sz w:val="24"/>
              </w:rPr>
              <w:t xml:space="preserve">1.2.</w:t>
            </w:r>
          </w:p>
        </w:tc>
        <w:tc>
          <w:tcPr>
            <w:tcW w:w="4932" w:type="dxa"/>
          </w:tcPr>
          <w:p>
            <w:pPr>
              <w:pStyle w:val="0"/>
            </w:pPr>
            <w:r>
              <w:rPr>
                <w:sz w:val="24"/>
              </w:rPr>
              <w:t xml:space="preserve">Заемные средства иностранных банков (финансовых компаний, фондов), всего</w:t>
            </w:r>
          </w:p>
        </w:tc>
        <w:tc>
          <w:tcPr>
            <w:tcW w:w="907"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851" w:type="dxa"/>
          </w:tcPr>
          <w:p>
            <w:pPr>
              <w:pStyle w:val="0"/>
            </w:pPr>
            <w:r>
              <w:rPr>
                <w:sz w:val="24"/>
              </w:rPr>
            </w:r>
          </w:p>
        </w:tc>
      </w:tr>
      <w:tr>
        <w:tc>
          <w:tcPr>
            <w:tcW w:w="624" w:type="dxa"/>
          </w:tcPr>
          <w:p>
            <w:pPr>
              <w:pStyle w:val="0"/>
            </w:pPr>
            <w:r>
              <w:rPr>
                <w:sz w:val="24"/>
              </w:rPr>
              <w:t xml:space="preserve">2.</w:t>
            </w:r>
          </w:p>
        </w:tc>
        <w:tc>
          <w:tcPr>
            <w:tcW w:w="4932" w:type="dxa"/>
          </w:tcPr>
          <w:p>
            <w:pPr>
              <w:pStyle w:val="0"/>
            </w:pPr>
            <w:r>
              <w:rPr>
                <w:sz w:val="24"/>
              </w:rPr>
              <w:t xml:space="preserve">Возврат заемных средств (погашение основного долга), всего</w:t>
            </w:r>
          </w:p>
        </w:tc>
        <w:tc>
          <w:tcPr>
            <w:tcW w:w="907"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851" w:type="dxa"/>
          </w:tcPr>
          <w:p>
            <w:pPr>
              <w:pStyle w:val="0"/>
            </w:pPr>
            <w:r>
              <w:rPr>
                <w:sz w:val="24"/>
              </w:rPr>
            </w:r>
          </w:p>
        </w:tc>
      </w:tr>
      <w:tr>
        <w:tc>
          <w:tcPr>
            <w:tcW w:w="624" w:type="dxa"/>
          </w:tcPr>
          <w:p>
            <w:pPr>
              <w:pStyle w:val="0"/>
            </w:pPr>
            <w:r>
              <w:rPr>
                <w:sz w:val="24"/>
              </w:rPr>
            </w:r>
          </w:p>
        </w:tc>
        <w:tc>
          <w:tcPr>
            <w:gridSpan w:val="5"/>
            <w:tcW w:w="8391" w:type="dxa"/>
          </w:tcPr>
          <w:p>
            <w:pPr>
              <w:pStyle w:val="0"/>
            </w:pPr>
            <w:r>
              <w:rPr>
                <w:sz w:val="24"/>
              </w:rPr>
              <w:t xml:space="preserve">в том числе:</w:t>
            </w:r>
          </w:p>
        </w:tc>
      </w:tr>
      <w:tr>
        <w:tc>
          <w:tcPr>
            <w:tcW w:w="624" w:type="dxa"/>
          </w:tcPr>
          <w:p>
            <w:pPr>
              <w:pStyle w:val="0"/>
            </w:pPr>
            <w:r>
              <w:rPr>
                <w:sz w:val="24"/>
              </w:rPr>
              <w:t xml:space="preserve">2.1.</w:t>
            </w:r>
          </w:p>
        </w:tc>
        <w:tc>
          <w:tcPr>
            <w:tcW w:w="4932" w:type="dxa"/>
          </w:tcPr>
          <w:p>
            <w:pPr>
              <w:pStyle w:val="0"/>
            </w:pPr>
            <w:r>
              <w:rPr>
                <w:sz w:val="24"/>
              </w:rPr>
              <w:t xml:space="preserve">Заемные средства российских коммерческих банков (финансовых компаний, фондов), всего</w:t>
            </w:r>
          </w:p>
        </w:tc>
        <w:tc>
          <w:tcPr>
            <w:tcW w:w="907"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851" w:type="dxa"/>
          </w:tcPr>
          <w:p>
            <w:pPr>
              <w:pStyle w:val="0"/>
            </w:pPr>
            <w:r>
              <w:rPr>
                <w:sz w:val="24"/>
              </w:rPr>
            </w:r>
          </w:p>
        </w:tc>
      </w:tr>
      <w:tr>
        <w:tc>
          <w:tcPr>
            <w:tcW w:w="624" w:type="dxa"/>
          </w:tcPr>
          <w:p>
            <w:pPr>
              <w:pStyle w:val="0"/>
            </w:pPr>
            <w:r>
              <w:rPr>
                <w:sz w:val="24"/>
              </w:rPr>
              <w:t xml:space="preserve">2.2.</w:t>
            </w:r>
          </w:p>
        </w:tc>
        <w:tc>
          <w:tcPr>
            <w:tcW w:w="4932" w:type="dxa"/>
          </w:tcPr>
          <w:p>
            <w:pPr>
              <w:pStyle w:val="0"/>
            </w:pPr>
            <w:r>
              <w:rPr>
                <w:sz w:val="24"/>
              </w:rPr>
              <w:t xml:space="preserve">Заемные средства иностранных банков (финансовых компаний, фондов), всего</w:t>
            </w:r>
          </w:p>
        </w:tc>
        <w:tc>
          <w:tcPr>
            <w:tcW w:w="907"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851" w:type="dxa"/>
          </w:tcPr>
          <w:p>
            <w:pPr>
              <w:pStyle w:val="0"/>
            </w:pPr>
            <w:r>
              <w:rPr>
                <w:sz w:val="24"/>
              </w:rPr>
            </w:r>
          </w:p>
        </w:tc>
      </w:tr>
    </w:tbl>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Количество граф таблицы должно соответствовать сроку погашения кредитов.</w:t>
      </w:r>
    </w:p>
    <w:p>
      <w:pPr>
        <w:pStyle w:val="0"/>
        <w:jc w:val="both"/>
      </w:pPr>
      <w:r>
        <w:rPr>
          <w:sz w:val="24"/>
        </w:rPr>
      </w:r>
    </w:p>
    <w:p>
      <w:pPr>
        <w:pStyle w:val="0"/>
        <w:outlineLvl w:val="2"/>
        <w:jc w:val="center"/>
      </w:pPr>
      <w:r>
        <w:rPr>
          <w:sz w:val="24"/>
        </w:rPr>
        <w:t xml:space="preserve">7. Оценка эффективности проекта</w:t>
      </w:r>
    </w:p>
    <w:p>
      <w:pPr>
        <w:pStyle w:val="0"/>
        <w:jc w:val="both"/>
      </w:pPr>
      <w:r>
        <w:rPr>
          <w:sz w:val="24"/>
        </w:rPr>
      </w:r>
    </w:p>
    <w:p>
      <w:pPr>
        <w:pStyle w:val="0"/>
        <w:ind w:firstLine="540"/>
        <w:jc w:val="both"/>
      </w:pPr>
      <w:r>
        <w:rPr>
          <w:sz w:val="24"/>
        </w:rPr>
        <w:t xml:space="preserve">Расчет осуществляется с использованием открытых форматов файлов, в том числе xlsx.</w:t>
      </w:r>
    </w:p>
    <w:p>
      <w:pPr>
        <w:pStyle w:val="0"/>
        <w:spacing w:before="240" w:line-rule="auto"/>
        <w:ind w:firstLine="540"/>
        <w:jc w:val="both"/>
      </w:pPr>
      <w:r>
        <w:rPr>
          <w:sz w:val="24"/>
        </w:rPr>
        <w:t xml:space="preserve">7.1. Расчет чистой приведенной стоимости проекта (поквартально).</w:t>
      </w:r>
    </w:p>
    <w:p>
      <w:pPr>
        <w:pStyle w:val="0"/>
        <w:spacing w:before="240" w:line-rule="auto"/>
        <w:ind w:firstLine="540"/>
        <w:jc w:val="both"/>
      </w:pPr>
      <w:r>
        <w:rPr>
          <w:sz w:val="24"/>
        </w:rPr>
        <w:t xml:space="preserve">7.2. Расчет показателя внутренней нормы рентабельности IRR (внутренняя норма рентабельности должна быть не меньше принятой процентной ставки по долгосрочным кредитам).</w:t>
      </w:r>
    </w:p>
    <w:p>
      <w:pPr>
        <w:pStyle w:val="0"/>
        <w:spacing w:before="240" w:line-rule="auto"/>
        <w:ind w:firstLine="540"/>
        <w:jc w:val="both"/>
      </w:pPr>
      <w:r>
        <w:rPr>
          <w:sz w:val="24"/>
        </w:rPr>
        <w:t xml:space="preserve">7.3. Расчет срока окупаемости инвестиций по проекту (период времени с начала реализации проекта по данному бизнес-плану до момента, когда разность между накопленной суммой чистой прибыли с амортизационными отчислениями и объемом инвестиционных затрат приобретет положительное значение).</w:t>
      </w:r>
    </w:p>
    <w:p>
      <w:pPr>
        <w:pStyle w:val="0"/>
        <w:spacing w:before="240" w:line-rule="auto"/>
        <w:ind w:firstLine="540"/>
        <w:jc w:val="both"/>
      </w:pPr>
      <w:r>
        <w:rPr>
          <w:sz w:val="24"/>
        </w:rPr>
        <w:t xml:space="preserve">7.4. Определение точки безубыточности деятельности инициатора проекта (рассчитывается как отношение величины постоянных расходов к разности цены продукции и величины переменных расходов, деленной на объем реализации продукции).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4</w:t>
      </w:r>
    </w:p>
    <w:p>
      <w:pPr>
        <w:pStyle w:val="0"/>
        <w:jc w:val="right"/>
      </w:pPr>
      <w:r>
        <w:rPr>
          <w:sz w:val="24"/>
        </w:rPr>
        <w:t xml:space="preserve">к Порядку</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4309"/>
        <w:gridCol w:w="436"/>
        <w:gridCol w:w="1321"/>
        <w:gridCol w:w="391"/>
        <w:gridCol w:w="2608"/>
      </w:tblGrid>
      <w:tr>
        <w:tc>
          <w:tcPr>
            <w:gridSpan w:val="5"/>
            <w:tcW w:w="9065" w:type="dxa"/>
            <w:tcBorders>
              <w:top w:val="nil"/>
              <w:left w:val="nil"/>
              <w:bottom w:val="nil"/>
              <w:right w:val="nil"/>
            </w:tcBorders>
          </w:tcPr>
          <w:bookmarkStart w:id="1024" w:name="P1024"/>
          <w:bookmarkEnd w:id="1024"/>
          <w:p>
            <w:pPr>
              <w:pStyle w:val="0"/>
              <w:jc w:val="center"/>
            </w:pPr>
            <w:r>
              <w:rPr>
                <w:sz w:val="24"/>
              </w:rPr>
              <w:t xml:space="preserve">РАСПИСКА-УВЕДОМЛЕНИЕ &lt;*&gt;</w:t>
            </w:r>
          </w:p>
          <w:p>
            <w:pPr>
              <w:pStyle w:val="0"/>
              <w:jc w:val="center"/>
            </w:pPr>
            <w:r>
              <w:rPr>
                <w:sz w:val="24"/>
              </w:rPr>
              <w:t xml:space="preserve">о приеме заявления и документов, предусмотренных</w:t>
            </w:r>
          </w:p>
          <w:p>
            <w:pPr>
              <w:pStyle w:val="0"/>
              <w:jc w:val="center"/>
            </w:pPr>
            <w:r>
              <w:rPr>
                <w:sz w:val="24"/>
              </w:rPr>
              <w:t xml:space="preserve">приложением 1 к постановлению Правительства области</w:t>
            </w:r>
          </w:p>
          <w:p>
            <w:pPr>
              <w:pStyle w:val="0"/>
              <w:jc w:val="center"/>
            </w:pPr>
            <w:r>
              <w:rPr>
                <w:sz w:val="24"/>
              </w:rPr>
              <w:t xml:space="preserve">от 24 августа 2015 года N 703 "О порядке рассмотрения</w:t>
            </w:r>
          </w:p>
          <w:p>
            <w:pPr>
              <w:pStyle w:val="0"/>
              <w:jc w:val="center"/>
            </w:pPr>
            <w:r>
              <w:rPr>
                <w:sz w:val="24"/>
              </w:rPr>
              <w:t xml:space="preserve">масштабных инвестиционных проектов"</w:t>
            </w:r>
          </w:p>
        </w:tc>
      </w:tr>
      <w:tr>
        <w:tc>
          <w:tcPr>
            <w:gridSpan w:val="5"/>
            <w:tcW w:w="9065" w:type="dxa"/>
            <w:tcBorders>
              <w:top w:val="nil"/>
              <w:left w:val="nil"/>
              <w:bottom w:val="nil"/>
              <w:right w:val="nil"/>
            </w:tcBorders>
          </w:tcPr>
          <w:p>
            <w:pPr>
              <w:pStyle w:val="0"/>
            </w:pPr>
            <w:r>
              <w:rPr>
                <w:sz w:val="24"/>
              </w:rPr>
            </w:r>
          </w:p>
        </w:tc>
      </w:tr>
      <w:tr>
        <w:tc>
          <w:tcPr>
            <w:gridSpan w:val="5"/>
            <w:tcW w:w="9065" w:type="dxa"/>
            <w:tcBorders>
              <w:top w:val="nil"/>
              <w:left w:val="nil"/>
              <w:bottom w:val="nil"/>
              <w:right w:val="nil"/>
            </w:tcBorders>
          </w:tcPr>
          <w:p>
            <w:pPr>
              <w:pStyle w:val="0"/>
              <w:ind w:firstLine="283"/>
              <w:jc w:val="both"/>
            </w:pPr>
            <w:r>
              <w:rPr>
                <w:sz w:val="24"/>
              </w:rPr>
              <w:t xml:space="preserve">Настоящим подтверждается, что от юридического лица</w:t>
            </w:r>
          </w:p>
        </w:tc>
      </w:tr>
      <w:tr>
        <w:tc>
          <w:tcPr>
            <w:gridSpan w:val="5"/>
            <w:tcW w:w="9065" w:type="dxa"/>
            <w:tcBorders>
              <w:top w:val="nil"/>
              <w:left w:val="nil"/>
              <w:bottom w:val="single" w:sz="4"/>
              <w:right w:val="nil"/>
            </w:tcBorders>
          </w:tcPr>
          <w:p>
            <w:pPr>
              <w:pStyle w:val="0"/>
            </w:pPr>
            <w:r>
              <w:rPr>
                <w:sz w:val="24"/>
              </w:rPr>
            </w:r>
          </w:p>
        </w:tc>
      </w:tr>
      <w:tr>
        <w:tc>
          <w:tcPr>
            <w:gridSpan w:val="5"/>
            <w:tcW w:w="9065" w:type="dxa"/>
            <w:tcBorders>
              <w:top w:val="single" w:sz="4"/>
              <w:left w:val="nil"/>
              <w:bottom w:val="nil"/>
              <w:right w:val="nil"/>
            </w:tcBorders>
          </w:tcPr>
          <w:p>
            <w:pPr>
              <w:pStyle w:val="0"/>
              <w:jc w:val="center"/>
            </w:pPr>
            <w:r>
              <w:rPr>
                <w:sz w:val="24"/>
              </w:rPr>
              <w:t xml:space="preserve">(наименование юридического лица)</w:t>
            </w:r>
          </w:p>
        </w:tc>
      </w:tr>
      <w:tr>
        <w:tc>
          <w:tcPr>
            <w:gridSpan w:val="5"/>
            <w:tcW w:w="9065" w:type="dxa"/>
            <w:tcBorders>
              <w:top w:val="nil"/>
              <w:left w:val="nil"/>
              <w:bottom w:val="nil"/>
              <w:right w:val="nil"/>
            </w:tcBorders>
          </w:tcPr>
          <w:p>
            <w:pPr>
              <w:pStyle w:val="0"/>
            </w:pPr>
            <w:r>
              <w:rPr>
                <w:sz w:val="24"/>
              </w:rPr>
              <w:t xml:space="preserve">"__"__________ 20__ г. приняты следующие документы:</w:t>
            </w:r>
          </w:p>
          <w:p>
            <w:pPr>
              <w:pStyle w:val="0"/>
            </w:pPr>
            <w:r>
              <w:rPr>
                <w:sz w:val="24"/>
              </w:rPr>
            </w:r>
          </w:p>
          <w:p>
            <w:pPr>
              <w:pStyle w:val="0"/>
              <w:ind w:firstLine="283"/>
              <w:jc w:val="both"/>
            </w:pPr>
            <w:r>
              <w:rPr>
                <w:sz w:val="24"/>
              </w:rPr>
              <w:t xml:space="preserve">1.</w:t>
            </w:r>
          </w:p>
          <w:p>
            <w:pPr>
              <w:pStyle w:val="0"/>
              <w:ind w:firstLine="283"/>
              <w:jc w:val="both"/>
            </w:pPr>
            <w:r>
              <w:rPr>
                <w:sz w:val="24"/>
              </w:rPr>
              <w:t xml:space="preserve">2.</w:t>
            </w:r>
          </w:p>
          <w:p>
            <w:pPr>
              <w:pStyle w:val="0"/>
              <w:ind w:firstLine="283"/>
              <w:jc w:val="both"/>
            </w:pPr>
            <w:r>
              <w:rPr>
                <w:sz w:val="24"/>
              </w:rPr>
              <w:t xml:space="preserve">3.</w:t>
            </w:r>
          </w:p>
          <w:p>
            <w:pPr>
              <w:pStyle w:val="0"/>
              <w:ind w:firstLine="283"/>
              <w:jc w:val="both"/>
            </w:pPr>
            <w:r>
              <w:rPr>
                <w:sz w:val="24"/>
              </w:rPr>
              <w:t xml:space="preserve">4.</w:t>
            </w:r>
          </w:p>
        </w:tc>
      </w:tr>
      <w:tr>
        <w:tc>
          <w:tcPr>
            <w:tcW w:w="4309" w:type="dxa"/>
            <w:tcBorders>
              <w:top w:val="nil"/>
              <w:left w:val="nil"/>
              <w:bottom w:val="single" w:sz="4"/>
              <w:right w:val="nil"/>
            </w:tcBorders>
          </w:tcPr>
          <w:p>
            <w:pPr>
              <w:pStyle w:val="0"/>
            </w:pPr>
            <w:r>
              <w:rPr>
                <w:sz w:val="24"/>
              </w:rPr>
            </w:r>
          </w:p>
        </w:tc>
        <w:tc>
          <w:tcPr>
            <w:tcW w:w="436" w:type="dxa"/>
            <w:tcBorders>
              <w:top w:val="nil"/>
              <w:left w:val="nil"/>
              <w:bottom w:val="nil"/>
              <w:right w:val="nil"/>
            </w:tcBorders>
            <w:vMerge w:val="restart"/>
          </w:tcPr>
          <w:p>
            <w:pPr>
              <w:pStyle w:val="0"/>
            </w:pPr>
            <w:r>
              <w:rPr>
                <w:sz w:val="24"/>
              </w:rPr>
            </w:r>
          </w:p>
        </w:tc>
        <w:tc>
          <w:tcPr>
            <w:tcW w:w="1321" w:type="dxa"/>
            <w:tcBorders>
              <w:top w:val="nil"/>
              <w:left w:val="nil"/>
              <w:bottom w:val="single" w:sz="4"/>
              <w:right w:val="nil"/>
            </w:tcBorders>
          </w:tcPr>
          <w:p>
            <w:pPr>
              <w:pStyle w:val="0"/>
            </w:pPr>
            <w:r>
              <w:rPr>
                <w:sz w:val="24"/>
              </w:rPr>
            </w:r>
          </w:p>
        </w:tc>
        <w:tc>
          <w:tcPr>
            <w:tcW w:w="391" w:type="dxa"/>
            <w:tcBorders>
              <w:top w:val="nil"/>
              <w:left w:val="nil"/>
              <w:bottom w:val="nil"/>
              <w:right w:val="nil"/>
            </w:tcBorders>
            <w:vMerge w:val="restart"/>
          </w:tcPr>
          <w:p>
            <w:pPr>
              <w:pStyle w:val="0"/>
            </w:pPr>
            <w:r>
              <w:rPr>
                <w:sz w:val="24"/>
              </w:rPr>
            </w:r>
          </w:p>
        </w:tc>
        <w:tc>
          <w:tcPr>
            <w:tcW w:w="2608" w:type="dxa"/>
            <w:tcBorders>
              <w:top w:val="nil"/>
              <w:left w:val="nil"/>
              <w:bottom w:val="single" w:sz="4"/>
              <w:right w:val="nil"/>
            </w:tcBorders>
          </w:tcPr>
          <w:p>
            <w:pPr>
              <w:pStyle w:val="0"/>
            </w:pPr>
            <w:r>
              <w:rPr>
                <w:sz w:val="24"/>
              </w:rPr>
            </w:r>
          </w:p>
        </w:tc>
      </w:tr>
      <w:tr>
        <w:tc>
          <w:tcPr>
            <w:tcW w:w="4309" w:type="dxa"/>
            <w:tcBorders>
              <w:top w:val="single" w:sz="4"/>
              <w:left w:val="nil"/>
              <w:bottom w:val="nil"/>
              <w:right w:val="nil"/>
            </w:tcBorders>
          </w:tcPr>
          <w:p>
            <w:pPr>
              <w:pStyle w:val="0"/>
            </w:pPr>
            <w:r>
              <w:rPr>
                <w:sz w:val="24"/>
              </w:rPr>
              <w:t xml:space="preserve">(должность лица, ответственного за прием заявления и регистрацию документов Департамента)</w:t>
            </w:r>
          </w:p>
        </w:tc>
        <w:tc>
          <w:tcPr>
            <w:tcBorders>
              <w:top w:val="nil"/>
              <w:left w:val="nil"/>
              <w:bottom w:val="nil"/>
              <w:right w:val="nil"/>
            </w:tcBorders>
            <w:vMerge w:val="continue"/>
          </w:tcPr>
          <w:p/>
        </w:tc>
        <w:tc>
          <w:tcPr>
            <w:tcW w:w="1321" w:type="dxa"/>
            <w:tcBorders>
              <w:top w:val="single" w:sz="4"/>
              <w:left w:val="nil"/>
              <w:bottom w:val="nil"/>
              <w:right w:val="nil"/>
            </w:tcBorders>
          </w:tcPr>
          <w:p>
            <w:pPr>
              <w:pStyle w:val="0"/>
              <w:jc w:val="center"/>
            </w:pPr>
            <w:r>
              <w:rPr>
                <w:sz w:val="24"/>
              </w:rPr>
              <w:t xml:space="preserve">(подпись)</w:t>
            </w:r>
          </w:p>
        </w:tc>
        <w:tc>
          <w:tcPr>
            <w:tcBorders>
              <w:top w:val="nil"/>
              <w:left w:val="nil"/>
              <w:bottom w:val="nil"/>
              <w:right w:val="nil"/>
            </w:tcBorders>
            <w:vMerge w:val="continue"/>
          </w:tcPr>
          <w:p/>
        </w:tc>
        <w:tc>
          <w:tcPr>
            <w:tcW w:w="2608" w:type="dxa"/>
            <w:tcBorders>
              <w:top w:val="single" w:sz="4"/>
              <w:left w:val="nil"/>
              <w:bottom w:val="nil"/>
              <w:right w:val="nil"/>
            </w:tcBorders>
          </w:tcPr>
          <w:p>
            <w:pPr>
              <w:pStyle w:val="0"/>
              <w:jc w:val="center"/>
            </w:pPr>
            <w:r>
              <w:rPr>
                <w:sz w:val="24"/>
              </w:rPr>
              <w:t xml:space="preserve">(расшифровка подписи)</w:t>
            </w:r>
          </w:p>
        </w:tc>
      </w:tr>
      <w:tr>
        <w:tc>
          <w:tcPr>
            <w:tcW w:w="4309" w:type="dxa"/>
            <w:tcBorders>
              <w:top w:val="nil"/>
              <w:left w:val="nil"/>
              <w:bottom w:val="single" w:sz="4"/>
              <w:right w:val="nil"/>
            </w:tcBorders>
          </w:tcPr>
          <w:p>
            <w:pPr>
              <w:pStyle w:val="0"/>
            </w:pPr>
            <w:r>
              <w:rPr>
                <w:sz w:val="24"/>
              </w:rPr>
            </w:r>
          </w:p>
        </w:tc>
        <w:tc>
          <w:tcPr>
            <w:tcBorders>
              <w:top w:val="nil"/>
              <w:left w:val="nil"/>
              <w:bottom w:val="nil"/>
              <w:right w:val="nil"/>
            </w:tcBorders>
            <w:vMerge w:val="continue"/>
          </w:tcPr>
          <w:p/>
        </w:tc>
        <w:tc>
          <w:tcPr>
            <w:tcW w:w="1321" w:type="dxa"/>
            <w:tcBorders>
              <w:top w:val="nil"/>
              <w:left w:val="nil"/>
              <w:bottom w:val="single" w:sz="4"/>
              <w:right w:val="nil"/>
            </w:tcBorders>
          </w:tcPr>
          <w:p>
            <w:pPr>
              <w:pStyle w:val="0"/>
            </w:pPr>
            <w:r>
              <w:rPr>
                <w:sz w:val="24"/>
              </w:rPr>
            </w:r>
          </w:p>
        </w:tc>
        <w:tc>
          <w:tcPr>
            <w:tcBorders>
              <w:top w:val="nil"/>
              <w:left w:val="nil"/>
              <w:bottom w:val="nil"/>
              <w:right w:val="nil"/>
            </w:tcBorders>
            <w:vMerge w:val="continue"/>
          </w:tcPr>
          <w:p/>
        </w:tc>
        <w:tc>
          <w:tcPr>
            <w:tcW w:w="2608" w:type="dxa"/>
            <w:tcBorders>
              <w:top w:val="nil"/>
              <w:left w:val="nil"/>
              <w:bottom w:val="single" w:sz="4"/>
              <w:right w:val="nil"/>
            </w:tcBorders>
          </w:tcPr>
          <w:p>
            <w:pPr>
              <w:pStyle w:val="0"/>
            </w:pPr>
            <w:r>
              <w:rPr>
                <w:sz w:val="24"/>
              </w:rPr>
            </w:r>
          </w:p>
        </w:tc>
      </w:tr>
      <w:tr>
        <w:tc>
          <w:tcPr>
            <w:tcW w:w="4309" w:type="dxa"/>
            <w:tcBorders>
              <w:top w:val="single" w:sz="4"/>
              <w:left w:val="nil"/>
              <w:bottom w:val="nil"/>
              <w:right w:val="nil"/>
            </w:tcBorders>
          </w:tcPr>
          <w:p>
            <w:pPr>
              <w:pStyle w:val="0"/>
            </w:pPr>
            <w:r>
              <w:rPr>
                <w:sz w:val="24"/>
              </w:rPr>
              <w:t xml:space="preserve">(должность лица - представителя заявителя, наименование юридического лица)</w:t>
            </w:r>
          </w:p>
        </w:tc>
        <w:tc>
          <w:tcPr>
            <w:tcBorders>
              <w:top w:val="nil"/>
              <w:left w:val="nil"/>
              <w:bottom w:val="nil"/>
              <w:right w:val="nil"/>
            </w:tcBorders>
            <w:vMerge w:val="continue"/>
          </w:tcPr>
          <w:p/>
        </w:tc>
        <w:tc>
          <w:tcPr>
            <w:tcW w:w="1321" w:type="dxa"/>
            <w:tcBorders>
              <w:top w:val="single" w:sz="4"/>
              <w:left w:val="nil"/>
              <w:bottom w:val="nil"/>
              <w:right w:val="nil"/>
            </w:tcBorders>
          </w:tcPr>
          <w:p>
            <w:pPr>
              <w:pStyle w:val="0"/>
              <w:jc w:val="center"/>
            </w:pPr>
            <w:r>
              <w:rPr>
                <w:sz w:val="24"/>
              </w:rPr>
              <w:t xml:space="preserve">(подпись)</w:t>
            </w:r>
          </w:p>
        </w:tc>
        <w:tc>
          <w:tcPr>
            <w:tcBorders>
              <w:top w:val="nil"/>
              <w:left w:val="nil"/>
              <w:bottom w:val="nil"/>
              <w:right w:val="nil"/>
            </w:tcBorders>
            <w:vMerge w:val="continue"/>
          </w:tcPr>
          <w:p/>
        </w:tc>
        <w:tc>
          <w:tcPr>
            <w:tcW w:w="2608" w:type="dxa"/>
            <w:tcBorders>
              <w:top w:val="single" w:sz="4"/>
              <w:left w:val="nil"/>
              <w:bottom w:val="nil"/>
              <w:right w:val="nil"/>
            </w:tcBorders>
          </w:tcPr>
          <w:p>
            <w:pPr>
              <w:pStyle w:val="0"/>
              <w:jc w:val="center"/>
            </w:pPr>
            <w:r>
              <w:rPr>
                <w:sz w:val="24"/>
              </w:rPr>
              <w:t xml:space="preserve">(расшифровка подписи)</w:t>
            </w:r>
          </w:p>
        </w:tc>
      </w:tr>
      <w:tr>
        <w:tc>
          <w:tcPr>
            <w:gridSpan w:val="5"/>
            <w:tcW w:w="9065" w:type="dxa"/>
            <w:tcBorders>
              <w:top w:val="nil"/>
              <w:left w:val="nil"/>
              <w:bottom w:val="nil"/>
              <w:right w:val="nil"/>
            </w:tcBorders>
          </w:tcPr>
          <w:p>
            <w:pPr>
              <w:pStyle w:val="0"/>
              <w:ind w:firstLine="283"/>
              <w:jc w:val="both"/>
            </w:pPr>
            <w:r>
              <w:rPr>
                <w:sz w:val="24"/>
              </w:rPr>
              <w:t xml:space="preserve">--------------------------------</w:t>
            </w:r>
          </w:p>
          <w:p>
            <w:pPr>
              <w:pStyle w:val="0"/>
              <w:ind w:firstLine="283"/>
              <w:jc w:val="both"/>
            </w:pPr>
            <w:r>
              <w:rPr>
                <w:sz w:val="24"/>
              </w:rPr>
              <w:t xml:space="preserve">&lt;*&gt; Расписка о приеме заявления и документов заявителя (представителя заявителя) оформляется при личном обращении представителя заявителя в 2-х экземплярах (для представителя заявителя и Департамента).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5</w:t>
      </w:r>
    </w:p>
    <w:p>
      <w:pPr>
        <w:pStyle w:val="0"/>
        <w:jc w:val="right"/>
      </w:pPr>
      <w:r>
        <w:rPr>
          <w:sz w:val="24"/>
        </w:rPr>
        <w:t xml:space="preserve">к Порядку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Вологодской области</w:t>
            </w:r>
          </w:p>
          <w:p>
            <w:pPr>
              <w:pStyle w:val="0"/>
              <w:jc w:val="center"/>
            </w:pPr>
            <w:r>
              <w:rPr>
                <w:sz w:val="24"/>
                <w:color w:val="392c69"/>
              </w:rPr>
              <w:t xml:space="preserve">от 19.06.2023 </w:t>
            </w:r>
            <w:hyperlink w:history="0" r:id="rId266" w:tooltip="Постановление Правительства Вологодской области от 19.06.2023 N 695 &quot;О внесении изменений в некоторые постановления Правительства области&quot; {КонсультантПлюс}">
              <w:r>
                <w:rPr>
                  <w:sz w:val="24"/>
                  <w:color w:val="0000ff"/>
                </w:rPr>
                <w:t xml:space="preserve">N 695</w:t>
              </w:r>
            </w:hyperlink>
            <w:r>
              <w:rPr>
                <w:sz w:val="24"/>
                <w:color w:val="392c69"/>
              </w:rPr>
              <w:t xml:space="preserve">, от 30.10.2023 </w:t>
            </w:r>
            <w:hyperlink w:history="0" r:id="rId267" w:tooltip="Постановление Правительства Вологодской области от 30.10.2023 N 1218 (ред. от 28.12.2023) &quot;О внесении изменений в некоторые постановления Правительства области&quot; {КонсультантПлюс}">
              <w:r>
                <w:rPr>
                  <w:sz w:val="24"/>
                  <w:color w:val="0000ff"/>
                </w:rPr>
                <w:t xml:space="preserve">N 1218</w:t>
              </w:r>
            </w:hyperlink>
            <w:r>
              <w:rPr>
                <w:sz w:val="24"/>
                <w:color w:val="392c69"/>
              </w:rPr>
              <w:t xml:space="preserve">, от 13.03.2024 </w:t>
            </w:r>
            <w:hyperlink w:history="0" r:id="rId268" w:tooltip="Постановление Правительства Вологодской области от 13.03.2024 N 301 &quot;О внесении изменений в постановления Правительства области от 24 августа 2015 года N 703 и от 29 апреля 2019 года N 401&quot; {КонсультантПлюс}">
              <w:r>
                <w:rPr>
                  <w:sz w:val="24"/>
                  <w:color w:val="0000ff"/>
                </w:rPr>
                <w:t xml:space="preserve">N 301</w:t>
              </w:r>
            </w:hyperlink>
            <w:r>
              <w:rPr>
                <w:sz w:val="24"/>
                <w:color w:val="392c69"/>
              </w:rPr>
              <w:t xml:space="preserve">,</w:t>
            </w:r>
          </w:p>
          <w:p>
            <w:pPr>
              <w:pStyle w:val="0"/>
              <w:jc w:val="center"/>
            </w:pPr>
            <w:r>
              <w:rPr>
                <w:sz w:val="24"/>
                <w:color w:val="392c69"/>
              </w:rPr>
              <w:t xml:space="preserve">от 06.06.2024 </w:t>
            </w:r>
            <w:hyperlink w:history="0" r:id="rId269" w:tooltip="Постановление Правительства Вологодской области от 06.06.2024 N 674 &quot;О внесении изменений в постановления Правительства области от 24 августа 2015 года N 703 и от 29 апреля 2019 года N 401&quot; {КонсультантПлюс}">
              <w:r>
                <w:rPr>
                  <w:sz w:val="24"/>
                  <w:color w:val="0000ff"/>
                </w:rPr>
                <w:t xml:space="preserve">N 674</w:t>
              </w:r>
            </w:hyperlink>
            <w:r>
              <w:rPr>
                <w:sz w:val="24"/>
                <w:color w:val="392c69"/>
              </w:rPr>
              <w:t xml:space="preserve">, от 10.09.2024 </w:t>
            </w:r>
            <w:hyperlink w:history="0" r:id="rId270" w:tooltip="Постановление Правительства Вологодской области от 10.09.2024 N 1113 &quot;О внесении изменений в постановление Правительства области от 24 августа 2015 года N 703&quot; {КонсультантПлюс}">
              <w:r>
                <w:rPr>
                  <w:sz w:val="24"/>
                  <w:color w:val="0000ff"/>
                </w:rPr>
                <w:t xml:space="preserve">N 1113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840"/>
        <w:gridCol w:w="2236"/>
        <w:gridCol w:w="1871"/>
        <w:gridCol w:w="510"/>
        <w:gridCol w:w="631"/>
        <w:gridCol w:w="2551"/>
        <w:gridCol w:w="397"/>
      </w:tblGrid>
      <w:tr>
        <w:tc>
          <w:tcPr>
            <w:gridSpan w:val="7"/>
            <w:tcW w:w="9036" w:type="dxa"/>
            <w:tcBorders>
              <w:top w:val="nil"/>
              <w:left w:val="nil"/>
              <w:bottom w:val="nil"/>
              <w:right w:val="nil"/>
            </w:tcBorders>
          </w:tcPr>
          <w:bookmarkStart w:id="1069" w:name="P1069"/>
          <w:bookmarkEnd w:id="1069"/>
          <w:p>
            <w:pPr>
              <w:pStyle w:val="0"/>
              <w:jc w:val="center"/>
            </w:pPr>
            <w:r>
              <w:rPr>
                <w:sz w:val="24"/>
              </w:rPr>
              <w:t xml:space="preserve">СОГЛАШЕНИЕ</w:t>
            </w:r>
          </w:p>
          <w:p>
            <w:pPr>
              <w:pStyle w:val="0"/>
              <w:jc w:val="center"/>
            </w:pPr>
            <w:r>
              <w:rPr>
                <w:sz w:val="24"/>
              </w:rPr>
              <w:t xml:space="preserve">о взаимодействии при реализации</w:t>
            </w:r>
          </w:p>
          <w:p>
            <w:pPr>
              <w:pStyle w:val="0"/>
              <w:jc w:val="center"/>
            </w:pPr>
            <w:r>
              <w:rPr>
                <w:sz w:val="24"/>
              </w:rPr>
              <w:t xml:space="preserve">масштабного инвестиционного проекта</w:t>
            </w:r>
          </w:p>
        </w:tc>
      </w:tr>
      <w:tr>
        <w:tc>
          <w:tcPr>
            <w:gridSpan w:val="7"/>
            <w:tcW w:w="9036" w:type="dxa"/>
            <w:tcBorders>
              <w:top w:val="nil"/>
              <w:left w:val="nil"/>
              <w:bottom w:val="nil"/>
              <w:right w:val="nil"/>
            </w:tcBorders>
          </w:tcPr>
          <w:p>
            <w:pPr>
              <w:pStyle w:val="0"/>
            </w:pPr>
            <w:r>
              <w:rPr>
                <w:sz w:val="24"/>
              </w:rPr>
            </w:r>
          </w:p>
        </w:tc>
      </w:tr>
      <w:tr>
        <w:tc>
          <w:tcPr>
            <w:gridSpan w:val="7"/>
            <w:tcW w:w="9036" w:type="dxa"/>
            <w:tcBorders>
              <w:top w:val="nil"/>
              <w:left w:val="nil"/>
              <w:bottom w:val="nil"/>
              <w:right w:val="nil"/>
            </w:tcBorders>
          </w:tcPr>
          <w:p>
            <w:pPr>
              <w:pStyle w:val="0"/>
            </w:pPr>
            <w:r>
              <w:rPr>
                <w:sz w:val="24"/>
              </w:rPr>
              <w:t xml:space="preserve">г. Вологда</w:t>
            </w:r>
          </w:p>
          <w:p>
            <w:pPr>
              <w:pStyle w:val="0"/>
            </w:pPr>
            <w:r>
              <w:rPr>
                <w:sz w:val="24"/>
              </w:rPr>
              <w:t xml:space="preserve">"__"____________ 20__ г.</w:t>
            </w:r>
          </w:p>
        </w:tc>
      </w:tr>
      <w:tr>
        <w:tc>
          <w:tcPr>
            <w:gridSpan w:val="7"/>
            <w:tcW w:w="9036" w:type="dxa"/>
            <w:tcBorders>
              <w:top w:val="nil"/>
              <w:left w:val="nil"/>
              <w:bottom w:val="nil"/>
              <w:right w:val="nil"/>
            </w:tcBorders>
          </w:tcPr>
          <w:p>
            <w:pPr>
              <w:pStyle w:val="0"/>
            </w:pPr>
            <w:r>
              <w:rPr>
                <w:sz w:val="24"/>
              </w:rPr>
            </w:r>
          </w:p>
        </w:tc>
      </w:tr>
      <w:tr>
        <w:tc>
          <w:tcPr>
            <w:gridSpan w:val="5"/>
            <w:tcW w:w="6088" w:type="dxa"/>
            <w:tcBorders>
              <w:top w:val="nil"/>
              <w:left w:val="nil"/>
              <w:bottom w:val="nil"/>
              <w:right w:val="nil"/>
            </w:tcBorders>
          </w:tcPr>
          <w:p>
            <w:pPr>
              <w:pStyle w:val="0"/>
              <w:ind w:firstLine="283"/>
              <w:jc w:val="both"/>
            </w:pPr>
            <w:r>
              <w:rPr>
                <w:sz w:val="24"/>
              </w:rPr>
              <w:t xml:space="preserve">Департамент экономического развития области в лице</w:t>
            </w:r>
          </w:p>
        </w:tc>
        <w:tc>
          <w:tcPr>
            <w:tcW w:w="2551" w:type="dxa"/>
            <w:tcBorders>
              <w:top w:val="nil"/>
              <w:left w:val="nil"/>
              <w:bottom w:val="single" w:sz="4"/>
              <w:right w:val="nil"/>
            </w:tcBorders>
          </w:tcPr>
          <w:p>
            <w:pPr>
              <w:pStyle w:val="0"/>
            </w:pPr>
            <w:r>
              <w:rPr>
                <w:sz w:val="24"/>
              </w:rPr>
            </w:r>
          </w:p>
        </w:tc>
        <w:tc>
          <w:tcPr>
            <w:tcW w:w="397" w:type="dxa"/>
            <w:tcBorders>
              <w:top w:val="nil"/>
              <w:left w:val="nil"/>
              <w:bottom w:val="nil"/>
              <w:right w:val="nil"/>
            </w:tcBorders>
          </w:tcPr>
          <w:p>
            <w:pPr>
              <w:pStyle w:val="0"/>
            </w:pPr>
            <w:r>
              <w:rPr>
                <w:sz w:val="24"/>
              </w:rPr>
              <w:t xml:space="preserve">,</w:t>
            </w:r>
          </w:p>
        </w:tc>
      </w:tr>
      <w:tr>
        <w:tc>
          <w:tcPr>
            <w:gridSpan w:val="5"/>
            <w:tcW w:w="6088" w:type="dxa"/>
            <w:tcBorders>
              <w:top w:val="nil"/>
              <w:left w:val="nil"/>
              <w:bottom w:val="nil"/>
              <w:right w:val="nil"/>
            </w:tcBorders>
          </w:tcPr>
          <w:p>
            <w:pPr>
              <w:pStyle w:val="0"/>
            </w:pPr>
            <w:r>
              <w:rPr>
                <w:sz w:val="24"/>
              </w:rPr>
            </w:r>
          </w:p>
        </w:tc>
        <w:tc>
          <w:tcPr>
            <w:tcW w:w="2551" w:type="dxa"/>
            <w:tcBorders>
              <w:top w:val="single" w:sz="4"/>
              <w:left w:val="nil"/>
              <w:bottom w:val="nil"/>
              <w:right w:val="nil"/>
            </w:tcBorders>
          </w:tcPr>
          <w:p>
            <w:pPr>
              <w:pStyle w:val="0"/>
              <w:jc w:val="center"/>
            </w:pPr>
            <w:r>
              <w:rPr>
                <w:sz w:val="24"/>
              </w:rPr>
              <w:t xml:space="preserve">(должность и Ф.И.О.)</w:t>
            </w:r>
          </w:p>
        </w:tc>
        <w:tc>
          <w:tcPr>
            <w:tcW w:w="397" w:type="dxa"/>
            <w:tcBorders>
              <w:top w:val="nil"/>
              <w:left w:val="nil"/>
              <w:bottom w:val="nil"/>
              <w:right w:val="nil"/>
            </w:tcBorders>
          </w:tcPr>
          <w:p>
            <w:pPr>
              <w:pStyle w:val="0"/>
            </w:pPr>
            <w:r>
              <w:rPr>
                <w:sz w:val="24"/>
              </w:rPr>
            </w:r>
          </w:p>
        </w:tc>
      </w:tr>
      <w:tr>
        <w:tc>
          <w:tcPr>
            <w:gridSpan w:val="2"/>
            <w:tcW w:w="3076" w:type="dxa"/>
            <w:tcBorders>
              <w:top w:val="nil"/>
              <w:left w:val="nil"/>
              <w:bottom w:val="nil"/>
              <w:right w:val="nil"/>
            </w:tcBorders>
          </w:tcPr>
          <w:p>
            <w:pPr>
              <w:pStyle w:val="0"/>
            </w:pPr>
            <w:r>
              <w:rPr>
                <w:sz w:val="24"/>
              </w:rPr>
              <w:t xml:space="preserve">действующего на основании</w:t>
            </w:r>
          </w:p>
        </w:tc>
        <w:tc>
          <w:tcPr>
            <w:gridSpan w:val="4"/>
            <w:tcW w:w="5563" w:type="dxa"/>
            <w:tcBorders>
              <w:top w:val="nil"/>
              <w:left w:val="nil"/>
              <w:bottom w:val="single" w:sz="4"/>
              <w:right w:val="nil"/>
            </w:tcBorders>
          </w:tcPr>
          <w:p>
            <w:pPr>
              <w:pStyle w:val="0"/>
            </w:pPr>
            <w:r>
              <w:rPr>
                <w:sz w:val="24"/>
              </w:rPr>
            </w:r>
          </w:p>
        </w:tc>
        <w:tc>
          <w:tcPr>
            <w:tcW w:w="397" w:type="dxa"/>
            <w:tcBorders>
              <w:top w:val="nil"/>
              <w:left w:val="nil"/>
              <w:bottom w:val="nil"/>
              <w:right w:val="nil"/>
            </w:tcBorders>
          </w:tcPr>
          <w:p>
            <w:pPr>
              <w:pStyle w:val="0"/>
            </w:pPr>
            <w:r>
              <w:rPr>
                <w:sz w:val="24"/>
              </w:rPr>
              <w:t xml:space="preserve">,</w:t>
            </w:r>
          </w:p>
        </w:tc>
      </w:tr>
      <w:tr>
        <w:tc>
          <w:tcPr>
            <w:gridSpan w:val="2"/>
            <w:tcW w:w="3076" w:type="dxa"/>
            <w:tcBorders>
              <w:top w:val="nil"/>
              <w:left w:val="nil"/>
              <w:bottom w:val="nil"/>
              <w:right w:val="nil"/>
            </w:tcBorders>
          </w:tcPr>
          <w:p>
            <w:pPr>
              <w:pStyle w:val="0"/>
            </w:pPr>
            <w:r>
              <w:rPr>
                <w:sz w:val="24"/>
              </w:rPr>
            </w:r>
          </w:p>
        </w:tc>
        <w:tc>
          <w:tcPr>
            <w:gridSpan w:val="4"/>
            <w:tcW w:w="5563" w:type="dxa"/>
            <w:tcBorders>
              <w:top w:val="single" w:sz="4"/>
              <w:left w:val="nil"/>
              <w:bottom w:val="nil"/>
              <w:right w:val="nil"/>
            </w:tcBorders>
          </w:tcPr>
          <w:p>
            <w:pPr>
              <w:pStyle w:val="0"/>
            </w:pPr>
            <w:r>
              <w:rPr>
                <w:sz w:val="24"/>
              </w:rPr>
              <w:t xml:space="preserve">(реквизиты документа, на основании которого действует должностное лицо)</w:t>
            </w:r>
          </w:p>
        </w:tc>
        <w:tc>
          <w:tcPr>
            <w:tcW w:w="397" w:type="dxa"/>
            <w:tcBorders>
              <w:top w:val="nil"/>
              <w:left w:val="nil"/>
              <w:bottom w:val="nil"/>
              <w:right w:val="nil"/>
            </w:tcBorders>
          </w:tcPr>
          <w:p>
            <w:pPr>
              <w:pStyle w:val="0"/>
            </w:pPr>
            <w:r>
              <w:rPr>
                <w:sz w:val="24"/>
              </w:rPr>
            </w:r>
          </w:p>
        </w:tc>
      </w:tr>
      <w:tr>
        <w:tc>
          <w:tcPr>
            <w:gridSpan w:val="4"/>
            <w:tcW w:w="5457" w:type="dxa"/>
            <w:tcBorders>
              <w:top w:val="nil"/>
              <w:left w:val="nil"/>
              <w:bottom w:val="nil"/>
              <w:right w:val="nil"/>
            </w:tcBorders>
          </w:tcPr>
          <w:p>
            <w:pPr>
              <w:pStyle w:val="0"/>
            </w:pPr>
            <w:r>
              <w:rPr>
                <w:sz w:val="24"/>
              </w:rPr>
              <w:t xml:space="preserve">именуемый в дальнейшем Уполномоченный орган,</w:t>
            </w:r>
          </w:p>
        </w:tc>
        <w:tc>
          <w:tcPr>
            <w:gridSpan w:val="2"/>
            <w:tcW w:w="3182" w:type="dxa"/>
            <w:tcBorders>
              <w:top w:val="nil"/>
              <w:left w:val="nil"/>
              <w:bottom w:val="single" w:sz="4"/>
              <w:right w:val="nil"/>
            </w:tcBorders>
          </w:tcPr>
          <w:p>
            <w:pPr>
              <w:pStyle w:val="0"/>
            </w:pPr>
            <w:r>
              <w:rPr>
                <w:sz w:val="24"/>
              </w:rPr>
            </w:r>
          </w:p>
        </w:tc>
        <w:tc>
          <w:tcPr>
            <w:tcW w:w="397" w:type="dxa"/>
            <w:tcBorders>
              <w:top w:val="nil"/>
              <w:left w:val="nil"/>
              <w:bottom w:val="nil"/>
              <w:right w:val="nil"/>
            </w:tcBorders>
          </w:tcPr>
          <w:p>
            <w:pPr>
              <w:pStyle w:val="0"/>
            </w:pPr>
            <w:r>
              <w:rPr>
                <w:sz w:val="24"/>
              </w:rPr>
              <w:t xml:space="preserve">,</w:t>
            </w:r>
          </w:p>
        </w:tc>
      </w:tr>
      <w:tr>
        <w:tc>
          <w:tcPr>
            <w:gridSpan w:val="4"/>
            <w:tcW w:w="5457" w:type="dxa"/>
            <w:tcBorders>
              <w:top w:val="nil"/>
              <w:left w:val="nil"/>
              <w:bottom w:val="nil"/>
              <w:right w:val="nil"/>
            </w:tcBorders>
          </w:tcPr>
          <w:p>
            <w:pPr>
              <w:pStyle w:val="0"/>
            </w:pPr>
            <w:r>
              <w:rPr>
                <w:sz w:val="24"/>
              </w:rPr>
            </w:r>
          </w:p>
        </w:tc>
        <w:tc>
          <w:tcPr>
            <w:gridSpan w:val="2"/>
            <w:tcW w:w="3182" w:type="dxa"/>
            <w:tcBorders>
              <w:top w:val="single" w:sz="4"/>
              <w:left w:val="nil"/>
              <w:bottom w:val="nil"/>
              <w:right w:val="nil"/>
            </w:tcBorders>
          </w:tcPr>
          <w:p>
            <w:pPr>
              <w:pStyle w:val="0"/>
            </w:pPr>
            <w:r>
              <w:rPr>
                <w:sz w:val="24"/>
              </w:rPr>
              <w:t xml:space="preserve">(орган местного самоуправления)</w:t>
            </w:r>
          </w:p>
        </w:tc>
        <w:tc>
          <w:tcPr>
            <w:tcW w:w="397" w:type="dxa"/>
            <w:tcBorders>
              <w:top w:val="nil"/>
              <w:left w:val="nil"/>
              <w:bottom w:val="nil"/>
              <w:right w:val="nil"/>
            </w:tcBorders>
          </w:tcPr>
          <w:p>
            <w:pPr>
              <w:pStyle w:val="0"/>
            </w:pPr>
            <w:r>
              <w:rPr>
                <w:sz w:val="24"/>
              </w:rPr>
            </w:r>
          </w:p>
        </w:tc>
      </w:tr>
      <w:tr>
        <w:tc>
          <w:tcPr>
            <w:tcW w:w="840" w:type="dxa"/>
            <w:tcBorders>
              <w:top w:val="nil"/>
              <w:left w:val="nil"/>
              <w:bottom w:val="nil"/>
              <w:right w:val="nil"/>
            </w:tcBorders>
          </w:tcPr>
          <w:p>
            <w:pPr>
              <w:pStyle w:val="0"/>
            </w:pPr>
            <w:r>
              <w:rPr>
                <w:sz w:val="24"/>
              </w:rPr>
              <w:t xml:space="preserve">в лице</w:t>
            </w:r>
          </w:p>
        </w:tc>
        <w:tc>
          <w:tcPr>
            <w:gridSpan w:val="5"/>
            <w:tcW w:w="7799" w:type="dxa"/>
            <w:tcBorders>
              <w:top w:val="nil"/>
              <w:left w:val="nil"/>
              <w:bottom w:val="single" w:sz="4"/>
              <w:right w:val="nil"/>
            </w:tcBorders>
          </w:tcPr>
          <w:p>
            <w:pPr>
              <w:pStyle w:val="0"/>
            </w:pPr>
            <w:r>
              <w:rPr>
                <w:sz w:val="24"/>
              </w:rPr>
            </w:r>
          </w:p>
        </w:tc>
        <w:tc>
          <w:tcPr>
            <w:tcW w:w="397" w:type="dxa"/>
            <w:tcBorders>
              <w:top w:val="nil"/>
              <w:left w:val="nil"/>
              <w:bottom w:val="nil"/>
              <w:right w:val="nil"/>
            </w:tcBorders>
          </w:tcPr>
          <w:p>
            <w:pPr>
              <w:pStyle w:val="0"/>
            </w:pPr>
            <w:r>
              <w:rPr>
                <w:sz w:val="24"/>
              </w:rPr>
              <w:t xml:space="preserve">,</w:t>
            </w:r>
          </w:p>
        </w:tc>
      </w:tr>
      <w:tr>
        <w:tc>
          <w:tcPr>
            <w:tcW w:w="840" w:type="dxa"/>
            <w:tcBorders>
              <w:top w:val="nil"/>
              <w:left w:val="nil"/>
              <w:bottom w:val="nil"/>
              <w:right w:val="nil"/>
            </w:tcBorders>
          </w:tcPr>
          <w:p>
            <w:pPr>
              <w:pStyle w:val="0"/>
            </w:pPr>
            <w:r>
              <w:rPr>
                <w:sz w:val="24"/>
              </w:rPr>
            </w:r>
          </w:p>
        </w:tc>
        <w:tc>
          <w:tcPr>
            <w:gridSpan w:val="5"/>
            <w:tcW w:w="7799" w:type="dxa"/>
            <w:tcBorders>
              <w:top w:val="single" w:sz="4"/>
              <w:left w:val="nil"/>
              <w:bottom w:val="nil"/>
              <w:right w:val="nil"/>
            </w:tcBorders>
          </w:tcPr>
          <w:p>
            <w:pPr>
              <w:pStyle w:val="0"/>
              <w:jc w:val="center"/>
            </w:pPr>
            <w:r>
              <w:rPr>
                <w:sz w:val="24"/>
              </w:rPr>
              <w:t xml:space="preserve">(должность и Ф.И.О.)</w:t>
            </w:r>
          </w:p>
        </w:tc>
        <w:tc>
          <w:tcPr>
            <w:tcW w:w="397" w:type="dxa"/>
            <w:tcBorders>
              <w:top w:val="nil"/>
              <w:left w:val="nil"/>
              <w:bottom w:val="nil"/>
              <w:right w:val="nil"/>
            </w:tcBorders>
          </w:tcPr>
          <w:p>
            <w:pPr>
              <w:pStyle w:val="0"/>
            </w:pPr>
            <w:r>
              <w:rPr>
                <w:sz w:val="24"/>
              </w:rPr>
            </w:r>
          </w:p>
        </w:tc>
      </w:tr>
      <w:tr>
        <w:tc>
          <w:tcPr>
            <w:gridSpan w:val="2"/>
            <w:tcW w:w="3076" w:type="dxa"/>
            <w:tcBorders>
              <w:top w:val="nil"/>
              <w:left w:val="nil"/>
              <w:bottom w:val="nil"/>
              <w:right w:val="nil"/>
            </w:tcBorders>
          </w:tcPr>
          <w:p>
            <w:pPr>
              <w:pStyle w:val="0"/>
            </w:pPr>
            <w:r>
              <w:rPr>
                <w:sz w:val="24"/>
              </w:rPr>
              <w:t xml:space="preserve">действующего на основании</w:t>
            </w:r>
          </w:p>
        </w:tc>
        <w:tc>
          <w:tcPr>
            <w:gridSpan w:val="4"/>
            <w:tcW w:w="5563" w:type="dxa"/>
            <w:tcBorders>
              <w:top w:val="nil"/>
              <w:left w:val="nil"/>
              <w:bottom w:val="single" w:sz="4"/>
              <w:right w:val="nil"/>
            </w:tcBorders>
          </w:tcPr>
          <w:p>
            <w:pPr>
              <w:pStyle w:val="0"/>
            </w:pPr>
            <w:r>
              <w:rPr>
                <w:sz w:val="24"/>
              </w:rPr>
            </w:r>
          </w:p>
        </w:tc>
        <w:tc>
          <w:tcPr>
            <w:tcW w:w="397" w:type="dxa"/>
            <w:tcBorders>
              <w:top w:val="nil"/>
              <w:left w:val="nil"/>
              <w:bottom w:val="nil"/>
              <w:right w:val="nil"/>
            </w:tcBorders>
          </w:tcPr>
          <w:p>
            <w:pPr>
              <w:pStyle w:val="0"/>
            </w:pPr>
            <w:r>
              <w:rPr>
                <w:sz w:val="24"/>
              </w:rPr>
              <w:t xml:space="preserve">,</w:t>
            </w:r>
          </w:p>
        </w:tc>
      </w:tr>
      <w:tr>
        <w:tc>
          <w:tcPr>
            <w:gridSpan w:val="2"/>
            <w:tcW w:w="3076" w:type="dxa"/>
            <w:tcBorders>
              <w:top w:val="nil"/>
              <w:left w:val="nil"/>
              <w:bottom w:val="nil"/>
              <w:right w:val="nil"/>
            </w:tcBorders>
          </w:tcPr>
          <w:p>
            <w:pPr>
              <w:pStyle w:val="0"/>
            </w:pPr>
            <w:r>
              <w:rPr>
                <w:sz w:val="24"/>
              </w:rPr>
            </w:r>
          </w:p>
        </w:tc>
        <w:tc>
          <w:tcPr>
            <w:gridSpan w:val="4"/>
            <w:tcW w:w="5563" w:type="dxa"/>
            <w:tcBorders>
              <w:top w:val="single" w:sz="4"/>
              <w:left w:val="nil"/>
              <w:bottom w:val="nil"/>
              <w:right w:val="nil"/>
            </w:tcBorders>
          </w:tcPr>
          <w:p>
            <w:pPr>
              <w:pStyle w:val="0"/>
            </w:pPr>
            <w:r>
              <w:rPr>
                <w:sz w:val="24"/>
              </w:rPr>
              <w:t xml:space="preserve">(реквизиты документа, на основании которого действует должностное лицо)</w:t>
            </w:r>
          </w:p>
        </w:tc>
        <w:tc>
          <w:tcPr>
            <w:tcW w:w="397" w:type="dxa"/>
            <w:tcBorders>
              <w:top w:val="nil"/>
              <w:left w:val="nil"/>
              <w:bottom w:val="nil"/>
              <w:right w:val="nil"/>
            </w:tcBorders>
          </w:tcPr>
          <w:p>
            <w:pPr>
              <w:pStyle w:val="0"/>
            </w:pPr>
            <w:r>
              <w:rPr>
                <w:sz w:val="24"/>
              </w:rPr>
            </w:r>
          </w:p>
        </w:tc>
      </w:tr>
      <w:tr>
        <w:tc>
          <w:tcPr>
            <w:gridSpan w:val="3"/>
            <w:tcW w:w="4947" w:type="dxa"/>
            <w:tcBorders>
              <w:top w:val="nil"/>
              <w:left w:val="nil"/>
              <w:bottom w:val="single" w:sz="4"/>
              <w:right w:val="nil"/>
            </w:tcBorders>
          </w:tcPr>
          <w:p>
            <w:pPr>
              <w:pStyle w:val="0"/>
            </w:pPr>
            <w:r>
              <w:rPr>
                <w:sz w:val="24"/>
              </w:rPr>
            </w:r>
          </w:p>
        </w:tc>
        <w:tc>
          <w:tcPr>
            <w:gridSpan w:val="4"/>
            <w:tcW w:w="4089" w:type="dxa"/>
            <w:tcBorders>
              <w:top w:val="nil"/>
              <w:left w:val="nil"/>
              <w:bottom w:val="nil"/>
              <w:right w:val="nil"/>
            </w:tcBorders>
          </w:tcPr>
          <w:p>
            <w:pPr>
              <w:pStyle w:val="0"/>
              <w:jc w:val="both"/>
            </w:pPr>
            <w:r>
              <w:rPr>
                <w:sz w:val="24"/>
              </w:rPr>
              <w:t xml:space="preserve">, именуемое в дальнейшем Инвестор,</w:t>
            </w:r>
          </w:p>
        </w:tc>
      </w:tr>
      <w:tr>
        <w:tc>
          <w:tcPr>
            <w:gridSpan w:val="3"/>
            <w:tcW w:w="4947" w:type="dxa"/>
            <w:tcBorders>
              <w:top w:val="single" w:sz="4"/>
              <w:left w:val="nil"/>
              <w:bottom w:val="nil"/>
              <w:right w:val="nil"/>
            </w:tcBorders>
          </w:tcPr>
          <w:p>
            <w:pPr>
              <w:pStyle w:val="0"/>
              <w:jc w:val="center"/>
            </w:pPr>
            <w:r>
              <w:rPr>
                <w:sz w:val="24"/>
              </w:rPr>
              <w:t xml:space="preserve">(юридическое лицо)</w:t>
            </w:r>
          </w:p>
        </w:tc>
        <w:tc>
          <w:tcPr>
            <w:gridSpan w:val="4"/>
            <w:tcW w:w="4089" w:type="dxa"/>
            <w:tcBorders>
              <w:top w:val="nil"/>
              <w:left w:val="nil"/>
              <w:bottom w:val="nil"/>
              <w:right w:val="nil"/>
            </w:tcBorders>
          </w:tcPr>
          <w:p>
            <w:pPr>
              <w:pStyle w:val="0"/>
            </w:pPr>
            <w:r>
              <w:rPr>
                <w:sz w:val="24"/>
              </w:rPr>
            </w:r>
          </w:p>
        </w:tc>
      </w:tr>
      <w:tr>
        <w:tc>
          <w:tcPr>
            <w:tcW w:w="840" w:type="dxa"/>
            <w:tcBorders>
              <w:top w:val="nil"/>
              <w:left w:val="nil"/>
              <w:bottom w:val="nil"/>
              <w:right w:val="nil"/>
            </w:tcBorders>
          </w:tcPr>
          <w:p>
            <w:pPr>
              <w:pStyle w:val="0"/>
            </w:pPr>
            <w:r>
              <w:rPr>
                <w:sz w:val="24"/>
              </w:rPr>
              <w:t xml:space="preserve">в лице</w:t>
            </w:r>
          </w:p>
        </w:tc>
        <w:tc>
          <w:tcPr>
            <w:gridSpan w:val="5"/>
            <w:tcW w:w="7799" w:type="dxa"/>
            <w:tcBorders>
              <w:top w:val="nil"/>
              <w:left w:val="nil"/>
              <w:bottom w:val="single" w:sz="4"/>
              <w:right w:val="nil"/>
            </w:tcBorders>
          </w:tcPr>
          <w:p>
            <w:pPr>
              <w:pStyle w:val="0"/>
            </w:pPr>
            <w:r>
              <w:rPr>
                <w:sz w:val="24"/>
              </w:rPr>
            </w:r>
          </w:p>
        </w:tc>
        <w:tc>
          <w:tcPr>
            <w:tcW w:w="397" w:type="dxa"/>
            <w:tcBorders>
              <w:top w:val="nil"/>
              <w:left w:val="nil"/>
              <w:bottom w:val="nil"/>
              <w:right w:val="nil"/>
            </w:tcBorders>
          </w:tcPr>
          <w:p>
            <w:pPr>
              <w:pStyle w:val="0"/>
            </w:pPr>
            <w:r>
              <w:rPr>
                <w:sz w:val="24"/>
              </w:rPr>
              <w:t xml:space="preserve">,</w:t>
            </w:r>
          </w:p>
        </w:tc>
      </w:tr>
      <w:tr>
        <w:tc>
          <w:tcPr>
            <w:tcW w:w="840" w:type="dxa"/>
            <w:tcBorders>
              <w:top w:val="nil"/>
              <w:left w:val="nil"/>
              <w:bottom w:val="nil"/>
              <w:right w:val="nil"/>
            </w:tcBorders>
          </w:tcPr>
          <w:p>
            <w:pPr>
              <w:pStyle w:val="0"/>
            </w:pPr>
            <w:r>
              <w:rPr>
                <w:sz w:val="24"/>
              </w:rPr>
            </w:r>
          </w:p>
        </w:tc>
        <w:tc>
          <w:tcPr>
            <w:gridSpan w:val="5"/>
            <w:tcW w:w="7799" w:type="dxa"/>
            <w:tcBorders>
              <w:top w:val="single" w:sz="4"/>
              <w:left w:val="nil"/>
              <w:bottom w:val="nil"/>
              <w:right w:val="nil"/>
            </w:tcBorders>
          </w:tcPr>
          <w:p>
            <w:pPr>
              <w:pStyle w:val="0"/>
              <w:jc w:val="center"/>
            </w:pPr>
            <w:r>
              <w:rPr>
                <w:sz w:val="24"/>
              </w:rPr>
              <w:t xml:space="preserve">(должность и Ф.И.О.)</w:t>
            </w:r>
          </w:p>
        </w:tc>
        <w:tc>
          <w:tcPr>
            <w:tcW w:w="397" w:type="dxa"/>
            <w:tcBorders>
              <w:top w:val="nil"/>
              <w:left w:val="nil"/>
              <w:bottom w:val="nil"/>
              <w:right w:val="nil"/>
            </w:tcBorders>
          </w:tcPr>
          <w:p>
            <w:pPr>
              <w:pStyle w:val="0"/>
            </w:pPr>
            <w:r>
              <w:rPr>
                <w:sz w:val="24"/>
              </w:rPr>
            </w:r>
          </w:p>
        </w:tc>
      </w:tr>
      <w:tr>
        <w:tc>
          <w:tcPr>
            <w:gridSpan w:val="2"/>
            <w:tcW w:w="3076" w:type="dxa"/>
            <w:tcBorders>
              <w:top w:val="nil"/>
              <w:left w:val="nil"/>
              <w:bottom w:val="nil"/>
              <w:right w:val="nil"/>
            </w:tcBorders>
          </w:tcPr>
          <w:p>
            <w:pPr>
              <w:pStyle w:val="0"/>
            </w:pPr>
            <w:r>
              <w:rPr>
                <w:sz w:val="24"/>
              </w:rPr>
              <w:t xml:space="preserve">действующего на основании</w:t>
            </w:r>
          </w:p>
        </w:tc>
        <w:tc>
          <w:tcPr>
            <w:gridSpan w:val="4"/>
            <w:tcW w:w="5563" w:type="dxa"/>
            <w:tcBorders>
              <w:top w:val="nil"/>
              <w:left w:val="nil"/>
              <w:bottom w:val="single" w:sz="4"/>
              <w:right w:val="nil"/>
            </w:tcBorders>
          </w:tcPr>
          <w:p>
            <w:pPr>
              <w:pStyle w:val="0"/>
            </w:pPr>
            <w:r>
              <w:rPr>
                <w:sz w:val="24"/>
              </w:rPr>
            </w:r>
          </w:p>
        </w:tc>
        <w:tc>
          <w:tcPr>
            <w:tcW w:w="397" w:type="dxa"/>
            <w:tcBorders>
              <w:top w:val="nil"/>
              <w:left w:val="nil"/>
              <w:bottom w:val="nil"/>
              <w:right w:val="nil"/>
            </w:tcBorders>
          </w:tcPr>
          <w:p>
            <w:pPr>
              <w:pStyle w:val="0"/>
            </w:pPr>
            <w:r>
              <w:rPr>
                <w:sz w:val="24"/>
              </w:rPr>
              <w:t xml:space="preserve">,</w:t>
            </w:r>
          </w:p>
        </w:tc>
      </w:tr>
      <w:tr>
        <w:tc>
          <w:tcPr>
            <w:gridSpan w:val="2"/>
            <w:tcW w:w="3076" w:type="dxa"/>
            <w:tcBorders>
              <w:top w:val="nil"/>
              <w:left w:val="nil"/>
              <w:bottom w:val="nil"/>
              <w:right w:val="nil"/>
            </w:tcBorders>
          </w:tcPr>
          <w:p>
            <w:pPr>
              <w:pStyle w:val="0"/>
            </w:pPr>
            <w:r>
              <w:rPr>
                <w:sz w:val="24"/>
              </w:rPr>
            </w:r>
          </w:p>
        </w:tc>
        <w:tc>
          <w:tcPr>
            <w:gridSpan w:val="4"/>
            <w:tcW w:w="5563" w:type="dxa"/>
            <w:tcBorders>
              <w:top w:val="single" w:sz="4"/>
              <w:left w:val="nil"/>
              <w:bottom w:val="nil"/>
              <w:right w:val="nil"/>
            </w:tcBorders>
          </w:tcPr>
          <w:p>
            <w:pPr>
              <w:pStyle w:val="0"/>
            </w:pPr>
            <w:r>
              <w:rPr>
                <w:sz w:val="24"/>
              </w:rPr>
              <w:t xml:space="preserve">(реквизиты документа, на основании которого действует должностное лицо)</w:t>
            </w:r>
          </w:p>
        </w:tc>
        <w:tc>
          <w:tcPr>
            <w:tcW w:w="397" w:type="dxa"/>
            <w:tcBorders>
              <w:top w:val="nil"/>
              <w:left w:val="nil"/>
              <w:bottom w:val="nil"/>
              <w:right w:val="nil"/>
            </w:tcBorders>
          </w:tcPr>
          <w:p>
            <w:pPr>
              <w:pStyle w:val="0"/>
            </w:pPr>
            <w:r>
              <w:rPr>
                <w:sz w:val="24"/>
              </w:rPr>
            </w:r>
          </w:p>
        </w:tc>
      </w:tr>
      <w:tr>
        <w:tc>
          <w:tcPr>
            <w:gridSpan w:val="7"/>
            <w:tcW w:w="9036" w:type="dxa"/>
            <w:tcBorders>
              <w:top w:val="nil"/>
              <w:left w:val="nil"/>
              <w:bottom w:val="nil"/>
              <w:right w:val="nil"/>
            </w:tcBorders>
          </w:tcPr>
          <w:p>
            <w:pPr>
              <w:pStyle w:val="0"/>
              <w:jc w:val="both"/>
            </w:pPr>
            <w:r>
              <w:rPr>
                <w:sz w:val="24"/>
              </w:rPr>
              <w:t xml:space="preserve">вместе именуемые в дальнейшем Стороны, в соответствии с </w:t>
            </w:r>
            <w:hyperlink w:history="0" r:id="rId271" w:tooltip="Закон Вологодской области от 04.10.2018 N 4408-ОЗ (ред. от 10.02.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quot; (принят Постанов {КонсультантПлюс}">
              <w:r>
                <w:rPr>
                  <w:sz w:val="24"/>
                  <w:color w:val="0000ff"/>
                </w:rPr>
                <w:t xml:space="preserve">частью 2 статьи 5</w:t>
              </w:r>
            </w:hyperlink>
            <w:r>
              <w:rPr>
                <w:sz w:val="24"/>
              </w:rPr>
              <w:t xml:space="preserve"> закона Вологодской области от 4 октября 2018 года N 4408-ОЗ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 (далее - закон области N 4408-ОЗ) и распоряжением Губернатора области от "__"_______________ 20__ года N ____-р "Об определении юридического лица, имеющего право получить земельные участки в аренду без проведения торгов для реализации масштабного инвестиционного проекта" заключили настоящее Соглашение о нижеследующем.</w:t>
            </w:r>
          </w:p>
        </w:tc>
      </w:tr>
      <w:tr>
        <w:tc>
          <w:tcPr>
            <w:gridSpan w:val="7"/>
            <w:tcW w:w="9036" w:type="dxa"/>
            <w:tcBorders>
              <w:top w:val="nil"/>
              <w:left w:val="nil"/>
              <w:bottom w:val="nil"/>
              <w:right w:val="nil"/>
            </w:tcBorders>
          </w:tcPr>
          <w:p>
            <w:pPr>
              <w:pStyle w:val="0"/>
            </w:pPr>
            <w:r>
              <w:rPr>
                <w:sz w:val="24"/>
              </w:rPr>
            </w:r>
          </w:p>
        </w:tc>
      </w:tr>
      <w:tr>
        <w:tc>
          <w:tcPr>
            <w:gridSpan w:val="7"/>
            <w:tcW w:w="9036" w:type="dxa"/>
            <w:tcBorders>
              <w:top w:val="nil"/>
              <w:left w:val="nil"/>
              <w:bottom w:val="nil"/>
              <w:right w:val="nil"/>
            </w:tcBorders>
          </w:tcPr>
          <w:bookmarkStart w:id="1124" w:name="P1124"/>
          <w:bookmarkEnd w:id="1124"/>
          <w:p>
            <w:pPr>
              <w:pStyle w:val="0"/>
              <w:outlineLvl w:val="2"/>
              <w:jc w:val="center"/>
            </w:pPr>
            <w:r>
              <w:rPr>
                <w:sz w:val="24"/>
              </w:rPr>
              <w:t xml:space="preserve">1. Предмет Соглашения</w:t>
            </w:r>
          </w:p>
        </w:tc>
      </w:tr>
      <w:tr>
        <w:tc>
          <w:tcPr>
            <w:gridSpan w:val="7"/>
            <w:tcW w:w="9036" w:type="dxa"/>
            <w:tcBorders>
              <w:top w:val="nil"/>
              <w:left w:val="nil"/>
              <w:bottom w:val="nil"/>
              <w:right w:val="nil"/>
            </w:tcBorders>
          </w:tcPr>
          <w:p>
            <w:pPr>
              <w:pStyle w:val="0"/>
            </w:pPr>
            <w:r>
              <w:rPr>
                <w:sz w:val="24"/>
              </w:rPr>
            </w:r>
          </w:p>
        </w:tc>
      </w:tr>
      <w:tr>
        <w:tc>
          <w:tcPr>
            <w:gridSpan w:val="7"/>
            <w:tcW w:w="9036" w:type="dxa"/>
            <w:tcBorders>
              <w:top w:val="nil"/>
              <w:left w:val="nil"/>
              <w:bottom w:val="nil"/>
              <w:right w:val="nil"/>
            </w:tcBorders>
          </w:tcPr>
          <w:p>
            <w:pPr>
              <w:pStyle w:val="0"/>
              <w:ind w:firstLine="283"/>
              <w:jc w:val="both"/>
            </w:pPr>
            <w:r>
              <w:rPr>
                <w:sz w:val="24"/>
              </w:rPr>
              <w:t xml:space="preserve">1.1. Настоящее Соглашение определяет порядок взаимодействия Сторон при</w:t>
            </w:r>
          </w:p>
        </w:tc>
      </w:tr>
      <w:tr>
        <w:tc>
          <w:tcPr>
            <w:gridSpan w:val="4"/>
            <w:tcW w:w="5457" w:type="dxa"/>
            <w:tcBorders>
              <w:top w:val="nil"/>
              <w:left w:val="nil"/>
              <w:bottom w:val="nil"/>
              <w:right w:val="nil"/>
            </w:tcBorders>
          </w:tcPr>
          <w:p>
            <w:pPr>
              <w:pStyle w:val="0"/>
            </w:pPr>
            <w:r>
              <w:rPr>
                <w:sz w:val="24"/>
              </w:rPr>
              <w:t xml:space="preserve">реализации масштабного инвестиционного проекта</w:t>
            </w:r>
          </w:p>
        </w:tc>
        <w:tc>
          <w:tcPr>
            <w:gridSpan w:val="3"/>
            <w:tcW w:w="3579" w:type="dxa"/>
            <w:tcBorders>
              <w:top w:val="nil"/>
              <w:left w:val="nil"/>
              <w:bottom w:val="single" w:sz="4"/>
              <w:right w:val="nil"/>
            </w:tcBorders>
          </w:tcPr>
          <w:p>
            <w:pPr>
              <w:pStyle w:val="0"/>
            </w:pPr>
            <w:r>
              <w:rPr>
                <w:sz w:val="24"/>
              </w:rPr>
            </w:r>
          </w:p>
        </w:tc>
      </w:tr>
      <w:tr>
        <w:tc>
          <w:tcPr>
            <w:gridSpan w:val="4"/>
            <w:tcW w:w="5457" w:type="dxa"/>
            <w:tcBorders>
              <w:top w:val="nil"/>
              <w:left w:val="nil"/>
              <w:bottom w:val="nil"/>
              <w:right w:val="nil"/>
            </w:tcBorders>
          </w:tcPr>
          <w:p>
            <w:pPr>
              <w:pStyle w:val="0"/>
            </w:pPr>
            <w:r>
              <w:rPr>
                <w:sz w:val="24"/>
              </w:rPr>
            </w:r>
          </w:p>
        </w:tc>
        <w:tc>
          <w:tcPr>
            <w:gridSpan w:val="3"/>
            <w:tcW w:w="3579" w:type="dxa"/>
            <w:tcBorders>
              <w:top w:val="single" w:sz="4"/>
              <w:left w:val="nil"/>
              <w:bottom w:val="nil"/>
              <w:right w:val="nil"/>
            </w:tcBorders>
          </w:tcPr>
          <w:p>
            <w:pPr>
              <w:pStyle w:val="0"/>
            </w:pPr>
            <w:r>
              <w:rPr>
                <w:sz w:val="24"/>
              </w:rPr>
              <w:t xml:space="preserve">(наименование масштабного инвестиционного проекта)</w:t>
            </w:r>
          </w:p>
        </w:tc>
      </w:tr>
      <w:tr>
        <w:tc>
          <w:tcPr>
            <w:gridSpan w:val="7"/>
            <w:tcW w:w="9036" w:type="dxa"/>
            <w:tcBorders>
              <w:top w:val="nil"/>
              <w:left w:val="nil"/>
              <w:bottom w:val="nil"/>
              <w:right w:val="nil"/>
            </w:tcBorders>
          </w:tcPr>
          <w:p>
            <w:pPr>
              <w:pStyle w:val="0"/>
              <w:jc w:val="both"/>
            </w:pPr>
            <w:r>
              <w:rPr>
                <w:sz w:val="24"/>
              </w:rPr>
              <w:t xml:space="preserve">с предоставлением Инвестору права получения земельного участка (земельных участков) в аренду без проведения торгов в соответствии с </w:t>
            </w:r>
            <w:hyperlink w:history="0" r:id="rId272" w:tooltip="Закон Вологодской области от 04.10.2018 N 4408-ОЗ (ред. от 10.02.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quot; (принят Постанов {КонсультантПлюс}">
              <w:r>
                <w:rPr>
                  <w:sz w:val="24"/>
                  <w:color w:val="0000ff"/>
                </w:rPr>
                <w:t xml:space="preserve">законом</w:t>
              </w:r>
            </w:hyperlink>
            <w:r>
              <w:rPr>
                <w:sz w:val="24"/>
              </w:rPr>
              <w:t xml:space="preserve"> области N 4408-ОЗ.</w:t>
            </w:r>
          </w:p>
        </w:tc>
      </w:tr>
    </w:tbl>
    <w:p>
      <w:pPr>
        <w:pStyle w:val="0"/>
        <w:jc w:val="both"/>
      </w:pPr>
      <w:r>
        <w:rPr>
          <w:sz w:val="24"/>
        </w:rPr>
      </w:r>
    </w:p>
    <w:p>
      <w:pPr>
        <w:pStyle w:val="0"/>
        <w:ind w:firstLine="540"/>
        <w:jc w:val="both"/>
      </w:pPr>
      <w:r>
        <w:rPr>
          <w:sz w:val="24"/>
        </w:rPr>
        <w:t xml:space="preserve">1.2. Понятия, используемые в настоящем Соглашении, применяются в том же значении, что и в </w:t>
      </w:r>
      <w:hyperlink w:history="0" r:id="rId273" w:tooltip="Закон Вологодской области от 04.10.2018 N 4408-ОЗ (ред. от 10.02.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quot; (принят Постанов {КонсультантПлюс}">
        <w:r>
          <w:rPr>
            <w:sz w:val="24"/>
            <w:color w:val="0000ff"/>
          </w:rPr>
          <w:t xml:space="preserve">законе</w:t>
        </w:r>
      </w:hyperlink>
      <w:r>
        <w:rPr>
          <w:sz w:val="24"/>
        </w:rPr>
        <w:t xml:space="preserve"> области N 4408-ОЗ.</w:t>
      </w:r>
    </w:p>
    <w:p>
      <w:pPr>
        <w:pStyle w:val="0"/>
        <w:jc w:val="both"/>
      </w:pPr>
      <w:r>
        <w:rPr>
          <w:sz w:val="24"/>
        </w:rPr>
      </w:r>
    </w:p>
    <w:p>
      <w:pPr>
        <w:pStyle w:val="0"/>
        <w:outlineLvl w:val="2"/>
        <w:jc w:val="center"/>
      </w:pPr>
      <w:r>
        <w:rPr>
          <w:sz w:val="24"/>
        </w:rPr>
        <w:t xml:space="preserve">2. Обязанности Сторон</w:t>
      </w:r>
    </w:p>
    <w:p>
      <w:pPr>
        <w:pStyle w:val="0"/>
        <w:jc w:val="both"/>
      </w:pPr>
      <w:r>
        <w:rPr>
          <w:sz w:val="24"/>
        </w:rPr>
      </w:r>
    </w:p>
    <w:p>
      <w:pPr>
        <w:pStyle w:val="0"/>
        <w:ind w:firstLine="540"/>
        <w:jc w:val="both"/>
      </w:pPr>
      <w:r>
        <w:rPr>
          <w:sz w:val="24"/>
        </w:rPr>
        <w:t xml:space="preserve">В целях реализации настоящего Соглашения:</w:t>
      </w:r>
    </w:p>
    <w:bookmarkStart w:id="1138" w:name="P1138"/>
    <w:bookmarkEnd w:id="1138"/>
    <w:p>
      <w:pPr>
        <w:pStyle w:val="0"/>
        <w:spacing w:before="240" w:line-rule="auto"/>
        <w:ind w:firstLine="540"/>
        <w:jc w:val="both"/>
      </w:pPr>
      <w:r>
        <w:rPr>
          <w:sz w:val="24"/>
        </w:rPr>
        <w:t xml:space="preserve">2.1. Инвестор в соответствии с действующим законодательством в рамках настоящего Соглашения обязуется:</w:t>
      </w:r>
    </w:p>
    <w:p>
      <w:pPr>
        <w:pStyle w:val="0"/>
        <w:jc w:val="both"/>
      </w:pPr>
      <w:r>
        <w:rPr>
          <w:sz w:val="24"/>
        </w:rPr>
      </w:r>
    </w:p>
    <w:tbl>
      <w:tblPr>
        <w:tblInd w:w="0" w:type="dxa"/>
        <w:tblLayout w:type="fixed"/>
        <w:tblCellMar>
          <w:top w:w="102" w:type="dxa"/>
          <w:left w:w="62" w:type="dxa"/>
          <w:bottom w:w="102" w:type="dxa"/>
          <w:right w:w="62" w:type="dxa"/>
        </w:tblCellMar>
      </w:tblPr>
      <w:tblGrid>
        <w:gridCol w:w="3271"/>
        <w:gridCol w:w="5342"/>
        <w:gridCol w:w="436"/>
      </w:tblGrid>
      <w:tr>
        <w:tc>
          <w:tcPr>
            <w:gridSpan w:val="3"/>
            <w:tcW w:w="9049" w:type="dxa"/>
            <w:tcBorders>
              <w:top w:val="nil"/>
              <w:left w:val="nil"/>
              <w:bottom w:val="nil"/>
              <w:right w:val="nil"/>
            </w:tcBorders>
          </w:tcPr>
          <w:p>
            <w:pPr>
              <w:pStyle w:val="0"/>
              <w:ind w:firstLine="540"/>
              <w:jc w:val="both"/>
            </w:pPr>
            <w:r>
              <w:rPr>
                <w:sz w:val="24"/>
              </w:rPr>
              <w:t xml:space="preserve">2.1.1. Реализовать на территории области масштабный инвестиционный проект, предусмотренный </w:t>
            </w:r>
            <w:hyperlink w:history="0" w:anchor="P1124" w:tooltip="1. Предмет Соглашения">
              <w:r>
                <w:rPr>
                  <w:sz w:val="24"/>
                  <w:color w:val="0000ff"/>
                </w:rPr>
                <w:t xml:space="preserve">разделом 1</w:t>
              </w:r>
            </w:hyperlink>
            <w:r>
              <w:rPr>
                <w:sz w:val="24"/>
              </w:rPr>
              <w:t xml:space="preserve"> настоящего Соглашения, в соответствии с критериями, установленными в </w:t>
            </w:r>
            <w:hyperlink w:history="0" r:id="rId274" w:tooltip="Закон Вологодской области от 04.10.2018 N 4408-ОЗ (ред. от 10.02.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quot; (принят Постанов {КонсультантПлюс}">
              <w:r>
                <w:rPr>
                  <w:sz w:val="24"/>
                  <w:color w:val="0000ff"/>
                </w:rPr>
                <w:t xml:space="preserve">пункте 1</w:t>
              </w:r>
            </w:hyperlink>
            <w:r>
              <w:rPr>
                <w:sz w:val="24"/>
              </w:rPr>
              <w:t xml:space="preserve">, или </w:t>
            </w:r>
            <w:hyperlink w:history="0" r:id="rId275" w:tooltip="Закон Вологодской области от 04.10.2018 N 4408-ОЗ (ред. от 10.02.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quot; (принят Постанов {КонсультантПлюс}">
              <w:r>
                <w:rPr>
                  <w:sz w:val="24"/>
                  <w:color w:val="0000ff"/>
                </w:rPr>
                <w:t xml:space="preserve">пункте 2</w:t>
              </w:r>
            </w:hyperlink>
            <w:r>
              <w:rPr>
                <w:sz w:val="24"/>
              </w:rPr>
              <w:t xml:space="preserve">, или </w:t>
            </w:r>
            <w:hyperlink w:history="0" r:id="rId276" w:tooltip="Закон Вологодской области от 04.10.2018 N 4408-ОЗ (ред. от 10.02.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quot; (принят Постанов {КонсультантПлюс}">
              <w:r>
                <w:rPr>
                  <w:sz w:val="24"/>
                  <w:color w:val="0000ff"/>
                </w:rPr>
                <w:t xml:space="preserve">пункте 5</w:t>
              </w:r>
            </w:hyperlink>
            <w:r>
              <w:rPr>
                <w:sz w:val="24"/>
              </w:rPr>
              <w:t xml:space="preserve"> или </w:t>
            </w:r>
            <w:hyperlink w:history="0" r:id="rId277" w:tooltip="Закон Вологодской области от 04.10.2018 N 4408-ОЗ (ред. от 10.02.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quot; (принят Постанов {КонсультантПлюс}">
              <w:r>
                <w:rPr>
                  <w:sz w:val="24"/>
                  <w:color w:val="0000ff"/>
                </w:rPr>
                <w:t xml:space="preserve">пункте 6 части 2 статьи 4</w:t>
              </w:r>
            </w:hyperlink>
            <w:r>
              <w:rPr>
                <w:sz w:val="24"/>
              </w:rPr>
              <w:t xml:space="preserve"> закона области N 4408-ОЗ, в течение __________________ (срок реализации масштабного инвестиционного проекта, указанный в бизнес-плане).</w:t>
            </w:r>
          </w:p>
        </w:tc>
      </w:tr>
      <w:tr>
        <w:tc>
          <w:tcPr>
            <w:tcW w:w="3271" w:type="dxa"/>
            <w:tcBorders>
              <w:top w:val="nil"/>
              <w:left w:val="nil"/>
              <w:bottom w:val="nil"/>
              <w:right w:val="nil"/>
            </w:tcBorders>
          </w:tcPr>
          <w:p>
            <w:pPr>
              <w:pStyle w:val="0"/>
            </w:pPr>
            <w:r>
              <w:rPr>
                <w:sz w:val="24"/>
              </w:rPr>
              <w:t xml:space="preserve">области N 4408-ОЗ, в течение</w:t>
            </w:r>
          </w:p>
        </w:tc>
        <w:tc>
          <w:tcPr>
            <w:tcW w:w="5342" w:type="dxa"/>
            <w:tcBorders>
              <w:top w:val="nil"/>
              <w:left w:val="nil"/>
              <w:bottom w:val="single" w:sz="4"/>
              <w:right w:val="nil"/>
            </w:tcBorders>
          </w:tcPr>
          <w:p>
            <w:pPr>
              <w:pStyle w:val="0"/>
            </w:pPr>
            <w:r>
              <w:rPr>
                <w:sz w:val="24"/>
              </w:rPr>
            </w:r>
          </w:p>
        </w:tc>
        <w:tc>
          <w:tcPr>
            <w:tcW w:w="436" w:type="dxa"/>
            <w:tcBorders>
              <w:top w:val="nil"/>
              <w:left w:val="nil"/>
              <w:bottom w:val="nil"/>
              <w:right w:val="nil"/>
            </w:tcBorders>
          </w:tcPr>
          <w:p>
            <w:pPr>
              <w:pStyle w:val="0"/>
            </w:pPr>
            <w:r>
              <w:rPr>
                <w:sz w:val="24"/>
              </w:rPr>
              <w:t xml:space="preserve">.</w:t>
            </w:r>
          </w:p>
        </w:tc>
      </w:tr>
      <w:tr>
        <w:tc>
          <w:tcPr>
            <w:tcW w:w="3271" w:type="dxa"/>
            <w:tcBorders>
              <w:top w:val="nil"/>
              <w:left w:val="nil"/>
              <w:bottom w:val="nil"/>
              <w:right w:val="nil"/>
            </w:tcBorders>
          </w:tcPr>
          <w:p>
            <w:pPr>
              <w:pStyle w:val="0"/>
            </w:pPr>
            <w:r>
              <w:rPr>
                <w:sz w:val="24"/>
              </w:rPr>
            </w:r>
          </w:p>
        </w:tc>
        <w:tc>
          <w:tcPr>
            <w:tcW w:w="5342" w:type="dxa"/>
            <w:tcBorders>
              <w:top w:val="single" w:sz="4"/>
              <w:left w:val="nil"/>
              <w:bottom w:val="nil"/>
              <w:right w:val="nil"/>
            </w:tcBorders>
          </w:tcPr>
          <w:p>
            <w:pPr>
              <w:pStyle w:val="0"/>
            </w:pPr>
            <w:r>
              <w:rPr>
                <w:sz w:val="24"/>
              </w:rPr>
              <w:t xml:space="preserve">(срок реализации масштабного инвестиционного проекта, указанный в бизнес-плане)</w:t>
            </w:r>
          </w:p>
        </w:tc>
        <w:tc>
          <w:tcPr>
            <w:tcW w:w="436" w:type="dxa"/>
            <w:tcBorders>
              <w:top w:val="nil"/>
              <w:left w:val="nil"/>
              <w:bottom w:val="nil"/>
              <w:right w:val="nil"/>
            </w:tcBorders>
          </w:tcPr>
          <w:p>
            <w:pPr>
              <w:pStyle w:val="0"/>
            </w:pPr>
            <w:r>
              <w:rPr>
                <w:sz w:val="24"/>
              </w:rPr>
            </w:r>
          </w:p>
        </w:tc>
      </w:tr>
      <w:tr>
        <w:tc>
          <w:tcPr>
            <w:gridSpan w:val="3"/>
            <w:tcW w:w="9049" w:type="dxa"/>
            <w:tcBorders>
              <w:top w:val="nil"/>
              <w:left w:val="nil"/>
              <w:bottom w:val="nil"/>
              <w:right w:val="nil"/>
            </w:tcBorders>
          </w:tcPr>
          <w:p>
            <w:pPr>
              <w:pStyle w:val="0"/>
              <w:ind w:firstLine="283"/>
              <w:jc w:val="both"/>
            </w:pPr>
            <w:r>
              <w:rPr>
                <w:sz w:val="24"/>
              </w:rPr>
              <w:t xml:space="preserve">2.1.1(1). В случае получения земельного участка (земельных участков) в аренду без проведения торгов в соответствии с </w:t>
            </w:r>
            <w:hyperlink w:history="0" r:id="rId278" w:tooltip="Закон Вологодской области от 04.10.2018 N 4408-ОЗ (ред. от 10.02.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quot; (принят Постанов {КонсультантПлюс}">
              <w:r>
                <w:rPr>
                  <w:sz w:val="24"/>
                  <w:color w:val="0000ff"/>
                </w:rPr>
                <w:t xml:space="preserve">законом</w:t>
              </w:r>
            </w:hyperlink>
            <w:r>
              <w:rPr>
                <w:sz w:val="24"/>
              </w:rPr>
              <w:t xml:space="preserve"> области N 4408-ОЗ предоставлять его (их) в субаренду только в целях реализации масштабного инвестиционного проекта, предусмотренного </w:t>
            </w:r>
            <w:hyperlink w:history="0" w:anchor="P1124" w:tooltip="1. Предмет Соглашения">
              <w:r>
                <w:rPr>
                  <w:sz w:val="24"/>
                  <w:color w:val="0000ff"/>
                </w:rPr>
                <w:t xml:space="preserve">разделом 1</w:t>
              </w:r>
            </w:hyperlink>
            <w:r>
              <w:rPr>
                <w:sz w:val="24"/>
              </w:rPr>
              <w:t xml:space="preserve"> настоящего Соглашения.</w:t>
            </w:r>
          </w:p>
          <w:p>
            <w:pPr>
              <w:pStyle w:val="0"/>
              <w:ind w:firstLine="283"/>
              <w:jc w:val="both"/>
            </w:pPr>
            <w:r>
              <w:rPr>
                <w:sz w:val="24"/>
              </w:rPr>
              <w:t xml:space="preserve">2.1.2. Выплачивать работникам среднемесячную заработную плату в размере не ниже размера среднемесячной заработной платы по виду экономической деятельности</w:t>
            </w:r>
          </w:p>
        </w:tc>
      </w:tr>
      <w:tr>
        <w:tc>
          <w:tcPr>
            <w:gridSpan w:val="3"/>
            <w:tcW w:w="9049" w:type="dxa"/>
            <w:tcBorders>
              <w:top w:val="nil"/>
              <w:left w:val="nil"/>
              <w:bottom w:val="single" w:sz="4"/>
              <w:right w:val="nil"/>
            </w:tcBorders>
          </w:tcPr>
          <w:p>
            <w:pPr>
              <w:pStyle w:val="0"/>
            </w:pPr>
            <w:r>
              <w:rPr>
                <w:sz w:val="24"/>
              </w:rPr>
            </w:r>
          </w:p>
        </w:tc>
      </w:tr>
      <w:tr>
        <w:tblPrEx>
          <w:tblBorders>
            <w:insideH w:val="single" w:sz="4"/>
          </w:tblBorders>
        </w:tblPrEx>
        <w:tc>
          <w:tcPr>
            <w:gridSpan w:val="3"/>
            <w:tcW w:w="9049" w:type="dxa"/>
            <w:tcBorders>
              <w:top w:val="single" w:sz="4"/>
              <w:left w:val="nil"/>
              <w:bottom w:val="nil"/>
              <w:right w:val="nil"/>
            </w:tcBorders>
          </w:tcPr>
          <w:p>
            <w:pPr>
              <w:pStyle w:val="0"/>
            </w:pPr>
            <w:r>
              <w:rPr>
                <w:sz w:val="24"/>
              </w:rPr>
              <w:t xml:space="preserve">(наименование вида экономической деятельности в соответствии с Общероссийским </w:t>
            </w:r>
            <w:hyperlink w:history="0" r:id="rId279"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классификатором</w:t>
              </w:r>
            </w:hyperlink>
            <w:r>
              <w:rPr>
                <w:sz w:val="24"/>
              </w:rPr>
              <w:t xml:space="preserve"> видов экономической деятельности, утвержденным постановлением Госстандарта России от 6 ноября 2001 года N 454-ст "О принятии и введении в действие ОКВЭД")</w:t>
            </w:r>
          </w:p>
          <w:p>
            <w:pPr>
              <w:pStyle w:val="0"/>
              <w:jc w:val="both"/>
            </w:pPr>
            <w:r>
              <w:rPr>
                <w:sz w:val="24"/>
              </w:rPr>
              <w:t xml:space="preserve">в области по данным, утвержденного Федеральной службой государственной статистики за последний год </w:t>
            </w:r>
            <w:hyperlink w:history="0" w:anchor="P1233" w:tooltip="&lt;1&gt; Применяется в отношении юридических лиц, реализующих масштабные инвестиционные проекты, соответствующие пункту 1 части 2 статьи 4 закона области N 4408-ОЗ.">
              <w:r>
                <w:rPr>
                  <w:sz w:val="24"/>
                  <w:color w:val="0000ff"/>
                </w:rPr>
                <w:t xml:space="preserve">&lt;1&gt;</w:t>
              </w:r>
            </w:hyperlink>
            <w:r>
              <w:rPr>
                <w:sz w:val="24"/>
              </w:rPr>
              <w:t xml:space="preserve">.</w:t>
            </w:r>
          </w:p>
        </w:tc>
      </w:tr>
    </w:tbl>
    <w:p>
      <w:pPr>
        <w:pStyle w:val="0"/>
        <w:jc w:val="both"/>
      </w:pPr>
      <w:r>
        <w:rPr>
          <w:sz w:val="24"/>
        </w:rPr>
      </w:r>
    </w:p>
    <w:p>
      <w:pPr>
        <w:pStyle w:val="0"/>
        <w:ind w:firstLine="540"/>
        <w:jc w:val="both"/>
      </w:pPr>
      <w:r>
        <w:rPr>
          <w:sz w:val="24"/>
        </w:rPr>
        <w:t xml:space="preserve">2.1.2(1). Обеспечивать увеличение ежегодных налоговых поступлений в областной бюджет и бюджет муниципального образования, на территории которого реализуется проект </w:t>
      </w:r>
      <w:hyperlink w:history="0" w:anchor="P1234" w:tooltip="&lt;2&gt; Применяется в отношении юридических лиц, реализующих масштабные инвестиционные проекты, соответствующие пункту 2 части 2 статьи 4 закона области N 4408-ОЗ.">
        <w:r>
          <w:rPr>
            <w:sz w:val="24"/>
            <w:color w:val="0000ff"/>
          </w:rPr>
          <w:t xml:space="preserve">&lt;2&gt;</w:t>
        </w:r>
      </w:hyperlink>
      <w:r>
        <w:rPr>
          <w:sz w:val="24"/>
        </w:rPr>
        <w:t xml:space="preserve">.</w:t>
      </w:r>
    </w:p>
    <w:p>
      <w:pPr>
        <w:pStyle w:val="0"/>
        <w:spacing w:before="240" w:line-rule="auto"/>
        <w:ind w:firstLine="540"/>
        <w:jc w:val="both"/>
      </w:pPr>
      <w:r>
        <w:rPr>
          <w:sz w:val="24"/>
        </w:rPr>
        <w:t xml:space="preserve">2.1.3. Обеспечивать отсутствие задолженности по налогам и сборам, пеням и налоговым санкциям в бюджеты бюджетной системы Российской Федерации.</w:t>
      </w:r>
    </w:p>
    <w:p>
      <w:pPr>
        <w:pStyle w:val="0"/>
        <w:spacing w:before="240" w:line-rule="auto"/>
        <w:ind w:firstLine="540"/>
        <w:jc w:val="both"/>
      </w:pPr>
      <w:r>
        <w:rPr>
          <w:sz w:val="24"/>
        </w:rPr>
        <w:t xml:space="preserve">2.1.4. Представлять в Уполномоченный орган в течение срока действия настоящего Соглашения не позднее 1 апреля за отчетный финансовый год и не позднее 1 сентября за первое полугодие текущего финансового года следующие документы:</w:t>
      </w:r>
    </w:p>
    <w:p>
      <w:pPr>
        <w:pStyle w:val="0"/>
        <w:spacing w:before="240" w:line-rule="auto"/>
        <w:ind w:firstLine="540"/>
        <w:jc w:val="both"/>
      </w:pPr>
      <w:r>
        <w:rPr>
          <w:sz w:val="24"/>
        </w:rPr>
        <w:t xml:space="preserve">информацию о ходе реализации масштабного инвестиционного проекта;</w:t>
      </w:r>
    </w:p>
    <w:p>
      <w:pPr>
        <w:pStyle w:val="0"/>
        <w:spacing w:before="240" w:line-rule="auto"/>
        <w:ind w:firstLine="540"/>
        <w:jc w:val="both"/>
      </w:pPr>
      <w:r>
        <w:rPr>
          <w:sz w:val="24"/>
        </w:rPr>
        <w:t xml:space="preserve">справку налогового органа об исполнении налогоплательщиком обязанности по уплате налогов, сборов, пеней, штрафов, выданную не позднее чем за один месяц до дня представления в уполномоченный орган документов, предусмотренных настоящим подпунктом;</w:t>
      </w:r>
    </w:p>
    <w:p>
      <w:pPr>
        <w:pStyle w:val="0"/>
        <w:spacing w:before="240" w:line-rule="auto"/>
        <w:ind w:firstLine="540"/>
        <w:jc w:val="both"/>
      </w:pPr>
      <w:r>
        <w:rPr>
          <w:sz w:val="24"/>
        </w:rPr>
        <w:t xml:space="preserve">копию расчета по страховым взносам за последний отчетный год (полугодие) </w:t>
      </w:r>
      <w:hyperlink w:history="0" w:anchor="P1235" w:tooltip="&lt;3&gt; Применяется в отношении юридических лиц, реализующих масштабные инвестиционные проекты, соответствующие пункту 1 части 2 статьи 4 закона области N 4408-ОЗ.">
        <w:r>
          <w:rPr>
            <w:sz w:val="24"/>
            <w:color w:val="0000ff"/>
          </w:rPr>
          <w:t xml:space="preserve">&lt;3&gt;</w:t>
        </w:r>
      </w:hyperlink>
      <w:r>
        <w:rPr>
          <w:sz w:val="24"/>
        </w:rPr>
        <w:t xml:space="preserve">;</w:t>
      </w:r>
    </w:p>
    <w:p>
      <w:pPr>
        <w:pStyle w:val="0"/>
        <w:spacing w:before="240" w:line-rule="auto"/>
        <w:ind w:firstLine="540"/>
        <w:jc w:val="both"/>
      </w:pPr>
      <w:r>
        <w:rPr>
          <w:sz w:val="24"/>
        </w:rPr>
        <w:t xml:space="preserve">акт сверки принадлежности сумм денежных средств, перечисленных и (или) признаваемых в качестве единого налогового платежа, либо сумм денежных средств, перечисленных не в качестве единого налогового платежа за последний отчетный год (полугодие) &lt;*&gt;.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В 2023 году возможно предоставление информации об уплаченных суммах налоговых платежей в консолидированный бюджет области и возвращенных суммах налоговых платежей из консолидированного бюджета области в разрезе налогов и видов платежей (налог, авансовый платеж, пени, штрафы) с указанием номера и даты документа, подтверждающего уплату налоговых платежей в консолидированный бюджет области, и даты возврата налоговых платежей из консолидированного бюджета области.</w:t>
      </w:r>
    </w:p>
    <w:p>
      <w:pPr>
        <w:pStyle w:val="0"/>
        <w:jc w:val="both"/>
      </w:pPr>
      <w:r>
        <w:rPr>
          <w:sz w:val="24"/>
        </w:rPr>
      </w:r>
    </w:p>
    <w:bookmarkStart w:id="1163" w:name="P1163"/>
    <w:bookmarkEnd w:id="1163"/>
    <w:p>
      <w:pPr>
        <w:pStyle w:val="0"/>
        <w:ind w:firstLine="540"/>
        <w:jc w:val="both"/>
      </w:pPr>
      <w:r>
        <w:rPr>
          <w:sz w:val="24"/>
        </w:rPr>
        <w:t xml:space="preserve">2.1.4(1). Представлять в Уполномоченный орган в течение срока действия настоящего Соглашения информацию о контрольных </w:t>
      </w:r>
      <w:hyperlink w:history="0" w:anchor="P1247" w:tooltip="КОНТРОЛЬНЫЕ ТОЧКИ">
        <w:r>
          <w:rPr>
            <w:sz w:val="24"/>
            <w:color w:val="0000ff"/>
          </w:rPr>
          <w:t xml:space="preserve">точках</w:t>
        </w:r>
      </w:hyperlink>
      <w:r>
        <w:rPr>
          <w:sz w:val="24"/>
        </w:rPr>
        <w:t xml:space="preserve"> масштабного инвестиционного проекта в соответствии с приложением к настоящему Соглашению в сроки, указанные в графе 4 </w:t>
      </w:r>
      <w:hyperlink w:history="0" w:anchor="P1256" w:tooltip="Срок предоставления информации о ходе реализации масштабного инвестиционного проекта для соответствующей контрольной точки">
        <w:r>
          <w:rPr>
            <w:sz w:val="24"/>
            <w:color w:val="0000ff"/>
          </w:rPr>
          <w:t xml:space="preserve">приложения</w:t>
        </w:r>
      </w:hyperlink>
      <w:r>
        <w:rPr>
          <w:sz w:val="24"/>
        </w:rPr>
        <w:t xml:space="preserve"> к настоящему Соглашению.</w:t>
      </w:r>
    </w:p>
    <w:p>
      <w:pPr>
        <w:pStyle w:val="0"/>
        <w:spacing w:before="240" w:line-rule="auto"/>
        <w:ind w:firstLine="540"/>
        <w:jc w:val="both"/>
      </w:pPr>
      <w:r>
        <w:rPr>
          <w:sz w:val="24"/>
        </w:rPr>
        <w:t xml:space="preserve">2.1.5. Письменно уведомить Уполномоченный орган:</w:t>
      </w:r>
    </w:p>
    <w:p>
      <w:pPr>
        <w:pStyle w:val="0"/>
        <w:spacing w:before="240" w:line-rule="auto"/>
        <w:ind w:firstLine="540"/>
        <w:jc w:val="both"/>
      </w:pPr>
      <w:r>
        <w:rPr>
          <w:sz w:val="24"/>
        </w:rPr>
        <w:t xml:space="preserve">об обстоятельствах, препятствующих исполнению обязательств по настоящему Соглашению;</w:t>
      </w:r>
    </w:p>
    <w:p>
      <w:pPr>
        <w:pStyle w:val="0"/>
        <w:spacing w:before="240" w:line-rule="auto"/>
        <w:ind w:firstLine="540"/>
        <w:jc w:val="both"/>
      </w:pPr>
      <w:r>
        <w:rPr>
          <w:sz w:val="24"/>
        </w:rPr>
        <w:t xml:space="preserve">о прекращении реализации масштабного инвестиционного проекта в связи с предстоящей ликвидацией Инвестора;</w:t>
      </w:r>
    </w:p>
    <w:p>
      <w:pPr>
        <w:pStyle w:val="0"/>
        <w:spacing w:before="240" w:line-rule="auto"/>
        <w:ind w:firstLine="540"/>
        <w:jc w:val="both"/>
      </w:pPr>
      <w:r>
        <w:rPr>
          <w:sz w:val="24"/>
        </w:rPr>
        <w:t xml:space="preserve">о предстоящей реорганизации Инвестора, влекущей прекращение его деятельности, с приложением заверенной надлежащим образом копии протокола решения учредителей Инвестора о реорганизации и правопреемстве.</w:t>
      </w:r>
    </w:p>
    <w:p>
      <w:pPr>
        <w:pStyle w:val="0"/>
        <w:jc w:val="both"/>
      </w:pPr>
      <w:r>
        <w:rPr>
          <w:sz w:val="24"/>
        </w:rPr>
      </w:r>
    </w:p>
    <w:tbl>
      <w:tblPr>
        <w:tblInd w:w="0" w:type="dxa"/>
        <w:tblLayout w:type="fixed"/>
        <w:tblCellMar>
          <w:top w:w="102" w:type="dxa"/>
          <w:left w:w="62" w:type="dxa"/>
          <w:bottom w:w="102" w:type="dxa"/>
          <w:right w:w="62" w:type="dxa"/>
        </w:tblCellMar>
      </w:tblPr>
      <w:tblGrid>
        <w:gridCol w:w="7488"/>
        <w:gridCol w:w="1561"/>
      </w:tblGrid>
      <w:tr>
        <w:tc>
          <w:tcPr>
            <w:gridSpan w:val="2"/>
            <w:tcW w:w="9049" w:type="dxa"/>
            <w:tcBorders>
              <w:top w:val="nil"/>
              <w:left w:val="nil"/>
              <w:bottom w:val="nil"/>
              <w:right w:val="nil"/>
            </w:tcBorders>
          </w:tcPr>
          <w:p>
            <w:pPr>
              <w:pStyle w:val="0"/>
              <w:ind w:firstLine="283"/>
              <w:jc w:val="both"/>
            </w:pPr>
            <w:r>
              <w:rPr>
                <w:sz w:val="24"/>
              </w:rPr>
              <w:t xml:space="preserve">2.1.6. Представлять по запросу Уполномоченного органа и (или)</w:t>
            </w:r>
          </w:p>
        </w:tc>
      </w:tr>
      <w:tr>
        <w:tc>
          <w:tcPr>
            <w:gridSpan w:val="2"/>
            <w:tcW w:w="9049" w:type="dxa"/>
            <w:tcBorders>
              <w:top w:val="nil"/>
              <w:left w:val="nil"/>
              <w:bottom w:val="single" w:sz="4"/>
              <w:right w:val="nil"/>
            </w:tcBorders>
          </w:tcPr>
          <w:p>
            <w:pPr>
              <w:pStyle w:val="0"/>
            </w:pPr>
            <w:r>
              <w:rPr>
                <w:sz w:val="24"/>
              </w:rPr>
            </w:r>
          </w:p>
        </w:tc>
      </w:tr>
      <w:tr>
        <w:tc>
          <w:tcPr>
            <w:gridSpan w:val="2"/>
            <w:tcW w:w="9049" w:type="dxa"/>
            <w:tcBorders>
              <w:top w:val="single" w:sz="4"/>
              <w:left w:val="nil"/>
              <w:bottom w:val="nil"/>
              <w:right w:val="nil"/>
            </w:tcBorders>
          </w:tcPr>
          <w:p>
            <w:pPr>
              <w:pStyle w:val="0"/>
              <w:jc w:val="center"/>
            </w:pPr>
            <w:r>
              <w:rPr>
                <w:sz w:val="24"/>
              </w:rPr>
              <w:t xml:space="preserve">(орган местного самоуправления)</w:t>
            </w:r>
          </w:p>
        </w:tc>
      </w:tr>
      <w:tr>
        <w:tc>
          <w:tcPr>
            <w:gridSpan w:val="2"/>
            <w:tcW w:w="9049" w:type="dxa"/>
            <w:tcBorders>
              <w:top w:val="nil"/>
              <w:left w:val="nil"/>
              <w:bottom w:val="nil"/>
              <w:right w:val="nil"/>
            </w:tcBorders>
          </w:tcPr>
          <w:p>
            <w:pPr>
              <w:pStyle w:val="0"/>
              <w:jc w:val="both"/>
            </w:pPr>
            <w:r>
              <w:rPr>
                <w:sz w:val="24"/>
              </w:rPr>
              <w:t xml:space="preserve">сведения, необходимые для осуществления контроля за исполнением Инвестором обязательств по настоящему Соглашению, в срок не позднее 5 календарных дней с момента получения запроса.</w:t>
            </w:r>
          </w:p>
          <w:bookmarkStart w:id="1173" w:name="P1173"/>
          <w:bookmarkEnd w:id="1173"/>
          <w:p>
            <w:pPr>
              <w:pStyle w:val="0"/>
              <w:ind w:firstLine="283"/>
              <w:jc w:val="both"/>
            </w:pPr>
            <w:r>
              <w:rPr>
                <w:sz w:val="24"/>
              </w:rPr>
              <w:t xml:space="preserve">2.2. Инвестор в соответствии с распоряжением Губернатора области от "__"__________ 20__ года N __-р "Об определении юридического лица, имеющего право получить земельные участки в аренду без проведения торгов для реализации масштабного инвестиционного проекта" вправе в течение 6 месяцев со дня подписания указанного распоряжения получить земельный участок (земельные участки) в аренду без проведения торгов на территории</w:t>
            </w:r>
          </w:p>
        </w:tc>
      </w:tr>
      <w:tr>
        <w:tc>
          <w:tcPr>
            <w:tcW w:w="7488" w:type="dxa"/>
            <w:tcBorders>
              <w:top w:val="nil"/>
              <w:left w:val="nil"/>
              <w:bottom w:val="single" w:sz="4"/>
              <w:right w:val="nil"/>
            </w:tcBorders>
          </w:tcPr>
          <w:p>
            <w:pPr>
              <w:pStyle w:val="0"/>
            </w:pPr>
            <w:r>
              <w:rPr>
                <w:sz w:val="24"/>
              </w:rPr>
            </w:r>
          </w:p>
        </w:tc>
        <w:tc>
          <w:tcPr>
            <w:tcW w:w="1561" w:type="dxa"/>
            <w:tcBorders>
              <w:top w:val="nil"/>
              <w:left w:val="nil"/>
              <w:bottom w:val="nil"/>
              <w:right w:val="nil"/>
            </w:tcBorders>
          </w:tcPr>
          <w:p>
            <w:pPr>
              <w:pStyle w:val="0"/>
            </w:pPr>
            <w:r>
              <w:rPr>
                <w:sz w:val="24"/>
              </w:rPr>
              <w:t xml:space="preserve">.</w:t>
            </w:r>
          </w:p>
        </w:tc>
      </w:tr>
      <w:tr>
        <w:tc>
          <w:tcPr>
            <w:tcW w:w="7488" w:type="dxa"/>
            <w:tcBorders>
              <w:top w:val="single" w:sz="4"/>
              <w:left w:val="nil"/>
              <w:bottom w:val="nil"/>
              <w:right w:val="nil"/>
            </w:tcBorders>
          </w:tcPr>
          <w:p>
            <w:pPr>
              <w:pStyle w:val="0"/>
              <w:jc w:val="center"/>
            </w:pPr>
            <w:r>
              <w:rPr>
                <w:sz w:val="24"/>
              </w:rPr>
              <w:t xml:space="preserve">(полное наименование муниципального образования области)</w:t>
            </w:r>
          </w:p>
        </w:tc>
        <w:tc>
          <w:tcPr>
            <w:tcW w:w="1561" w:type="dxa"/>
            <w:tcBorders>
              <w:top w:val="nil"/>
              <w:left w:val="nil"/>
              <w:bottom w:val="nil"/>
              <w:right w:val="nil"/>
            </w:tcBorders>
          </w:tcPr>
          <w:p>
            <w:pPr>
              <w:pStyle w:val="0"/>
            </w:pPr>
            <w:r>
              <w:rPr>
                <w:sz w:val="24"/>
              </w:rPr>
            </w:r>
          </w:p>
        </w:tc>
      </w:tr>
    </w:tbl>
    <w:p>
      <w:pPr>
        <w:pStyle w:val="0"/>
        <w:jc w:val="both"/>
      </w:pPr>
      <w:r>
        <w:rPr>
          <w:sz w:val="24"/>
        </w:rPr>
      </w:r>
    </w:p>
    <w:p>
      <w:pPr>
        <w:pStyle w:val="0"/>
        <w:ind w:firstLine="540"/>
        <w:jc w:val="both"/>
      </w:pPr>
      <w:r>
        <w:rPr>
          <w:sz w:val="24"/>
        </w:rPr>
        <w:t xml:space="preserve">2.3. Уполномоченный орган в соответствии с действующим законодательством:</w:t>
      </w:r>
    </w:p>
    <w:p>
      <w:pPr>
        <w:pStyle w:val="0"/>
        <w:spacing w:before="240" w:line-rule="auto"/>
        <w:ind w:firstLine="540"/>
        <w:jc w:val="both"/>
      </w:pPr>
      <w:r>
        <w:rPr>
          <w:sz w:val="24"/>
        </w:rPr>
        <w:t xml:space="preserve">2.3.1. Осуществляет контроль за исполнением Соглашения, оказывает Инвестору содействие в разрешении возникающих в процессе реализации Соглашения вопросов в рамках своей компетенции.</w:t>
      </w:r>
    </w:p>
    <w:p>
      <w:pPr>
        <w:pStyle w:val="0"/>
        <w:spacing w:before="240" w:line-rule="auto"/>
        <w:ind w:firstLine="540"/>
        <w:jc w:val="both"/>
      </w:pPr>
      <w:r>
        <w:rPr>
          <w:sz w:val="24"/>
        </w:rPr>
        <w:t xml:space="preserve">2.3.2. В целях осуществления контроля за исполнением настоящего Соглашения запрашивает у Сторон настоящего Соглашения информацию и документы, подтверждающие выполнение Сторонами обязательств по Соглашению.</w:t>
      </w:r>
    </w:p>
    <w:p>
      <w:pPr>
        <w:pStyle w:val="0"/>
        <w:spacing w:before="240" w:line-rule="auto"/>
        <w:ind w:firstLine="540"/>
        <w:jc w:val="both"/>
      </w:pPr>
      <w:r>
        <w:rPr>
          <w:sz w:val="24"/>
        </w:rPr>
        <w:t xml:space="preserve">В случае если Уполномоченным органом при осуществлении контроля будет выявлен факт предоставления Сторонами неполных или недостоверных сведений, обязательство Стороны по предоставлению сведений, необходимых для осуществления контроля, считается невыполненным.</w:t>
      </w:r>
    </w:p>
    <w:p>
      <w:pPr>
        <w:pStyle w:val="0"/>
        <w:spacing w:before="240" w:line-rule="auto"/>
        <w:ind w:firstLine="540"/>
        <w:jc w:val="both"/>
      </w:pPr>
      <w:r>
        <w:rPr>
          <w:sz w:val="24"/>
        </w:rPr>
        <w:t xml:space="preserve">2.3.3. В случае невыполнения Инвестором контрольных точек по результатам контроля в соответствии с </w:t>
      </w:r>
      <w:hyperlink w:history="0" w:anchor="P1163" w:tooltip="2.1.4(1). Представлять в Уполномоченный орган в течение срока действия настоящего Соглашения информацию о контрольных точках масштабного инвестиционного проекта в соответствии с приложением к настоящему Соглашению в сроки, указанные в графе 4 приложения к настоящему Соглашению.">
        <w:r>
          <w:rPr>
            <w:sz w:val="24"/>
            <w:color w:val="0000ff"/>
          </w:rPr>
          <w:t xml:space="preserve">подпунктом 2.1.4(1) пункта 2.1</w:t>
        </w:r>
      </w:hyperlink>
      <w:r>
        <w:rPr>
          <w:sz w:val="24"/>
        </w:rPr>
        <w:t xml:space="preserve"> настоящего Соглашения направляет уведомление о невыполнении условий Соглашения и необходимости их устранения в адрес Инвестора и органа местного самоуправления, являющегося стороной настоящего Соглашения.</w:t>
      </w:r>
    </w:p>
    <w:p>
      <w:pPr>
        <w:pStyle w:val="0"/>
        <w:jc w:val="both"/>
      </w:pPr>
      <w:r>
        <w:rPr>
          <w:sz w:val="24"/>
        </w:rPr>
      </w:r>
    </w:p>
    <w:p>
      <w:pPr>
        <w:pStyle w:val="0"/>
        <w:outlineLvl w:val="2"/>
        <w:jc w:val="center"/>
      </w:pPr>
      <w:r>
        <w:rPr>
          <w:sz w:val="24"/>
        </w:rPr>
        <w:t xml:space="preserve">3. Срок действия Соглашения</w:t>
      </w:r>
    </w:p>
    <w:p>
      <w:pPr>
        <w:pStyle w:val="0"/>
        <w:jc w:val="both"/>
      </w:pPr>
      <w:r>
        <w:rPr>
          <w:sz w:val="24"/>
        </w:rPr>
      </w:r>
    </w:p>
    <w:p>
      <w:pPr>
        <w:pStyle w:val="0"/>
        <w:ind w:firstLine="540"/>
        <w:jc w:val="both"/>
      </w:pPr>
      <w:r>
        <w:rPr>
          <w:sz w:val="24"/>
        </w:rPr>
        <w:t xml:space="preserve">Соглашение вступает в силу со дня его подписания Сторонами и действует на период реализации масштабного инвестиционного проекта.</w:t>
      </w:r>
    </w:p>
    <w:p>
      <w:pPr>
        <w:pStyle w:val="0"/>
        <w:jc w:val="both"/>
      </w:pPr>
      <w:r>
        <w:rPr>
          <w:sz w:val="24"/>
        </w:rPr>
      </w:r>
    </w:p>
    <w:p>
      <w:pPr>
        <w:pStyle w:val="0"/>
        <w:outlineLvl w:val="2"/>
        <w:jc w:val="center"/>
      </w:pPr>
      <w:r>
        <w:rPr>
          <w:sz w:val="24"/>
        </w:rPr>
        <w:t xml:space="preserve">4. Основания и порядок расторжения Соглашения</w:t>
      </w:r>
    </w:p>
    <w:p>
      <w:pPr>
        <w:pStyle w:val="0"/>
        <w:jc w:val="both"/>
      </w:pPr>
      <w:r>
        <w:rPr>
          <w:sz w:val="24"/>
        </w:rPr>
      </w:r>
    </w:p>
    <w:p>
      <w:pPr>
        <w:pStyle w:val="0"/>
        <w:ind w:firstLine="540"/>
        <w:jc w:val="both"/>
      </w:pPr>
      <w:r>
        <w:rPr>
          <w:sz w:val="24"/>
        </w:rPr>
        <w:t xml:space="preserve">4.1. Настоящее Соглашение может быть расторгнуто досрочно в одностороннем порядке:</w:t>
      </w:r>
    </w:p>
    <w:p>
      <w:pPr>
        <w:pStyle w:val="0"/>
        <w:spacing w:before="240" w:line-rule="auto"/>
        <w:ind w:firstLine="540"/>
        <w:jc w:val="both"/>
      </w:pPr>
      <w:r>
        <w:rPr>
          <w:sz w:val="24"/>
        </w:rPr>
        <w:t xml:space="preserve">4.1.1. По инициативе Инвестора в случае прекращения реализации масштабного инвестиционного проекта в связи с предстоящей ликвидацией или реорганизации Инвестора, влекущей прекращение его деятельности.</w:t>
      </w:r>
    </w:p>
    <w:p>
      <w:pPr>
        <w:pStyle w:val="0"/>
        <w:jc w:val="both"/>
      </w:pPr>
      <w:r>
        <w:rPr>
          <w:sz w:val="24"/>
        </w:rPr>
      </w:r>
    </w:p>
    <w:tbl>
      <w:tblPr>
        <w:tblInd w:w="0" w:type="dxa"/>
        <w:tblLayout w:type="fixed"/>
        <w:tblCellMar>
          <w:top w:w="102" w:type="dxa"/>
          <w:left w:w="62" w:type="dxa"/>
          <w:bottom w:w="102" w:type="dxa"/>
          <w:right w:w="62" w:type="dxa"/>
        </w:tblCellMar>
      </w:tblPr>
      <w:tblGrid>
        <w:gridCol w:w="6107"/>
        <w:gridCol w:w="2942"/>
      </w:tblGrid>
      <w:tr>
        <w:tc>
          <w:tcPr>
            <w:tcW w:w="6107" w:type="dxa"/>
            <w:tcBorders>
              <w:top w:val="nil"/>
              <w:left w:val="nil"/>
              <w:bottom w:val="nil"/>
              <w:right w:val="nil"/>
            </w:tcBorders>
          </w:tcPr>
          <w:bookmarkStart w:id="1194" w:name="P1194"/>
          <w:bookmarkEnd w:id="1194"/>
          <w:p>
            <w:pPr>
              <w:pStyle w:val="0"/>
              <w:ind w:firstLine="283"/>
              <w:jc w:val="both"/>
            </w:pPr>
            <w:r>
              <w:rPr>
                <w:sz w:val="24"/>
              </w:rPr>
              <w:t xml:space="preserve">4.1.2. По инициативе Уполномоченного органа и (или)</w:t>
            </w:r>
          </w:p>
        </w:tc>
        <w:tc>
          <w:tcPr>
            <w:tcW w:w="2942" w:type="dxa"/>
            <w:tcBorders>
              <w:top w:val="nil"/>
              <w:left w:val="nil"/>
              <w:bottom w:val="single" w:sz="4"/>
              <w:right w:val="nil"/>
            </w:tcBorders>
          </w:tcPr>
          <w:p>
            <w:pPr>
              <w:pStyle w:val="0"/>
            </w:pPr>
            <w:r>
              <w:rPr>
                <w:sz w:val="24"/>
              </w:rPr>
            </w:r>
          </w:p>
        </w:tc>
      </w:tr>
      <w:tr>
        <w:tc>
          <w:tcPr>
            <w:tcW w:w="6107" w:type="dxa"/>
            <w:tcBorders>
              <w:top w:val="nil"/>
              <w:left w:val="nil"/>
              <w:bottom w:val="nil"/>
              <w:right w:val="nil"/>
            </w:tcBorders>
          </w:tcPr>
          <w:p>
            <w:pPr>
              <w:pStyle w:val="0"/>
            </w:pPr>
            <w:r>
              <w:rPr>
                <w:sz w:val="24"/>
              </w:rPr>
            </w:r>
          </w:p>
        </w:tc>
        <w:tc>
          <w:tcPr>
            <w:tcW w:w="2942" w:type="dxa"/>
            <w:tcBorders>
              <w:top w:val="single" w:sz="4"/>
              <w:left w:val="nil"/>
              <w:bottom w:val="nil"/>
              <w:right w:val="nil"/>
            </w:tcBorders>
          </w:tcPr>
          <w:p>
            <w:pPr>
              <w:pStyle w:val="0"/>
            </w:pPr>
            <w:r>
              <w:rPr>
                <w:sz w:val="24"/>
              </w:rPr>
              <w:t xml:space="preserve">(орган местного самоуправления)</w:t>
            </w:r>
          </w:p>
        </w:tc>
      </w:tr>
      <w:tr>
        <w:tc>
          <w:tcPr>
            <w:gridSpan w:val="2"/>
            <w:tcW w:w="9049" w:type="dxa"/>
            <w:tcBorders>
              <w:top w:val="nil"/>
              <w:left w:val="nil"/>
              <w:bottom w:val="nil"/>
              <w:right w:val="nil"/>
            </w:tcBorders>
          </w:tcPr>
          <w:p>
            <w:pPr>
              <w:pStyle w:val="0"/>
              <w:jc w:val="both"/>
            </w:pPr>
            <w:r>
              <w:rPr>
                <w:sz w:val="24"/>
              </w:rPr>
              <w:t xml:space="preserve">в случае неисполнения Инвестором обязательств, определенных </w:t>
            </w:r>
            <w:hyperlink w:history="0" w:anchor="P1138" w:tooltip="2.1. Инвестор в соответствии с действующим законодательством в рамках настоящего Соглашения обязуется:">
              <w:r>
                <w:rPr>
                  <w:sz w:val="24"/>
                  <w:color w:val="0000ff"/>
                </w:rPr>
                <w:t xml:space="preserve">пунктом 2.1</w:t>
              </w:r>
            </w:hyperlink>
            <w:r>
              <w:rPr>
                <w:sz w:val="24"/>
              </w:rPr>
              <w:t xml:space="preserve"> настоящего Соглашения.</w:t>
            </w:r>
          </w:p>
        </w:tc>
      </w:tr>
    </w:tbl>
    <w:p>
      <w:pPr>
        <w:pStyle w:val="0"/>
        <w:jc w:val="both"/>
      </w:pPr>
      <w:r>
        <w:rPr>
          <w:sz w:val="24"/>
        </w:rPr>
      </w:r>
    </w:p>
    <w:p>
      <w:pPr>
        <w:pStyle w:val="0"/>
        <w:ind w:firstLine="540"/>
        <w:jc w:val="both"/>
      </w:pPr>
      <w:r>
        <w:rPr>
          <w:sz w:val="24"/>
        </w:rPr>
        <w:t xml:space="preserve">4.1.3. По инициативе Уполномоченного органа в случае неиспользования Инвестором права, указанного в </w:t>
      </w:r>
      <w:hyperlink w:history="0" w:anchor="P1173" w:tooltip="2.2. Инвестор в соответствии с распоряжением Губернатора области от &quot;__&quot;__________ 20__ года N __-р &quot;Об определении юридического лица, имеющего право получить земельные участки в аренду без проведения торгов для реализации масштабного инвестиционного проекта&quot; вправе в течение 6 месяцев со дня подписания указанного распоряжения получить земельный участок (земельные участки) в аренду без проведения торгов на территории">
        <w:r>
          <w:rPr>
            <w:sz w:val="24"/>
            <w:color w:val="0000ff"/>
          </w:rPr>
          <w:t xml:space="preserve">пункте 2.2</w:t>
        </w:r>
      </w:hyperlink>
      <w:r>
        <w:rPr>
          <w:sz w:val="24"/>
        </w:rPr>
        <w:t xml:space="preserve"> настоящего Соглашения.</w:t>
      </w:r>
    </w:p>
    <w:p>
      <w:pPr>
        <w:pStyle w:val="0"/>
        <w:spacing w:before="240" w:line-rule="auto"/>
        <w:ind w:firstLine="540"/>
        <w:jc w:val="both"/>
      </w:pPr>
      <w:r>
        <w:rPr>
          <w:sz w:val="24"/>
        </w:rPr>
        <w:t xml:space="preserve">4.2. В случае прекращения действия настоящего Соглашения понесенные Инвестором расходы не возмещаются.</w:t>
      </w:r>
    </w:p>
    <w:p>
      <w:pPr>
        <w:pStyle w:val="0"/>
        <w:jc w:val="both"/>
      </w:pPr>
      <w:r>
        <w:rPr>
          <w:sz w:val="24"/>
        </w:rPr>
      </w:r>
    </w:p>
    <w:p>
      <w:pPr>
        <w:pStyle w:val="0"/>
        <w:outlineLvl w:val="2"/>
        <w:jc w:val="center"/>
      </w:pPr>
      <w:r>
        <w:rPr>
          <w:sz w:val="24"/>
        </w:rPr>
        <w:t xml:space="preserve">5. Порядок разрешения споров и ответственность Сторон</w:t>
      </w:r>
    </w:p>
    <w:p>
      <w:pPr>
        <w:pStyle w:val="0"/>
        <w:jc w:val="both"/>
      </w:pPr>
      <w:r>
        <w:rPr>
          <w:sz w:val="24"/>
        </w:rPr>
      </w:r>
    </w:p>
    <w:p>
      <w:pPr>
        <w:pStyle w:val="0"/>
        <w:ind w:firstLine="540"/>
        <w:jc w:val="both"/>
      </w:pPr>
      <w:r>
        <w:rPr>
          <w:sz w:val="24"/>
        </w:rPr>
        <w:t xml:space="preserve">5.1. Стороны несут ответственность по своим обязательствам в соответствии с действующим законодательством Российской Федерации.</w:t>
      </w:r>
    </w:p>
    <w:p>
      <w:pPr>
        <w:pStyle w:val="0"/>
        <w:spacing w:before="240" w:line-rule="auto"/>
        <w:ind w:firstLine="540"/>
        <w:jc w:val="both"/>
      </w:pPr>
      <w:r>
        <w:rPr>
          <w:sz w:val="24"/>
        </w:rPr>
        <w:t xml:space="preserve">5.2. Все споры и разногласия, которые могут возникнуть в связи с применением настоящего Соглашения, решаются путем переговоров.</w:t>
      </w:r>
    </w:p>
    <w:p>
      <w:pPr>
        <w:pStyle w:val="0"/>
        <w:spacing w:before="240" w:line-rule="auto"/>
        <w:ind w:firstLine="540"/>
        <w:jc w:val="both"/>
      </w:pPr>
      <w:r>
        <w:rPr>
          <w:sz w:val="24"/>
        </w:rPr>
        <w:t xml:space="preserve">5.3. В случае невозможности урегулирования споры и разногласия подлежат рассмотрению в судебном порядке в соответствии с законодательством Российской Федерации.</w:t>
      </w:r>
    </w:p>
    <w:p>
      <w:pPr>
        <w:pStyle w:val="0"/>
        <w:jc w:val="both"/>
      </w:pPr>
      <w:r>
        <w:rPr>
          <w:sz w:val="24"/>
        </w:rPr>
      </w:r>
    </w:p>
    <w:p>
      <w:pPr>
        <w:pStyle w:val="0"/>
        <w:outlineLvl w:val="2"/>
        <w:jc w:val="center"/>
      </w:pPr>
      <w:r>
        <w:rPr>
          <w:sz w:val="24"/>
        </w:rPr>
        <w:t xml:space="preserve">6. Заключительные положения</w:t>
      </w:r>
    </w:p>
    <w:p>
      <w:pPr>
        <w:pStyle w:val="0"/>
        <w:jc w:val="both"/>
      </w:pPr>
      <w:r>
        <w:rPr>
          <w:sz w:val="24"/>
        </w:rPr>
      </w:r>
    </w:p>
    <w:p>
      <w:pPr>
        <w:pStyle w:val="0"/>
        <w:ind w:firstLine="540"/>
        <w:jc w:val="both"/>
      </w:pPr>
      <w:r>
        <w:rPr>
          <w:sz w:val="24"/>
        </w:rPr>
        <w:t xml:space="preserve">6.1. Взаимодействие Сторон по реализации Соглашения не ущемляет прав и интересов третьих лиц и осуществляется в рамках законодательства Российской Федерации.</w:t>
      </w:r>
    </w:p>
    <w:p>
      <w:pPr>
        <w:pStyle w:val="0"/>
        <w:spacing w:before="240" w:line-rule="auto"/>
        <w:ind w:firstLine="540"/>
        <w:jc w:val="both"/>
      </w:pPr>
      <w:r>
        <w:rPr>
          <w:sz w:val="24"/>
        </w:rPr>
        <w:t xml:space="preserve">6.1(1). Расторжение Соглашения по инициативе Уполномоченного органа в соответствии с </w:t>
      </w:r>
      <w:hyperlink w:history="0" w:anchor="P1194" w:tooltip="4.1.2. По инициативе Уполномоченного органа и (или)">
        <w:r>
          <w:rPr>
            <w:sz w:val="24"/>
            <w:color w:val="0000ff"/>
          </w:rPr>
          <w:t xml:space="preserve">подпунктом 4.1.2 пункта 4.1</w:t>
        </w:r>
      </w:hyperlink>
      <w:r>
        <w:rPr>
          <w:sz w:val="24"/>
        </w:rPr>
        <w:t xml:space="preserve"> настоящего Соглашения влечет расторжение договора аренды, заключенного на основании </w:t>
      </w:r>
      <w:hyperlink w:history="0" w:anchor="P1173" w:tooltip="2.2. Инвестор в соответствии с распоряжением Губернатора области от &quot;__&quot;__________ 20__ года N __-р &quot;Об определении юридического лица, имеющего право получить земельные участки в аренду без проведения торгов для реализации масштабного инвестиционного проекта&quot; вправе в течение 6 месяцев со дня подписания указанного распоряжения получить земельный участок (земельные участки) в аренду без проведения торгов на территории">
        <w:r>
          <w:rPr>
            <w:sz w:val="24"/>
            <w:color w:val="0000ff"/>
          </w:rPr>
          <w:t xml:space="preserve">пункта 2.2</w:t>
        </w:r>
      </w:hyperlink>
      <w:r>
        <w:rPr>
          <w:sz w:val="24"/>
        </w:rPr>
        <w:t xml:space="preserve"> настоящего Соглашения.</w:t>
      </w:r>
    </w:p>
    <w:p>
      <w:pPr>
        <w:pStyle w:val="0"/>
        <w:spacing w:before="240" w:line-rule="auto"/>
        <w:ind w:firstLine="540"/>
        <w:jc w:val="both"/>
      </w:pPr>
      <w:r>
        <w:rPr>
          <w:sz w:val="24"/>
        </w:rPr>
        <w:t xml:space="preserve">6.2. Все изменения и дополнения к настоящему Соглашению действительны в том случае, если они совершены в письменной форме и подписаны Сторонами.</w:t>
      </w:r>
    </w:p>
    <w:p>
      <w:pPr>
        <w:pStyle w:val="0"/>
        <w:spacing w:before="240" w:line-rule="auto"/>
        <w:ind w:firstLine="540"/>
        <w:jc w:val="both"/>
      </w:pPr>
      <w:r>
        <w:rPr>
          <w:sz w:val="24"/>
        </w:rPr>
        <w:t xml:space="preserve">6.3. Настоящее Соглашение совершено в трех экземплярах на русском языке, каждый из которых имеет равную юридическую силу, по одному экземпляру для каждой из Сторон.</w:t>
      </w:r>
    </w:p>
    <w:p>
      <w:pPr>
        <w:pStyle w:val="0"/>
        <w:jc w:val="both"/>
      </w:pPr>
      <w:r>
        <w:rPr>
          <w:sz w:val="24"/>
        </w:rPr>
      </w:r>
    </w:p>
    <w:p>
      <w:pPr>
        <w:pStyle w:val="0"/>
        <w:outlineLvl w:val="2"/>
        <w:jc w:val="center"/>
      </w:pPr>
      <w:r>
        <w:rPr>
          <w:sz w:val="24"/>
        </w:rPr>
        <w:t xml:space="preserve">7. Реквизиты и подписи Сторон</w:t>
      </w:r>
    </w:p>
    <w:p>
      <w:pPr>
        <w:pStyle w:val="0"/>
        <w:jc w:val="both"/>
      </w:pPr>
      <w:r>
        <w:rPr>
          <w:sz w:val="24"/>
        </w:rPr>
      </w:r>
    </w:p>
    <w:tbl>
      <w:tblPr>
        <w:tblInd w:w="0" w:type="dxa"/>
        <w:tblLayout w:type="fixed"/>
        <w:tblCellMar>
          <w:top w:w="102" w:type="dxa"/>
          <w:left w:w="62" w:type="dxa"/>
          <w:bottom w:w="102" w:type="dxa"/>
          <w:right w:w="62" w:type="dxa"/>
        </w:tblCellMar>
      </w:tblPr>
      <w:tblGrid>
        <w:gridCol w:w="2265"/>
        <w:gridCol w:w="1636"/>
        <w:gridCol w:w="465"/>
        <w:gridCol w:w="2206"/>
        <w:gridCol w:w="2477"/>
      </w:tblGrid>
      <w:tr>
        <w:tc>
          <w:tcPr>
            <w:gridSpan w:val="2"/>
            <w:tcW w:w="3901" w:type="dxa"/>
            <w:tcBorders>
              <w:top w:val="nil"/>
              <w:left w:val="nil"/>
              <w:bottom w:val="nil"/>
              <w:right w:val="nil"/>
            </w:tcBorders>
          </w:tcPr>
          <w:p>
            <w:pPr>
              <w:pStyle w:val="0"/>
            </w:pPr>
            <w:r>
              <w:rPr>
                <w:sz w:val="24"/>
              </w:rPr>
              <w:t xml:space="preserve">Уполномоченный орган</w:t>
            </w:r>
          </w:p>
        </w:tc>
        <w:tc>
          <w:tcPr>
            <w:tcW w:w="465" w:type="dxa"/>
            <w:tcBorders>
              <w:top w:val="nil"/>
              <w:left w:val="nil"/>
              <w:bottom w:val="nil"/>
              <w:right w:val="nil"/>
            </w:tcBorders>
            <w:vMerge w:val="restart"/>
          </w:tcPr>
          <w:p>
            <w:pPr>
              <w:pStyle w:val="0"/>
            </w:pPr>
            <w:r>
              <w:rPr>
                <w:sz w:val="24"/>
              </w:rPr>
            </w:r>
          </w:p>
        </w:tc>
        <w:tc>
          <w:tcPr>
            <w:gridSpan w:val="2"/>
            <w:tcW w:w="4683" w:type="dxa"/>
            <w:tcBorders>
              <w:top w:val="nil"/>
              <w:left w:val="nil"/>
              <w:bottom w:val="nil"/>
              <w:right w:val="nil"/>
            </w:tcBorders>
          </w:tcPr>
          <w:p>
            <w:pPr>
              <w:pStyle w:val="0"/>
              <w:jc w:val="both"/>
            </w:pPr>
            <w:r>
              <w:rPr>
                <w:sz w:val="24"/>
              </w:rPr>
              <w:t xml:space="preserve">Инвестор</w:t>
            </w:r>
          </w:p>
        </w:tc>
      </w:tr>
      <w:tr>
        <w:tc>
          <w:tcPr>
            <w:gridSpan w:val="2"/>
            <w:tcW w:w="3901" w:type="dxa"/>
            <w:tcBorders>
              <w:top w:val="nil"/>
              <w:left w:val="nil"/>
              <w:bottom w:val="single" w:sz="4"/>
              <w:right w:val="nil"/>
            </w:tcBorders>
          </w:tcPr>
          <w:p>
            <w:pPr>
              <w:pStyle w:val="0"/>
            </w:pPr>
            <w:r>
              <w:rPr>
                <w:sz w:val="24"/>
              </w:rPr>
            </w:r>
          </w:p>
        </w:tc>
        <w:tc>
          <w:tcPr>
            <w:tcBorders>
              <w:top w:val="nil"/>
              <w:left w:val="nil"/>
              <w:bottom w:val="nil"/>
              <w:right w:val="nil"/>
            </w:tcBorders>
            <w:vMerge w:val="continue"/>
          </w:tcPr>
          <w:p/>
        </w:tc>
        <w:tc>
          <w:tcPr>
            <w:gridSpan w:val="2"/>
            <w:tcW w:w="4683" w:type="dxa"/>
            <w:tcBorders>
              <w:top w:val="nil"/>
              <w:left w:val="nil"/>
              <w:bottom w:val="single" w:sz="4"/>
              <w:right w:val="nil"/>
            </w:tcBorders>
          </w:tcPr>
          <w:p>
            <w:pPr>
              <w:pStyle w:val="0"/>
            </w:pPr>
            <w:r>
              <w:rPr>
                <w:sz w:val="24"/>
              </w:rPr>
            </w:r>
          </w:p>
        </w:tc>
      </w:tr>
      <w:tr>
        <w:tc>
          <w:tcPr>
            <w:gridSpan w:val="2"/>
            <w:tcW w:w="3901" w:type="dxa"/>
            <w:tcBorders>
              <w:top w:val="single" w:sz="4"/>
              <w:left w:val="nil"/>
              <w:bottom w:val="nil"/>
              <w:right w:val="nil"/>
            </w:tcBorders>
          </w:tcPr>
          <w:p>
            <w:pPr>
              <w:pStyle w:val="0"/>
            </w:pPr>
            <w:r>
              <w:rPr>
                <w:sz w:val="24"/>
              </w:rPr>
              <w:t xml:space="preserve">М.П.</w:t>
            </w:r>
          </w:p>
        </w:tc>
        <w:tc>
          <w:tcPr>
            <w:tcBorders>
              <w:top w:val="nil"/>
              <w:left w:val="nil"/>
              <w:bottom w:val="nil"/>
              <w:right w:val="nil"/>
            </w:tcBorders>
            <w:vMerge w:val="continue"/>
          </w:tcPr>
          <w:p/>
        </w:tc>
        <w:tc>
          <w:tcPr>
            <w:gridSpan w:val="2"/>
            <w:tcW w:w="4683" w:type="dxa"/>
            <w:tcBorders>
              <w:top w:val="single" w:sz="4"/>
              <w:left w:val="nil"/>
              <w:bottom w:val="nil"/>
              <w:right w:val="nil"/>
            </w:tcBorders>
          </w:tcPr>
          <w:p>
            <w:pPr>
              <w:pStyle w:val="0"/>
              <w:jc w:val="both"/>
            </w:pPr>
            <w:r>
              <w:rPr>
                <w:sz w:val="24"/>
              </w:rPr>
              <w:t xml:space="preserve">М.П. (при наличии)</w:t>
            </w:r>
          </w:p>
        </w:tc>
      </w:tr>
      <w:tr>
        <w:tc>
          <w:tcPr>
            <w:gridSpan w:val="5"/>
            <w:tcW w:w="9049" w:type="dxa"/>
            <w:tcBorders>
              <w:top w:val="nil"/>
              <w:left w:val="nil"/>
              <w:bottom w:val="nil"/>
              <w:right w:val="nil"/>
            </w:tcBorders>
          </w:tcPr>
          <w:p>
            <w:pPr>
              <w:pStyle w:val="0"/>
            </w:pPr>
            <w:r>
              <w:rPr>
                <w:sz w:val="24"/>
              </w:rPr>
            </w:r>
          </w:p>
        </w:tc>
      </w:tr>
      <w:tr>
        <w:tc>
          <w:tcPr>
            <w:tcW w:w="2265" w:type="dxa"/>
            <w:tcBorders>
              <w:top w:val="nil"/>
              <w:left w:val="nil"/>
              <w:bottom w:val="nil"/>
              <w:right w:val="nil"/>
            </w:tcBorders>
            <w:vMerge w:val="restart"/>
          </w:tcPr>
          <w:p>
            <w:pPr>
              <w:pStyle w:val="0"/>
            </w:pPr>
            <w:r>
              <w:rPr>
                <w:sz w:val="24"/>
              </w:rPr>
            </w:r>
          </w:p>
        </w:tc>
        <w:tc>
          <w:tcPr>
            <w:gridSpan w:val="3"/>
            <w:tcW w:w="4307" w:type="dxa"/>
            <w:tcBorders>
              <w:top w:val="nil"/>
              <w:left w:val="nil"/>
              <w:bottom w:val="nil"/>
              <w:right w:val="nil"/>
            </w:tcBorders>
          </w:tcPr>
          <w:p>
            <w:pPr>
              <w:pStyle w:val="0"/>
              <w:jc w:val="center"/>
            </w:pPr>
            <w:r>
              <w:rPr>
                <w:sz w:val="24"/>
              </w:rPr>
              <w:t xml:space="preserve">Орган местного самоуправления</w:t>
            </w:r>
          </w:p>
        </w:tc>
        <w:tc>
          <w:tcPr>
            <w:tcW w:w="247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gridSpan w:val="3"/>
            <w:tcW w:w="4307" w:type="dxa"/>
            <w:tcBorders>
              <w:top w:val="nil"/>
              <w:left w:val="nil"/>
              <w:bottom w:val="single" w:sz="4"/>
              <w:right w:val="nil"/>
            </w:tcBorders>
          </w:tcPr>
          <w:p>
            <w:pPr>
              <w:pStyle w:val="0"/>
            </w:pPr>
            <w:r>
              <w:rPr>
                <w:sz w:val="24"/>
              </w:rPr>
            </w:r>
          </w:p>
        </w:tc>
        <w:tc>
          <w:tcPr>
            <w:tcBorders>
              <w:top w:val="nil"/>
              <w:left w:val="nil"/>
              <w:bottom w:val="nil"/>
              <w:right w:val="nil"/>
            </w:tcBorders>
            <w:vMerge w:val="continue"/>
          </w:tcPr>
          <w:p/>
        </w:tc>
      </w:tr>
      <w:tr>
        <w:tblPrEx>
          <w:tblBorders>
            <w:insideH w:val="single" w:sz="4"/>
          </w:tblBorders>
        </w:tblPrEx>
        <w:tc>
          <w:tcPr>
            <w:tcBorders>
              <w:top w:val="nil"/>
              <w:left w:val="nil"/>
              <w:bottom w:val="nil"/>
              <w:right w:val="nil"/>
            </w:tcBorders>
            <w:vMerge w:val="continue"/>
          </w:tcPr>
          <w:p/>
        </w:tc>
        <w:tc>
          <w:tcPr>
            <w:gridSpan w:val="3"/>
            <w:tcW w:w="4307" w:type="dxa"/>
            <w:tcBorders>
              <w:top w:val="single" w:sz="4"/>
              <w:left w:val="nil"/>
              <w:bottom w:val="nil"/>
              <w:right w:val="nil"/>
            </w:tcBorders>
          </w:tcPr>
          <w:p>
            <w:pPr>
              <w:pStyle w:val="0"/>
              <w:jc w:val="center"/>
            </w:pPr>
            <w:r>
              <w:rPr>
                <w:sz w:val="24"/>
              </w:rPr>
              <w:t xml:space="preserve">М.П.</w:t>
            </w:r>
          </w:p>
        </w:tc>
        <w:tc>
          <w:tcPr>
            <w:tcBorders>
              <w:top w:val="nil"/>
              <w:left w:val="nil"/>
              <w:bottom w:val="nil"/>
              <w:right w:val="nil"/>
            </w:tcBorders>
            <w:vMerge w:val="continue"/>
          </w:tcPr>
          <w:p/>
        </w:tc>
      </w:tr>
    </w:tbl>
    <w:p>
      <w:pPr>
        <w:pStyle w:val="0"/>
        <w:jc w:val="both"/>
      </w:pPr>
      <w:r>
        <w:rPr>
          <w:sz w:val="24"/>
        </w:rPr>
      </w:r>
    </w:p>
    <w:p>
      <w:pPr>
        <w:pStyle w:val="0"/>
        <w:ind w:firstLine="540"/>
        <w:jc w:val="both"/>
      </w:pPr>
      <w:r>
        <w:rPr>
          <w:sz w:val="24"/>
        </w:rPr>
        <w:t xml:space="preserve">--------------------------------</w:t>
      </w:r>
    </w:p>
    <w:bookmarkStart w:id="1233" w:name="P1233"/>
    <w:bookmarkEnd w:id="1233"/>
    <w:p>
      <w:pPr>
        <w:pStyle w:val="0"/>
        <w:spacing w:before="240" w:line-rule="auto"/>
        <w:ind w:firstLine="540"/>
        <w:jc w:val="both"/>
      </w:pPr>
      <w:r>
        <w:rPr>
          <w:sz w:val="24"/>
        </w:rPr>
        <w:t xml:space="preserve">&lt;1&gt; Применяется в отношении юридических лиц, реализующих масштабные инвестиционные проекты, соответствующие </w:t>
      </w:r>
      <w:hyperlink w:history="0" r:id="rId280" w:tooltip="Закон Вологодской области от 04.10.2018 N 4408-ОЗ (ред. от 10.02.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quot; (принят Постанов {КонсультантПлюс}">
        <w:r>
          <w:rPr>
            <w:sz w:val="24"/>
            <w:color w:val="0000ff"/>
          </w:rPr>
          <w:t xml:space="preserve">пункту 1 части 2 статьи 4</w:t>
        </w:r>
      </w:hyperlink>
      <w:r>
        <w:rPr>
          <w:sz w:val="24"/>
        </w:rPr>
        <w:t xml:space="preserve"> закона области N 4408-ОЗ.</w:t>
      </w:r>
    </w:p>
    <w:bookmarkStart w:id="1234" w:name="P1234"/>
    <w:bookmarkEnd w:id="1234"/>
    <w:p>
      <w:pPr>
        <w:pStyle w:val="0"/>
        <w:spacing w:before="240" w:line-rule="auto"/>
        <w:ind w:firstLine="540"/>
        <w:jc w:val="both"/>
      </w:pPr>
      <w:r>
        <w:rPr>
          <w:sz w:val="24"/>
        </w:rPr>
        <w:t xml:space="preserve">&lt;2&gt; Применяется в отношении юридических лиц, реализующих масштабные инвестиционные проекты, соответствующие </w:t>
      </w:r>
      <w:hyperlink w:history="0" r:id="rId281" w:tooltip="Закон Вологодской области от 04.10.2018 N 4408-ОЗ (ред. от 10.02.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quot; (принят Постанов {КонсультантПлюс}">
        <w:r>
          <w:rPr>
            <w:sz w:val="24"/>
            <w:color w:val="0000ff"/>
          </w:rPr>
          <w:t xml:space="preserve">пункту 2 части 2 статьи 4</w:t>
        </w:r>
      </w:hyperlink>
      <w:r>
        <w:rPr>
          <w:sz w:val="24"/>
        </w:rPr>
        <w:t xml:space="preserve"> закона области N 4408-ОЗ.</w:t>
      </w:r>
    </w:p>
    <w:bookmarkStart w:id="1235" w:name="P1235"/>
    <w:bookmarkEnd w:id="1235"/>
    <w:p>
      <w:pPr>
        <w:pStyle w:val="0"/>
        <w:spacing w:before="240" w:line-rule="auto"/>
        <w:ind w:firstLine="540"/>
        <w:jc w:val="both"/>
      </w:pPr>
      <w:r>
        <w:rPr>
          <w:sz w:val="24"/>
        </w:rPr>
        <w:t xml:space="preserve">&lt;3&gt; Применяется в отношении юридических лиц, реализующих масштабные инвестиционные проекты, соответствующие </w:t>
      </w:r>
      <w:hyperlink w:history="0" r:id="rId282" w:tooltip="Закон Вологодской области от 04.10.2018 N 4408-ОЗ (ред. от 10.02.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quot; (принят Постанов {КонсультантПлюс}">
        <w:r>
          <w:rPr>
            <w:sz w:val="24"/>
            <w:color w:val="0000ff"/>
          </w:rPr>
          <w:t xml:space="preserve">пункту 1 части 2 статьи 4</w:t>
        </w:r>
      </w:hyperlink>
      <w:r>
        <w:rPr>
          <w:sz w:val="24"/>
        </w:rPr>
        <w:t xml:space="preserve"> закона области N 4408-ОЗ.</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w:t>
      </w:r>
    </w:p>
    <w:p>
      <w:pPr>
        <w:pStyle w:val="0"/>
        <w:jc w:val="right"/>
      </w:pPr>
      <w:r>
        <w:rPr>
          <w:sz w:val="24"/>
        </w:rPr>
        <w:t xml:space="preserve">к Соглашению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283" w:tooltip="Постановление Правительства Вологодской области от 13.03.2024 N 301 &quot;О внесении изменений в постановления Правительства области от 24 августа 2015 года N 703 и от 29 апреля 2019 года N 401&quot; {КонсультантПлюс}">
              <w:r>
                <w:rPr>
                  <w:sz w:val="24"/>
                  <w:color w:val="0000ff"/>
                </w:rPr>
                <w:t xml:space="preserve">постановлением</w:t>
              </w:r>
            </w:hyperlink>
            <w:r>
              <w:rPr>
                <w:sz w:val="24"/>
                <w:color w:val="392c69"/>
              </w:rPr>
              <w:t xml:space="preserve"> Правительства Вологодской области</w:t>
            </w:r>
          </w:p>
          <w:p>
            <w:pPr>
              <w:pStyle w:val="0"/>
              <w:jc w:val="center"/>
            </w:pPr>
            <w:r>
              <w:rPr>
                <w:sz w:val="24"/>
                <w:color w:val="392c69"/>
              </w:rPr>
              <w:t xml:space="preserve">от 13.03.2024 N 301)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247" w:name="P1247"/>
    <w:bookmarkEnd w:id="1247"/>
    <w:p>
      <w:pPr>
        <w:pStyle w:val="0"/>
        <w:jc w:val="center"/>
      </w:pPr>
      <w:r>
        <w:rPr>
          <w:sz w:val="24"/>
        </w:rPr>
        <w:t xml:space="preserve">КОНТРОЛЬНЫЕ ТОЧКИ</w:t>
      </w:r>
    </w:p>
    <w:p>
      <w:pPr>
        <w:pStyle w:val="0"/>
        <w:jc w:val="center"/>
      </w:pPr>
      <w:r>
        <w:rPr>
          <w:sz w:val="24"/>
        </w:rPr>
        <w:t xml:space="preserve">реализации масштабного инвестиционного проекта</w:t>
      </w:r>
    </w:p>
    <w:p>
      <w:pPr>
        <w:pStyle w:val="0"/>
        <w:jc w:val="center"/>
      </w:pPr>
      <w:r>
        <w:rPr>
          <w:sz w:val="24"/>
        </w:rPr>
        <w:t xml:space="preserve">____________________________________________________</w:t>
      </w:r>
    </w:p>
    <w:p>
      <w:pPr>
        <w:pStyle w:val="0"/>
        <w:jc w:val="center"/>
      </w:pPr>
      <w:r>
        <w:rPr>
          <w:sz w:val="24"/>
        </w:rPr>
        <w:t xml:space="preserve">(наименование масштабного инвестиционного проекта)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701"/>
        <w:gridCol w:w="1757"/>
        <w:gridCol w:w="3458"/>
        <w:gridCol w:w="1587"/>
      </w:tblGrid>
      <w:tr>
        <w:tc>
          <w:tcPr>
            <w:tcW w:w="567" w:type="dxa"/>
          </w:tcPr>
          <w:p>
            <w:pPr>
              <w:pStyle w:val="0"/>
              <w:jc w:val="center"/>
            </w:pPr>
            <w:r>
              <w:rPr>
                <w:sz w:val="24"/>
              </w:rPr>
              <w:t xml:space="preserve">N</w:t>
            </w:r>
          </w:p>
          <w:p>
            <w:pPr>
              <w:pStyle w:val="0"/>
              <w:jc w:val="center"/>
            </w:pPr>
            <w:r>
              <w:rPr>
                <w:sz w:val="24"/>
              </w:rPr>
              <w:t xml:space="preserve">п/п</w:t>
            </w:r>
          </w:p>
        </w:tc>
        <w:tc>
          <w:tcPr>
            <w:tcW w:w="1701" w:type="dxa"/>
          </w:tcPr>
          <w:p>
            <w:pPr>
              <w:pStyle w:val="0"/>
            </w:pPr>
            <w:r>
              <w:rPr>
                <w:sz w:val="24"/>
              </w:rPr>
              <w:t xml:space="preserve">Контрольная точка</w:t>
            </w:r>
          </w:p>
        </w:tc>
        <w:tc>
          <w:tcPr>
            <w:tcW w:w="1757" w:type="dxa"/>
          </w:tcPr>
          <w:p>
            <w:pPr>
              <w:pStyle w:val="0"/>
            </w:pPr>
            <w:r>
              <w:rPr>
                <w:sz w:val="24"/>
              </w:rPr>
              <w:t xml:space="preserve">Планируемая дата реализации</w:t>
            </w:r>
          </w:p>
        </w:tc>
        <w:tc>
          <w:tcPr>
            <w:tcW w:w="3458" w:type="dxa"/>
          </w:tcPr>
          <w:bookmarkStart w:id="1256" w:name="P1256"/>
          <w:bookmarkEnd w:id="1256"/>
          <w:p>
            <w:pPr>
              <w:pStyle w:val="0"/>
            </w:pPr>
            <w:r>
              <w:rPr>
                <w:sz w:val="24"/>
              </w:rPr>
              <w:t xml:space="preserve">Срок предоставления информации о ходе реализации масштабного инвестиционного проекта для соответствующей контрольной точки</w:t>
            </w:r>
          </w:p>
        </w:tc>
        <w:tc>
          <w:tcPr>
            <w:tcW w:w="1587" w:type="dxa"/>
          </w:tcPr>
          <w:p>
            <w:pPr>
              <w:pStyle w:val="0"/>
              <w:jc w:val="center"/>
            </w:pPr>
            <w:r>
              <w:rPr>
                <w:sz w:val="24"/>
              </w:rPr>
              <w:t xml:space="preserve">Примечания</w:t>
            </w:r>
          </w:p>
        </w:tc>
      </w:tr>
      <w:tr>
        <w:tc>
          <w:tcPr>
            <w:tcW w:w="567" w:type="dxa"/>
          </w:tcPr>
          <w:p>
            <w:pPr>
              <w:pStyle w:val="0"/>
              <w:jc w:val="center"/>
            </w:pPr>
            <w:r>
              <w:rPr>
                <w:sz w:val="24"/>
              </w:rPr>
              <w:t xml:space="preserve">1</w:t>
            </w:r>
          </w:p>
        </w:tc>
        <w:tc>
          <w:tcPr>
            <w:tcW w:w="1701" w:type="dxa"/>
          </w:tcPr>
          <w:p>
            <w:pPr>
              <w:pStyle w:val="0"/>
              <w:jc w:val="center"/>
            </w:pPr>
            <w:r>
              <w:rPr>
                <w:sz w:val="24"/>
              </w:rPr>
              <w:t xml:space="preserve">2</w:t>
            </w:r>
          </w:p>
        </w:tc>
        <w:tc>
          <w:tcPr>
            <w:tcW w:w="1757" w:type="dxa"/>
          </w:tcPr>
          <w:p>
            <w:pPr>
              <w:pStyle w:val="0"/>
              <w:jc w:val="center"/>
            </w:pPr>
            <w:r>
              <w:rPr>
                <w:sz w:val="24"/>
              </w:rPr>
              <w:t xml:space="preserve">3</w:t>
            </w:r>
          </w:p>
        </w:tc>
        <w:tc>
          <w:tcPr>
            <w:tcW w:w="3458" w:type="dxa"/>
          </w:tcPr>
          <w:p>
            <w:pPr>
              <w:pStyle w:val="0"/>
              <w:jc w:val="center"/>
            </w:pPr>
            <w:r>
              <w:rPr>
                <w:sz w:val="24"/>
              </w:rPr>
              <w:t xml:space="preserve">4</w:t>
            </w:r>
          </w:p>
        </w:tc>
        <w:tc>
          <w:tcPr>
            <w:tcW w:w="1587" w:type="dxa"/>
          </w:tcPr>
          <w:p>
            <w:pPr>
              <w:pStyle w:val="0"/>
              <w:jc w:val="center"/>
            </w:pPr>
            <w:r>
              <w:rPr>
                <w:sz w:val="24"/>
              </w:rPr>
              <w:t xml:space="preserve">5</w:t>
            </w:r>
          </w:p>
        </w:tc>
      </w:tr>
      <w:tr>
        <w:tc>
          <w:tcPr>
            <w:tcW w:w="567" w:type="dxa"/>
          </w:tcPr>
          <w:p>
            <w:pPr>
              <w:pStyle w:val="0"/>
            </w:pPr>
            <w:r>
              <w:rPr>
                <w:sz w:val="24"/>
              </w:rPr>
            </w:r>
          </w:p>
        </w:tc>
        <w:tc>
          <w:tcPr>
            <w:tcW w:w="1701" w:type="dxa"/>
          </w:tcPr>
          <w:p>
            <w:pPr>
              <w:pStyle w:val="0"/>
            </w:pPr>
            <w:r>
              <w:rPr>
                <w:sz w:val="24"/>
              </w:rPr>
            </w:r>
          </w:p>
        </w:tc>
        <w:tc>
          <w:tcPr>
            <w:tcW w:w="1757" w:type="dxa"/>
          </w:tcPr>
          <w:p>
            <w:pPr>
              <w:pStyle w:val="0"/>
            </w:pPr>
            <w:r>
              <w:rPr>
                <w:sz w:val="24"/>
              </w:rPr>
            </w:r>
          </w:p>
        </w:tc>
        <w:tc>
          <w:tcPr>
            <w:tcW w:w="3458" w:type="dxa"/>
          </w:tcPr>
          <w:p>
            <w:pPr>
              <w:pStyle w:val="0"/>
            </w:pPr>
            <w:r>
              <w:rPr>
                <w:sz w:val="24"/>
              </w:rPr>
            </w:r>
          </w:p>
        </w:tc>
        <w:tc>
          <w:tcPr>
            <w:tcW w:w="1587" w:type="dxa"/>
          </w:tcPr>
          <w:p>
            <w:pPr>
              <w:pStyle w:val="0"/>
            </w:pPr>
            <w:r>
              <w:rPr>
                <w:sz w:val="24"/>
              </w:rPr>
            </w:r>
          </w:p>
        </w:tc>
      </w:tr>
      <w:tr>
        <w:tc>
          <w:tcPr>
            <w:tcW w:w="567" w:type="dxa"/>
          </w:tcPr>
          <w:p>
            <w:pPr>
              <w:pStyle w:val="0"/>
            </w:pPr>
            <w:r>
              <w:rPr>
                <w:sz w:val="24"/>
              </w:rPr>
            </w:r>
          </w:p>
        </w:tc>
        <w:tc>
          <w:tcPr>
            <w:tcW w:w="1701" w:type="dxa"/>
          </w:tcPr>
          <w:p>
            <w:pPr>
              <w:pStyle w:val="0"/>
            </w:pPr>
            <w:r>
              <w:rPr>
                <w:sz w:val="24"/>
              </w:rPr>
            </w:r>
          </w:p>
        </w:tc>
        <w:tc>
          <w:tcPr>
            <w:tcW w:w="1757" w:type="dxa"/>
          </w:tcPr>
          <w:p>
            <w:pPr>
              <w:pStyle w:val="0"/>
            </w:pPr>
            <w:r>
              <w:rPr>
                <w:sz w:val="24"/>
              </w:rPr>
            </w:r>
          </w:p>
        </w:tc>
        <w:tc>
          <w:tcPr>
            <w:tcW w:w="3458" w:type="dxa"/>
          </w:tcPr>
          <w:p>
            <w:pPr>
              <w:pStyle w:val="0"/>
            </w:pPr>
            <w:r>
              <w:rPr>
                <w:sz w:val="24"/>
              </w:rPr>
            </w:r>
          </w:p>
        </w:tc>
        <w:tc>
          <w:tcPr>
            <w:tcW w:w="1587"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6</w:t>
      </w:r>
    </w:p>
    <w:p>
      <w:pPr>
        <w:pStyle w:val="0"/>
        <w:jc w:val="right"/>
      </w:pPr>
      <w:r>
        <w:rPr>
          <w:sz w:val="24"/>
        </w:rPr>
        <w:t xml:space="preserve">к Порядку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84" w:tooltip="Постановление Правительства Вологодской области от 10.09.2024 N 1113 &quot;О внесении изменений в постановление Правительства области от 24 августа 2015 года N 703&quot; {КонсультантПлюс}">
              <w:r>
                <w:rPr>
                  <w:sz w:val="24"/>
                  <w:color w:val="0000ff"/>
                </w:rPr>
                <w:t xml:space="preserve">постановления</w:t>
              </w:r>
            </w:hyperlink>
            <w:r>
              <w:rPr>
                <w:sz w:val="24"/>
                <w:color w:val="392c69"/>
              </w:rPr>
              <w:t xml:space="preserve"> Правительства Вологодской области</w:t>
            </w:r>
          </w:p>
          <w:p>
            <w:pPr>
              <w:pStyle w:val="0"/>
              <w:jc w:val="center"/>
            </w:pPr>
            <w:r>
              <w:rPr>
                <w:sz w:val="24"/>
                <w:color w:val="392c69"/>
              </w:rPr>
              <w:t xml:space="preserve">от 10.09.2024 N 1113)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bookmarkStart w:id="1286" w:name="P1286"/>
    <w:bookmarkEnd w:id="1286"/>
    <w:p>
      <w:pPr>
        <w:pStyle w:val="0"/>
        <w:jc w:val="center"/>
      </w:pPr>
      <w:r>
        <w:rPr>
          <w:sz w:val="24"/>
        </w:rPr>
        <w:t xml:space="preserve">БИЗНЕС-ПЛАН</w:t>
      </w:r>
    </w:p>
    <w:p>
      <w:pPr>
        <w:pStyle w:val="0"/>
        <w:jc w:val="center"/>
      </w:pPr>
      <w:r>
        <w:rPr>
          <w:sz w:val="24"/>
        </w:rPr>
        <w:t xml:space="preserve">индустриального (промышленного) парка, промышленного</w:t>
      </w:r>
    </w:p>
    <w:p>
      <w:pPr>
        <w:pStyle w:val="0"/>
        <w:jc w:val="center"/>
      </w:pPr>
      <w:r>
        <w:rPr>
          <w:sz w:val="24"/>
        </w:rPr>
        <w:t xml:space="preserve">технопарка, технопарка в сфере высоких технологий</w:t>
      </w:r>
    </w:p>
    <w:p>
      <w:pPr>
        <w:pStyle w:val="0"/>
        <w:jc w:val="both"/>
      </w:pPr>
      <w:r>
        <w:rPr>
          <w:sz w:val="24"/>
        </w:rPr>
      </w:r>
    </w:p>
    <w:p>
      <w:pPr>
        <w:pStyle w:val="0"/>
        <w:ind w:firstLine="540"/>
        <w:jc w:val="both"/>
      </w:pPr>
      <w:r>
        <w:rPr>
          <w:sz w:val="24"/>
        </w:rPr>
        <w:t xml:space="preserve">1. Резюме бизнес-плана (описание проекта, его цель; информация об инициаторе проекта и краткое изложение основных тезисов по всем ключевым разделам бизнес-плана).</w:t>
      </w:r>
    </w:p>
    <w:p>
      <w:pPr>
        <w:pStyle w:val="0"/>
        <w:spacing w:before="240" w:line-rule="auto"/>
        <w:ind w:firstLine="540"/>
        <w:jc w:val="both"/>
      </w:pPr>
      <w:r>
        <w:rPr>
          <w:sz w:val="24"/>
        </w:rPr>
        <w:t xml:space="preserve">2. Бизнес-модель индустриального парка, промышленного технопарка, технопарка в сфере высоких технологий (ключевые параметры индустриального парка - от типа и специализации до организационной структуры, предполагаемых услуг и характеристики предполагаемых резидентов).</w:t>
      </w:r>
    </w:p>
    <w:p>
      <w:pPr>
        <w:pStyle w:val="0"/>
        <w:spacing w:before="240" w:line-rule="auto"/>
        <w:ind w:firstLine="540"/>
        <w:jc w:val="both"/>
      </w:pPr>
      <w:r>
        <w:rPr>
          <w:sz w:val="24"/>
        </w:rPr>
        <w:t xml:space="preserve">3. Комплексная характеристика территории индустриального парка, промышленного технопарка, технопарка в сфере высоких технологий (обоснование выбора места строительства индустриального парка).</w:t>
      </w:r>
    </w:p>
    <w:p>
      <w:pPr>
        <w:pStyle w:val="0"/>
        <w:spacing w:before="240" w:line-rule="auto"/>
        <w:ind w:firstLine="540"/>
        <w:jc w:val="both"/>
      </w:pPr>
      <w:r>
        <w:rPr>
          <w:sz w:val="24"/>
        </w:rPr>
        <w:t xml:space="preserve">4. Стратегия маркетинга (линейка сервисных услуг индустриального парка, промышленного технопарка, технопарка в сфере высоких технологий, тарифной политики по базовым услугам (размещение и коммунальные услуги), характеристики резидентов индустриального парка, промышленного технопарка, технопарка в сфере высоких технологий, комплекс мер по привлечению резидентов и продвижению индустриального парка, промышленного технопарка, технопарка в сфере высоких технологий на региональном, национальном и международных рынках).</w:t>
      </w:r>
    </w:p>
    <w:p>
      <w:pPr>
        <w:pStyle w:val="0"/>
        <w:spacing w:before="240" w:line-rule="auto"/>
        <w:ind w:firstLine="540"/>
        <w:jc w:val="both"/>
      </w:pPr>
      <w:r>
        <w:rPr>
          <w:sz w:val="24"/>
        </w:rPr>
        <w:t xml:space="preserve">5. Персонал (оценка потребностей в персонале для данного проекта на различных уровнях управления и функционирования индустриального парка, промышленного технопарка, технопарка в сфере высоких технологий, потребностей в персональной подготовке на различных уровнях и на различных этапах осуществления проекта).</w:t>
      </w:r>
    </w:p>
    <w:p>
      <w:pPr>
        <w:pStyle w:val="0"/>
        <w:spacing w:before="240" w:line-rule="auto"/>
        <w:ind w:firstLine="540"/>
        <w:jc w:val="both"/>
      </w:pPr>
      <w:r>
        <w:rPr>
          <w:sz w:val="24"/>
        </w:rPr>
        <w:t xml:space="preserve">6. Планируемые налоговые поступления в консолидированный бюджет области с учетом и без учета предоставления налоговых льгот резидентам и управляющей компании индустриального парка, промышленного технопарка, технопарка в сфере высоких технологий с разбивкой по годам на среднесрочный период с обязательным приложением соответствующих расчетов.</w:t>
      </w:r>
    </w:p>
    <w:p>
      <w:pPr>
        <w:pStyle w:val="0"/>
        <w:spacing w:before="240" w:line-rule="auto"/>
        <w:ind w:firstLine="540"/>
        <w:jc w:val="both"/>
      </w:pPr>
      <w:r>
        <w:rPr>
          <w:sz w:val="24"/>
        </w:rPr>
        <w:t xml:space="preserve">7. Схема осуществления проекта (стадии осуществления проекта с момента принятия решения об инвестировании до начала функционирования индустриального парка, промышленного технопарка, технопарка в сфере высоких технологий и последующей эксплуатации).</w:t>
      </w:r>
    </w:p>
    <w:p>
      <w:pPr>
        <w:pStyle w:val="0"/>
        <w:spacing w:before="240" w:line-rule="auto"/>
        <w:ind w:firstLine="540"/>
        <w:jc w:val="both"/>
      </w:pPr>
      <w:r>
        <w:rPr>
          <w:sz w:val="24"/>
        </w:rPr>
        <w:t xml:space="preserve">8. Декларация о намерениях индустриального парка, промышленного технопарка, технопарка в сфере высоких технологий (специализация индустриального парка, требования к резидентной политике специализированной управляющей компании).</w:t>
      </w:r>
    </w:p>
    <w:p>
      <w:pPr>
        <w:pStyle w:val="0"/>
        <w:spacing w:before="240" w:line-rule="auto"/>
        <w:ind w:firstLine="540"/>
        <w:jc w:val="both"/>
      </w:pPr>
      <w:r>
        <w:rPr>
          <w:sz w:val="24"/>
        </w:rPr>
        <w:t xml:space="preserve">9. Финансовый анализ и оценка инвестиций (обобщенная смета по всем направлениям расходов и таблица инвестиционных затрат по проекту, схема финансирования проекта и детальный план финансовых потоков с поквартальной разбивкой на среднесрочный период, оформленная финансовая модель).</w:t>
      </w:r>
    </w:p>
    <w:p>
      <w:pPr>
        <w:pStyle w:val="0"/>
        <w:spacing w:before="240" w:line-rule="auto"/>
        <w:ind w:firstLine="540"/>
        <w:jc w:val="both"/>
      </w:pPr>
      <w:r>
        <w:rPr>
          <w:sz w:val="24"/>
        </w:rPr>
        <w:t xml:space="preserve">10. Оценка рисков (описание рисков по ключевым стадиям проекта и SWOT-анализ).</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7</w:t>
      </w:r>
    </w:p>
    <w:p>
      <w:pPr>
        <w:pStyle w:val="0"/>
        <w:jc w:val="right"/>
      </w:pPr>
      <w:r>
        <w:rPr>
          <w:sz w:val="24"/>
        </w:rPr>
        <w:t xml:space="preserve">к Порядку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Вологодской области</w:t>
            </w:r>
          </w:p>
          <w:p>
            <w:pPr>
              <w:pStyle w:val="0"/>
              <w:jc w:val="center"/>
            </w:pPr>
            <w:r>
              <w:rPr>
                <w:sz w:val="24"/>
                <w:color w:val="392c69"/>
              </w:rPr>
              <w:t xml:space="preserve">от 19.06.2023 </w:t>
            </w:r>
            <w:hyperlink w:history="0" r:id="rId285" w:tooltip="Постановление Правительства Вологодской области от 19.06.2023 N 695 &quot;О внесении изменений в некоторые постановления Правительства области&quot; {КонсультантПлюс}">
              <w:r>
                <w:rPr>
                  <w:sz w:val="24"/>
                  <w:color w:val="0000ff"/>
                </w:rPr>
                <w:t xml:space="preserve">N 695</w:t>
              </w:r>
            </w:hyperlink>
            <w:r>
              <w:rPr>
                <w:sz w:val="24"/>
                <w:color w:val="392c69"/>
              </w:rPr>
              <w:t xml:space="preserve">, от 21.08.2023 </w:t>
            </w:r>
            <w:hyperlink w:history="0" r:id="rId286" w:tooltip="Постановление Правительства Вологодской области от 21.08.2023 N 956 &quot;О внесении изменений в постановление Правительства области от 24 августа 2015 года N 703&quot; {КонсультантПлюс}">
              <w:r>
                <w:rPr>
                  <w:sz w:val="24"/>
                  <w:color w:val="0000ff"/>
                </w:rPr>
                <w:t xml:space="preserve">N 956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bookmarkStart w:id="1313" w:name="P1313"/>
    <w:bookmarkEnd w:id="1313"/>
    <w:p>
      <w:pPr>
        <w:pStyle w:val="0"/>
        <w:jc w:val="center"/>
      </w:pPr>
      <w:r>
        <w:rPr>
          <w:sz w:val="24"/>
        </w:rPr>
        <w:t xml:space="preserve">АНКЕТА</w:t>
      </w:r>
    </w:p>
    <w:p>
      <w:pPr>
        <w:pStyle w:val="0"/>
        <w:jc w:val="center"/>
      </w:pPr>
      <w:r>
        <w:rPr>
          <w:sz w:val="24"/>
        </w:rPr>
        <w:t xml:space="preserve">инициатора проекта, планируемого к осуществлению в границах</w:t>
      </w:r>
    </w:p>
    <w:p>
      <w:pPr>
        <w:pStyle w:val="0"/>
        <w:jc w:val="center"/>
      </w:pPr>
      <w:r>
        <w:rPr>
          <w:sz w:val="24"/>
        </w:rPr>
        <w:t xml:space="preserve">территории опережающего развития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050"/>
        <w:gridCol w:w="1020"/>
      </w:tblGrid>
      <w:tr>
        <w:tc>
          <w:tcPr>
            <w:tcW w:w="8050" w:type="dxa"/>
          </w:tcPr>
          <w:p>
            <w:pPr>
              <w:pStyle w:val="0"/>
            </w:pPr>
            <w:r>
              <w:rPr>
                <w:sz w:val="24"/>
              </w:rPr>
              <w:t xml:space="preserve">Полное наименование юридического лица</w:t>
            </w:r>
          </w:p>
        </w:tc>
        <w:tc>
          <w:tcPr>
            <w:tcW w:w="1020" w:type="dxa"/>
          </w:tcPr>
          <w:p>
            <w:pPr>
              <w:pStyle w:val="0"/>
            </w:pPr>
            <w:r>
              <w:rPr>
                <w:sz w:val="24"/>
              </w:rPr>
            </w:r>
          </w:p>
        </w:tc>
      </w:tr>
      <w:tr>
        <w:tc>
          <w:tcPr>
            <w:tcW w:w="8050" w:type="dxa"/>
          </w:tcPr>
          <w:p>
            <w:pPr>
              <w:pStyle w:val="0"/>
            </w:pPr>
            <w:r>
              <w:rPr>
                <w:sz w:val="24"/>
              </w:rPr>
              <w:t xml:space="preserve">Сокращенное наименование</w:t>
            </w:r>
          </w:p>
        </w:tc>
        <w:tc>
          <w:tcPr>
            <w:tcW w:w="1020" w:type="dxa"/>
          </w:tcPr>
          <w:p>
            <w:pPr>
              <w:pStyle w:val="0"/>
            </w:pPr>
            <w:r>
              <w:rPr>
                <w:sz w:val="24"/>
              </w:rPr>
            </w:r>
          </w:p>
        </w:tc>
      </w:tr>
      <w:tr>
        <w:tc>
          <w:tcPr>
            <w:tcW w:w="8050" w:type="dxa"/>
          </w:tcPr>
          <w:p>
            <w:pPr>
              <w:pStyle w:val="0"/>
            </w:pPr>
            <w:r>
              <w:rPr>
                <w:sz w:val="24"/>
              </w:rPr>
              <w:t xml:space="preserve">Организационно-правовая форма</w:t>
            </w:r>
          </w:p>
        </w:tc>
        <w:tc>
          <w:tcPr>
            <w:tcW w:w="1020" w:type="dxa"/>
          </w:tcPr>
          <w:p>
            <w:pPr>
              <w:pStyle w:val="0"/>
            </w:pPr>
            <w:r>
              <w:rPr>
                <w:sz w:val="24"/>
              </w:rPr>
            </w:r>
          </w:p>
        </w:tc>
      </w:tr>
      <w:tr>
        <w:tc>
          <w:tcPr>
            <w:tcW w:w="8050" w:type="dxa"/>
          </w:tcPr>
          <w:p>
            <w:pPr>
              <w:pStyle w:val="0"/>
            </w:pPr>
            <w:r>
              <w:rPr>
                <w:sz w:val="24"/>
              </w:rPr>
              <w:t xml:space="preserve">Юридический и фактический адреса</w:t>
            </w:r>
          </w:p>
        </w:tc>
        <w:tc>
          <w:tcPr>
            <w:tcW w:w="1020" w:type="dxa"/>
          </w:tcPr>
          <w:p>
            <w:pPr>
              <w:pStyle w:val="0"/>
            </w:pPr>
            <w:r>
              <w:rPr>
                <w:sz w:val="24"/>
              </w:rPr>
            </w:r>
          </w:p>
        </w:tc>
      </w:tr>
      <w:tr>
        <w:tc>
          <w:tcPr>
            <w:tcW w:w="8050" w:type="dxa"/>
          </w:tcPr>
          <w:p>
            <w:pPr>
              <w:pStyle w:val="0"/>
            </w:pPr>
            <w:r>
              <w:rPr>
                <w:sz w:val="24"/>
              </w:rPr>
              <w:t xml:space="preserve">Ф.И.О. руководителя</w:t>
            </w:r>
          </w:p>
        </w:tc>
        <w:tc>
          <w:tcPr>
            <w:tcW w:w="1020" w:type="dxa"/>
          </w:tcPr>
          <w:p>
            <w:pPr>
              <w:pStyle w:val="0"/>
            </w:pPr>
            <w:r>
              <w:rPr>
                <w:sz w:val="24"/>
              </w:rPr>
            </w:r>
          </w:p>
        </w:tc>
      </w:tr>
      <w:tr>
        <w:tc>
          <w:tcPr>
            <w:tcW w:w="8050" w:type="dxa"/>
          </w:tcPr>
          <w:p>
            <w:pPr>
              <w:pStyle w:val="0"/>
            </w:pPr>
            <w:r>
              <w:rPr>
                <w:sz w:val="24"/>
              </w:rPr>
              <w:t xml:space="preserve">Ф.И.О. лица, ответственного за реализацию проекта</w:t>
            </w:r>
          </w:p>
        </w:tc>
        <w:tc>
          <w:tcPr>
            <w:tcW w:w="1020" w:type="dxa"/>
          </w:tcPr>
          <w:p>
            <w:pPr>
              <w:pStyle w:val="0"/>
            </w:pPr>
            <w:r>
              <w:rPr>
                <w:sz w:val="24"/>
              </w:rPr>
            </w:r>
          </w:p>
        </w:tc>
      </w:tr>
      <w:tr>
        <w:tc>
          <w:tcPr>
            <w:tcW w:w="8050" w:type="dxa"/>
          </w:tcPr>
          <w:p>
            <w:pPr>
              <w:pStyle w:val="0"/>
            </w:pPr>
            <w:r>
              <w:rPr>
                <w:sz w:val="24"/>
              </w:rPr>
              <w:t xml:space="preserve">Контактные реквизиты (телефон, факс, e-mail)</w:t>
            </w:r>
          </w:p>
        </w:tc>
        <w:tc>
          <w:tcPr>
            <w:tcW w:w="1020" w:type="dxa"/>
          </w:tcPr>
          <w:p>
            <w:pPr>
              <w:pStyle w:val="0"/>
            </w:pPr>
            <w:r>
              <w:rPr>
                <w:sz w:val="24"/>
              </w:rPr>
            </w:r>
          </w:p>
        </w:tc>
      </w:tr>
      <w:tr>
        <w:tc>
          <w:tcPr>
            <w:tcW w:w="8050" w:type="dxa"/>
          </w:tcPr>
          <w:p>
            <w:pPr>
              <w:pStyle w:val="0"/>
            </w:pPr>
            <w:r>
              <w:rPr>
                <w:sz w:val="24"/>
              </w:rPr>
              <w:t xml:space="preserve">Расчетный счет</w:t>
            </w:r>
          </w:p>
        </w:tc>
        <w:tc>
          <w:tcPr>
            <w:tcW w:w="1020" w:type="dxa"/>
          </w:tcPr>
          <w:p>
            <w:pPr>
              <w:pStyle w:val="0"/>
            </w:pPr>
            <w:r>
              <w:rPr>
                <w:sz w:val="24"/>
              </w:rPr>
            </w:r>
          </w:p>
        </w:tc>
      </w:tr>
      <w:tr>
        <w:tc>
          <w:tcPr>
            <w:tcW w:w="8050" w:type="dxa"/>
          </w:tcPr>
          <w:p>
            <w:pPr>
              <w:pStyle w:val="0"/>
            </w:pPr>
            <w:r>
              <w:rPr>
                <w:sz w:val="24"/>
              </w:rPr>
              <w:t xml:space="preserve">Идентификационный номер налогоплательщика</w:t>
            </w:r>
          </w:p>
        </w:tc>
        <w:tc>
          <w:tcPr>
            <w:tcW w:w="1020" w:type="dxa"/>
          </w:tcPr>
          <w:p>
            <w:pPr>
              <w:pStyle w:val="0"/>
            </w:pPr>
            <w:r>
              <w:rPr>
                <w:sz w:val="24"/>
              </w:rPr>
            </w:r>
          </w:p>
        </w:tc>
      </w:tr>
      <w:tr>
        <w:tc>
          <w:tcPr>
            <w:tcW w:w="8050" w:type="dxa"/>
          </w:tcPr>
          <w:p>
            <w:pPr>
              <w:pStyle w:val="0"/>
            </w:pPr>
            <w:r>
              <w:rPr>
                <w:sz w:val="24"/>
              </w:rPr>
              <w:t xml:space="preserve">Информация о государственной регистрации (где, кем, когда зарегистрирован, основной государственный регистрационный номер)</w:t>
            </w:r>
          </w:p>
        </w:tc>
        <w:tc>
          <w:tcPr>
            <w:tcW w:w="1020" w:type="dxa"/>
          </w:tcPr>
          <w:p>
            <w:pPr>
              <w:pStyle w:val="0"/>
            </w:pPr>
            <w:r>
              <w:rPr>
                <w:sz w:val="24"/>
              </w:rPr>
            </w:r>
          </w:p>
        </w:tc>
      </w:tr>
      <w:tr>
        <w:tc>
          <w:tcPr>
            <w:tcW w:w="8050" w:type="dxa"/>
          </w:tcPr>
          <w:p>
            <w:pPr>
              <w:pStyle w:val="0"/>
            </w:pPr>
            <w:r>
              <w:rPr>
                <w:sz w:val="24"/>
              </w:rPr>
              <w:t xml:space="preserve">Планируемое место реализации проекта (населенный пункт, муниципальное образование)</w:t>
            </w:r>
          </w:p>
        </w:tc>
        <w:tc>
          <w:tcPr>
            <w:tcW w:w="1020" w:type="dxa"/>
          </w:tcPr>
          <w:p>
            <w:pPr>
              <w:pStyle w:val="0"/>
            </w:pPr>
            <w:r>
              <w:rPr>
                <w:sz w:val="24"/>
              </w:rPr>
            </w:r>
          </w:p>
        </w:tc>
      </w:tr>
      <w:tr>
        <w:tc>
          <w:tcPr>
            <w:tcW w:w="8050" w:type="dxa"/>
          </w:tcPr>
          <w:p>
            <w:pPr>
              <w:pStyle w:val="0"/>
            </w:pPr>
            <w:r>
              <w:rPr>
                <w:sz w:val="24"/>
              </w:rPr>
              <w:t xml:space="preserve">Необходимая площадь земельного участка (земельных участков), планируемого (планируемых) для реализации инвестиционного проекта; планируемый вид разрешенного использования земельного участка (земельных участков)</w:t>
            </w:r>
          </w:p>
        </w:tc>
        <w:tc>
          <w:tcPr>
            <w:tcW w:w="1020"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8</w:t>
      </w:r>
    </w:p>
    <w:p>
      <w:pPr>
        <w:pStyle w:val="0"/>
        <w:jc w:val="right"/>
      </w:pPr>
      <w:r>
        <w:rPr>
          <w:sz w:val="24"/>
        </w:rPr>
        <w:t xml:space="preserve">к Порядку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87" w:tooltip="Постановление Правительства Вологодской области от 21.08.2023 N 956 &quot;О внесении изменений в постановление Правительства области от 24 августа 2015 года N 703&quot; {КонсультантПлюс}">
              <w:r>
                <w:rPr>
                  <w:sz w:val="24"/>
                  <w:color w:val="0000ff"/>
                </w:rPr>
                <w:t xml:space="preserve">постановления</w:t>
              </w:r>
            </w:hyperlink>
            <w:r>
              <w:rPr>
                <w:sz w:val="24"/>
                <w:color w:val="392c69"/>
              </w:rPr>
              <w:t xml:space="preserve"> Правительства Вологодской области</w:t>
            </w:r>
          </w:p>
          <w:p>
            <w:pPr>
              <w:pStyle w:val="0"/>
              <w:jc w:val="center"/>
            </w:pPr>
            <w:r>
              <w:rPr>
                <w:sz w:val="24"/>
                <w:color w:val="392c69"/>
              </w:rPr>
              <w:t xml:space="preserve">от 21.08.2023 N 956)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bookmarkStart w:id="1354" w:name="P1354"/>
    <w:bookmarkEnd w:id="1354"/>
    <w:p>
      <w:pPr>
        <w:pStyle w:val="0"/>
        <w:jc w:val="center"/>
      </w:pPr>
      <w:r>
        <w:rPr>
          <w:sz w:val="24"/>
        </w:rPr>
        <w:t xml:space="preserve">ПАСПОРТ</w:t>
      </w:r>
    </w:p>
    <w:p>
      <w:pPr>
        <w:pStyle w:val="0"/>
        <w:jc w:val="center"/>
      </w:pPr>
      <w:r>
        <w:rPr>
          <w:sz w:val="24"/>
        </w:rPr>
        <w:t xml:space="preserve">инвестиционного проекта</w:t>
      </w:r>
    </w:p>
    <w:p>
      <w:pPr>
        <w:pStyle w:val="0"/>
        <w:jc w:val="both"/>
      </w:pPr>
      <w:r>
        <w:rPr>
          <w:sz w:val="24"/>
        </w:rPr>
      </w:r>
    </w:p>
    <w:p>
      <w:pPr>
        <w:pStyle w:val="0"/>
        <w:ind w:firstLine="540"/>
        <w:jc w:val="both"/>
      </w:pPr>
      <w:r>
        <w:rPr>
          <w:sz w:val="24"/>
        </w:rPr>
        <w:t xml:space="preserve">Дата составления ___________</w:t>
      </w:r>
    </w:p>
    <w:p>
      <w:pPr>
        <w:pStyle w:val="0"/>
        <w:jc w:val="both"/>
      </w:pPr>
      <w:r>
        <w:rPr>
          <w:sz w:val="24"/>
        </w:rPr>
      </w:r>
    </w:p>
    <w:p>
      <w:pPr>
        <w:pStyle w:val="0"/>
        <w:outlineLvl w:val="2"/>
        <w:jc w:val="center"/>
      </w:pPr>
      <w:r>
        <w:rPr>
          <w:sz w:val="24"/>
        </w:rPr>
        <w:t xml:space="preserve">1. Инициатор инвестиционного проекта</w:t>
      </w:r>
    </w:p>
    <w:p>
      <w:pPr>
        <w:pStyle w:val="0"/>
        <w:jc w:val="both"/>
      </w:pPr>
      <w:r>
        <w:rPr>
          <w:sz w:val="24"/>
        </w:rPr>
      </w:r>
    </w:p>
    <w:p>
      <w:pPr>
        <w:pStyle w:val="0"/>
        <w:ind w:firstLine="540"/>
        <w:jc w:val="both"/>
      </w:pPr>
      <w:r>
        <w:rPr>
          <w:sz w:val="24"/>
        </w:rPr>
        <w:t xml:space="preserve">1.1. Полное наименование организации.</w:t>
      </w:r>
    </w:p>
    <w:p>
      <w:pPr>
        <w:pStyle w:val="0"/>
        <w:spacing w:before="240" w:line-rule="auto"/>
        <w:ind w:firstLine="540"/>
        <w:jc w:val="both"/>
      </w:pPr>
      <w:r>
        <w:rPr>
          <w:sz w:val="24"/>
        </w:rPr>
        <w:t xml:space="preserve">1.2. Сокращенное наименование организации (при наличии).</w:t>
      </w:r>
    </w:p>
    <w:p>
      <w:pPr>
        <w:pStyle w:val="0"/>
        <w:spacing w:before="240" w:line-rule="auto"/>
        <w:ind w:firstLine="540"/>
        <w:jc w:val="both"/>
      </w:pPr>
      <w:r>
        <w:rPr>
          <w:sz w:val="24"/>
        </w:rPr>
        <w:t xml:space="preserve">1.3. Основные виды экономической деятельности с указанием кодов </w:t>
      </w:r>
      <w:hyperlink w:history="0" r:id="rId288"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ОКВЭД</w:t>
        </w:r>
      </w:hyperlink>
      <w:r>
        <w:rPr>
          <w:sz w:val="24"/>
        </w:rPr>
        <w:t xml:space="preserve">.</w:t>
      </w:r>
    </w:p>
    <w:p>
      <w:pPr>
        <w:pStyle w:val="0"/>
        <w:spacing w:before="240" w:line-rule="auto"/>
        <w:ind w:firstLine="540"/>
        <w:jc w:val="both"/>
      </w:pPr>
      <w:r>
        <w:rPr>
          <w:sz w:val="24"/>
        </w:rPr>
        <w:t xml:space="preserve">1.4. Дата регистрации.</w:t>
      </w:r>
    </w:p>
    <w:p>
      <w:pPr>
        <w:pStyle w:val="0"/>
        <w:spacing w:before="240" w:line-rule="auto"/>
        <w:ind w:firstLine="540"/>
        <w:jc w:val="both"/>
      </w:pPr>
      <w:r>
        <w:rPr>
          <w:sz w:val="24"/>
        </w:rPr>
        <w:t xml:space="preserve">1.5. Место регистрации.</w:t>
      </w:r>
    </w:p>
    <w:p>
      <w:pPr>
        <w:pStyle w:val="0"/>
        <w:spacing w:before="240" w:line-rule="auto"/>
        <w:ind w:firstLine="540"/>
        <w:jc w:val="both"/>
      </w:pPr>
      <w:r>
        <w:rPr>
          <w:sz w:val="24"/>
        </w:rPr>
        <w:t xml:space="preserve">1.6. Адрес юридический.</w:t>
      </w:r>
    </w:p>
    <w:p>
      <w:pPr>
        <w:pStyle w:val="0"/>
        <w:spacing w:before="240" w:line-rule="auto"/>
        <w:ind w:firstLine="540"/>
        <w:jc w:val="both"/>
      </w:pPr>
      <w:r>
        <w:rPr>
          <w:sz w:val="24"/>
        </w:rPr>
        <w:t xml:space="preserve">1.7. Адрес фактический.</w:t>
      </w:r>
    </w:p>
    <w:p>
      <w:pPr>
        <w:pStyle w:val="0"/>
        <w:spacing w:before="240" w:line-rule="auto"/>
        <w:ind w:firstLine="540"/>
        <w:jc w:val="both"/>
      </w:pPr>
      <w:r>
        <w:rPr>
          <w:sz w:val="24"/>
        </w:rPr>
        <w:t xml:space="preserve">1.8. ИНН, ОГРН, КПП.</w:t>
      </w:r>
    </w:p>
    <w:p>
      <w:pPr>
        <w:pStyle w:val="0"/>
        <w:spacing w:before="240" w:line-rule="auto"/>
        <w:ind w:firstLine="540"/>
        <w:jc w:val="both"/>
      </w:pPr>
      <w:r>
        <w:rPr>
          <w:sz w:val="24"/>
        </w:rPr>
        <w:t xml:space="preserve">1.9. Форма собственности.</w:t>
      </w:r>
    </w:p>
    <w:p>
      <w:pPr>
        <w:pStyle w:val="0"/>
        <w:spacing w:before="240" w:line-rule="auto"/>
        <w:ind w:firstLine="540"/>
        <w:jc w:val="both"/>
      </w:pPr>
      <w:r>
        <w:rPr>
          <w:sz w:val="24"/>
        </w:rPr>
        <w:t xml:space="preserve">1.10. Учредители юридического лица (включая информацию об отсутствии связи с градообразующей организацией моногорода).</w:t>
      </w:r>
    </w:p>
    <w:p>
      <w:pPr>
        <w:pStyle w:val="0"/>
        <w:spacing w:before="240" w:line-rule="auto"/>
        <w:ind w:firstLine="540"/>
        <w:jc w:val="both"/>
      </w:pPr>
      <w:r>
        <w:rPr>
          <w:sz w:val="24"/>
        </w:rPr>
        <w:t xml:space="preserve">1.11. Среднесписочная численность работников за последние три года.</w:t>
      </w:r>
    </w:p>
    <w:p>
      <w:pPr>
        <w:pStyle w:val="0"/>
        <w:spacing w:before="240" w:line-rule="auto"/>
        <w:ind w:firstLine="540"/>
        <w:jc w:val="both"/>
      </w:pPr>
      <w:r>
        <w:rPr>
          <w:sz w:val="24"/>
        </w:rPr>
        <w:t xml:space="preserve">1.12. Наличие и формы государственной поддержки.</w:t>
      </w:r>
    </w:p>
    <w:p>
      <w:pPr>
        <w:pStyle w:val="0"/>
        <w:spacing w:before="240" w:line-rule="auto"/>
        <w:ind w:firstLine="540"/>
        <w:jc w:val="both"/>
      </w:pPr>
      <w:r>
        <w:rPr>
          <w:sz w:val="24"/>
        </w:rPr>
        <w:t xml:space="preserve">1.13. Применение специального налогового режима.</w:t>
      </w:r>
    </w:p>
    <w:p>
      <w:pPr>
        <w:pStyle w:val="0"/>
        <w:spacing w:before="240" w:line-rule="auto"/>
        <w:ind w:firstLine="540"/>
        <w:jc w:val="both"/>
      </w:pPr>
      <w:r>
        <w:rPr>
          <w:sz w:val="24"/>
        </w:rPr>
        <w:t xml:space="preserve">1.14. Руководитель организации (фамилия, имя, отчество (при наличии), должность).</w:t>
      </w:r>
    </w:p>
    <w:p>
      <w:pPr>
        <w:pStyle w:val="0"/>
        <w:spacing w:before="240" w:line-rule="auto"/>
        <w:ind w:firstLine="540"/>
        <w:jc w:val="both"/>
      </w:pPr>
      <w:r>
        <w:rPr>
          <w:sz w:val="24"/>
        </w:rPr>
        <w:t xml:space="preserve">1.15. Руководитель инвестиционного проекта (фамилия, имя, отчество (при наличии), должность).</w:t>
      </w:r>
    </w:p>
    <w:p>
      <w:pPr>
        <w:pStyle w:val="0"/>
        <w:spacing w:before="240" w:line-rule="auto"/>
        <w:ind w:firstLine="540"/>
        <w:jc w:val="both"/>
      </w:pPr>
      <w:r>
        <w:rPr>
          <w:sz w:val="24"/>
        </w:rPr>
        <w:t xml:space="preserve">1.16. Контактные данные для связи (телефон, адрес электронной почты).</w:t>
      </w:r>
    </w:p>
    <w:p>
      <w:pPr>
        <w:pStyle w:val="0"/>
        <w:spacing w:before="240" w:line-rule="auto"/>
        <w:ind w:firstLine="540"/>
        <w:jc w:val="both"/>
      </w:pPr>
      <w:r>
        <w:rPr>
          <w:sz w:val="24"/>
        </w:rPr>
        <w:t xml:space="preserve">1.17. Структура уставного капитала юридического лица - инициатора проекта (руб.):</w:t>
      </w:r>
    </w:p>
    <w:p>
      <w:pPr>
        <w:pStyle w:val="0"/>
        <w:spacing w:before="240" w:line-rule="auto"/>
        <w:ind w:firstLine="540"/>
        <w:jc w:val="both"/>
      </w:pPr>
      <w:r>
        <w:rPr>
          <w:sz w:val="24"/>
        </w:rPr>
        <w:t xml:space="preserve">размер уставного капитала;</w:t>
      </w:r>
    </w:p>
    <w:p>
      <w:pPr>
        <w:pStyle w:val="0"/>
        <w:spacing w:before="240" w:line-rule="auto"/>
        <w:ind w:firstLine="540"/>
        <w:jc w:val="both"/>
      </w:pPr>
      <w:r>
        <w:rPr>
          <w:sz w:val="24"/>
        </w:rPr>
        <w:t xml:space="preserve">стоимость оборотных активов;</w:t>
      </w:r>
    </w:p>
    <w:p>
      <w:pPr>
        <w:pStyle w:val="0"/>
        <w:spacing w:before="240" w:line-rule="auto"/>
        <w:ind w:firstLine="540"/>
        <w:jc w:val="both"/>
      </w:pPr>
      <w:r>
        <w:rPr>
          <w:sz w:val="24"/>
        </w:rPr>
        <w:t xml:space="preserve">стоимость внеоборотных активов.</w:t>
      </w:r>
    </w:p>
    <w:p>
      <w:pPr>
        <w:pStyle w:val="0"/>
        <w:jc w:val="both"/>
      </w:pPr>
      <w:r>
        <w:rPr>
          <w:sz w:val="24"/>
        </w:rPr>
      </w:r>
    </w:p>
    <w:p>
      <w:pPr>
        <w:pStyle w:val="0"/>
        <w:outlineLvl w:val="2"/>
        <w:jc w:val="center"/>
      </w:pPr>
      <w:r>
        <w:rPr>
          <w:sz w:val="24"/>
        </w:rPr>
        <w:t xml:space="preserve">2. Инвестиционный проект</w:t>
      </w:r>
    </w:p>
    <w:p>
      <w:pPr>
        <w:pStyle w:val="0"/>
        <w:jc w:val="both"/>
      </w:pPr>
      <w:r>
        <w:rPr>
          <w:sz w:val="24"/>
        </w:rPr>
      </w:r>
    </w:p>
    <w:p>
      <w:pPr>
        <w:pStyle w:val="0"/>
        <w:ind w:firstLine="540"/>
        <w:jc w:val="both"/>
      </w:pPr>
      <w:r>
        <w:rPr>
          <w:sz w:val="24"/>
        </w:rPr>
        <w:t xml:space="preserve">2.1. Наименование инвестиционного проекта.</w:t>
      </w:r>
    </w:p>
    <w:p>
      <w:pPr>
        <w:pStyle w:val="0"/>
        <w:spacing w:before="240" w:line-rule="auto"/>
        <w:ind w:firstLine="540"/>
        <w:jc w:val="both"/>
      </w:pPr>
      <w:r>
        <w:rPr>
          <w:sz w:val="24"/>
        </w:rPr>
        <w:t xml:space="preserve">2.2. Виды экономической деятельности, осуществляемые в результате реализации инвестиционного проекта, с указанием кодов </w:t>
      </w:r>
      <w:hyperlink w:history="0" r:id="rId289"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ОКВЭД</w:t>
        </w:r>
      </w:hyperlink>
      <w:r>
        <w:rPr>
          <w:sz w:val="24"/>
        </w:rPr>
        <w:t xml:space="preserve">.</w:t>
      </w:r>
    </w:p>
    <w:p>
      <w:pPr>
        <w:pStyle w:val="0"/>
        <w:spacing w:before="240" w:line-rule="auto"/>
        <w:ind w:firstLine="540"/>
        <w:jc w:val="both"/>
      </w:pPr>
      <w:r>
        <w:rPr>
          <w:sz w:val="24"/>
        </w:rPr>
        <w:t xml:space="preserve">2.3. Место реализации инвестиционного проекта.</w:t>
      </w:r>
    </w:p>
    <w:p>
      <w:pPr>
        <w:pStyle w:val="0"/>
        <w:spacing w:before="240" w:line-rule="auto"/>
        <w:ind w:firstLine="540"/>
        <w:jc w:val="both"/>
      </w:pPr>
      <w:r>
        <w:rPr>
          <w:sz w:val="24"/>
        </w:rPr>
        <w:t xml:space="preserve">2.4. Характер инвестиционного проекта:</w:t>
      </w:r>
    </w:p>
    <w:p>
      <w:pPr>
        <w:pStyle w:val="0"/>
        <w:spacing w:before="240" w:line-rule="auto"/>
        <w:ind w:firstLine="540"/>
        <w:jc w:val="both"/>
      </w:pPr>
      <w:r>
        <w:rPr>
          <w:sz w:val="24"/>
        </w:rPr>
        <w:t xml:space="preserve">создание нового производства;</w:t>
      </w:r>
    </w:p>
    <w:p>
      <w:pPr>
        <w:pStyle w:val="0"/>
        <w:spacing w:before="240" w:line-rule="auto"/>
        <w:ind w:firstLine="540"/>
        <w:jc w:val="both"/>
      </w:pPr>
      <w:r>
        <w:rPr>
          <w:sz w:val="24"/>
        </w:rPr>
        <w:t xml:space="preserve">расширение действующего производства;</w:t>
      </w:r>
    </w:p>
    <w:p>
      <w:pPr>
        <w:pStyle w:val="0"/>
        <w:spacing w:before="240" w:line-rule="auto"/>
        <w:ind w:firstLine="540"/>
        <w:jc w:val="both"/>
      </w:pPr>
      <w:r>
        <w:rPr>
          <w:sz w:val="24"/>
        </w:rPr>
        <w:t xml:space="preserve">техническое перевооружение;</w:t>
      </w:r>
    </w:p>
    <w:p>
      <w:pPr>
        <w:pStyle w:val="0"/>
        <w:spacing w:before="240" w:line-rule="auto"/>
        <w:ind w:firstLine="540"/>
        <w:jc w:val="both"/>
      </w:pPr>
      <w:r>
        <w:rPr>
          <w:sz w:val="24"/>
        </w:rPr>
        <w:t xml:space="preserve">другое.</w:t>
      </w:r>
    </w:p>
    <w:p>
      <w:pPr>
        <w:pStyle w:val="0"/>
        <w:spacing w:before="240" w:line-rule="auto"/>
        <w:ind w:firstLine="540"/>
        <w:jc w:val="both"/>
      </w:pPr>
      <w:r>
        <w:rPr>
          <w:sz w:val="24"/>
        </w:rPr>
        <w:t xml:space="preserve">2.5. Цель инвестиционного проекта, краткое описание его содержания с указанием проектной годовой мощности в натуральном и денежном выражениях.</w:t>
      </w:r>
    </w:p>
    <w:p>
      <w:pPr>
        <w:pStyle w:val="0"/>
        <w:spacing w:before="240" w:line-rule="auto"/>
        <w:ind w:firstLine="540"/>
        <w:jc w:val="both"/>
      </w:pPr>
      <w:r>
        <w:rPr>
          <w:sz w:val="24"/>
        </w:rPr>
        <w:t xml:space="preserve">2.6. Обоснование соответствия инвестиционного проекта задачам социально-экономического развития Вологодской области, приоритетам отраслевых стратегий развития (программ, концепций) с указанием соответствующих нормативных правовых актов об утверждении таких программ, концепций.</w:t>
      </w:r>
    </w:p>
    <w:p>
      <w:pPr>
        <w:pStyle w:val="0"/>
        <w:spacing w:before="240" w:line-rule="auto"/>
        <w:ind w:firstLine="540"/>
        <w:jc w:val="both"/>
      </w:pPr>
      <w:r>
        <w:rPr>
          <w:sz w:val="24"/>
        </w:rPr>
        <w:t xml:space="preserve">2.7. Стоимость проекта (тыс. рублей):</w:t>
      </w:r>
    </w:p>
    <w:p>
      <w:pPr>
        <w:pStyle w:val="0"/>
        <w:spacing w:before="240" w:line-rule="auto"/>
        <w:ind w:firstLine="540"/>
        <w:jc w:val="both"/>
      </w:pPr>
      <w:r>
        <w:rPr>
          <w:sz w:val="24"/>
        </w:rPr>
        <w:t xml:space="preserve">2.7.1. Объем капитальных вложений, всего, в том числе:</w:t>
      </w:r>
    </w:p>
    <w:p>
      <w:pPr>
        <w:pStyle w:val="0"/>
        <w:spacing w:before="240" w:line-rule="auto"/>
        <w:ind w:firstLine="540"/>
        <w:jc w:val="both"/>
      </w:pPr>
      <w:r>
        <w:rPr>
          <w:sz w:val="24"/>
        </w:rPr>
        <w:t xml:space="preserve">объем капитальных вложений, планируемых после получения статуса резидента территории опережающего развития.</w:t>
      </w:r>
    </w:p>
    <w:p>
      <w:pPr>
        <w:pStyle w:val="0"/>
        <w:spacing w:before="240" w:line-rule="auto"/>
        <w:ind w:firstLine="540"/>
        <w:jc w:val="both"/>
      </w:pPr>
      <w:r>
        <w:rPr>
          <w:sz w:val="24"/>
        </w:rPr>
        <w:t xml:space="preserve">2.8. Степень обеспеченности финансирования инвестиционного проекта (документально подтвержденные источники финансирования), процент от общей стоимости инвестиционного проекта.</w:t>
      </w:r>
    </w:p>
    <w:p>
      <w:pPr>
        <w:pStyle w:val="0"/>
        <w:spacing w:before="240" w:line-rule="auto"/>
        <w:ind w:firstLine="540"/>
        <w:jc w:val="both"/>
      </w:pPr>
      <w:r>
        <w:rPr>
          <w:sz w:val="24"/>
        </w:rPr>
        <w:t xml:space="preserve">2.9. Структура инвестиционных затрат и степень их освоения:</w:t>
      </w:r>
    </w:p>
    <w:p>
      <w:pPr>
        <w:pStyle w:val="0"/>
        <w:spacing w:before="240" w:line-rule="auto"/>
        <w:ind w:firstLine="540"/>
        <w:jc w:val="both"/>
      </w:pPr>
      <w:r>
        <w:rPr>
          <w:sz w:val="24"/>
        </w:rPr>
        <w:t xml:space="preserve">2.9.1. Капитальные затраты (с разбивкой по годам реализации), в том числе:</w:t>
      </w:r>
    </w:p>
    <w:p>
      <w:pPr>
        <w:pStyle w:val="0"/>
        <w:spacing w:before="240" w:line-rule="auto"/>
        <w:ind w:firstLine="540"/>
        <w:jc w:val="both"/>
      </w:pPr>
      <w:r>
        <w:rPr>
          <w:sz w:val="24"/>
        </w:rPr>
        <w:t xml:space="preserve">проектирование;</w:t>
      </w:r>
    </w:p>
    <w:p>
      <w:pPr>
        <w:pStyle w:val="0"/>
        <w:spacing w:before="240" w:line-rule="auto"/>
        <w:ind w:firstLine="540"/>
        <w:jc w:val="both"/>
      </w:pPr>
      <w:r>
        <w:rPr>
          <w:sz w:val="24"/>
        </w:rPr>
        <w:t xml:space="preserve">приобретение земли;</w:t>
      </w:r>
    </w:p>
    <w:p>
      <w:pPr>
        <w:pStyle w:val="0"/>
        <w:spacing w:before="240" w:line-rule="auto"/>
        <w:ind w:firstLine="540"/>
        <w:jc w:val="both"/>
      </w:pPr>
      <w:r>
        <w:rPr>
          <w:sz w:val="24"/>
        </w:rPr>
        <w:t xml:space="preserve">приобретение основных средств;</w:t>
      </w:r>
    </w:p>
    <w:p>
      <w:pPr>
        <w:pStyle w:val="0"/>
        <w:spacing w:before="240" w:line-rule="auto"/>
        <w:ind w:firstLine="540"/>
        <w:jc w:val="both"/>
      </w:pPr>
      <w:r>
        <w:rPr>
          <w:sz w:val="24"/>
        </w:rPr>
        <w:t xml:space="preserve">строительно-монтажные работы;</w:t>
      </w:r>
    </w:p>
    <w:p>
      <w:pPr>
        <w:pStyle w:val="0"/>
        <w:spacing w:before="240" w:line-rule="auto"/>
        <w:ind w:firstLine="540"/>
        <w:jc w:val="both"/>
      </w:pPr>
      <w:r>
        <w:rPr>
          <w:sz w:val="24"/>
        </w:rPr>
        <w:t xml:space="preserve">приобретение оборудования;</w:t>
      </w:r>
    </w:p>
    <w:p>
      <w:pPr>
        <w:pStyle w:val="0"/>
        <w:spacing w:before="240" w:line-rule="auto"/>
        <w:ind w:firstLine="540"/>
        <w:jc w:val="both"/>
      </w:pPr>
      <w:r>
        <w:rPr>
          <w:sz w:val="24"/>
        </w:rPr>
        <w:t xml:space="preserve">прочие расходы в инвестиционной фазе;</w:t>
      </w:r>
    </w:p>
    <w:p>
      <w:pPr>
        <w:pStyle w:val="0"/>
        <w:spacing w:before="240" w:line-rule="auto"/>
        <w:ind w:firstLine="540"/>
        <w:jc w:val="both"/>
      </w:pPr>
      <w:r>
        <w:rPr>
          <w:sz w:val="24"/>
        </w:rPr>
        <w:t xml:space="preserve">инвестиции в оборотный капитал.</w:t>
      </w:r>
    </w:p>
    <w:p>
      <w:pPr>
        <w:pStyle w:val="0"/>
        <w:spacing w:before="240" w:line-rule="auto"/>
        <w:ind w:firstLine="540"/>
        <w:jc w:val="both"/>
      </w:pPr>
      <w:r>
        <w:rPr>
          <w:sz w:val="24"/>
        </w:rPr>
        <w:t xml:space="preserve">2.10. Сроки и этапы реализации проекта.</w:t>
      </w:r>
    </w:p>
    <w:p>
      <w:pPr>
        <w:pStyle w:val="0"/>
        <w:spacing w:before="240" w:line-rule="auto"/>
        <w:ind w:firstLine="540"/>
        <w:jc w:val="both"/>
      </w:pPr>
      <w:r>
        <w:rPr>
          <w:sz w:val="24"/>
        </w:rPr>
        <w:t xml:space="preserve">2.11. Степень проработанности инвестиционного проекта (дата и уровень принятия решения о необходимости реализации инвестиционного проекта, степень готовности проектной документации (наличие заключений государственной экспертизы), ранее проведенные и осуществляемые в настоящее время мероприятия по реализации инвестиционного проекта, наличие формы предоставленной государственной поддержки в рамках реализации инвестиционного проекта).</w:t>
      </w:r>
    </w:p>
    <w:p>
      <w:pPr>
        <w:pStyle w:val="0"/>
        <w:spacing w:before="240" w:line-rule="auto"/>
        <w:ind w:firstLine="540"/>
        <w:jc w:val="both"/>
      </w:pPr>
      <w:r>
        <w:rPr>
          <w:sz w:val="24"/>
        </w:rPr>
        <w:t xml:space="preserve">2.12. Привлечение иностранной рабочей силы (указать в процентном отношении к общей численности работников).</w:t>
      </w:r>
    </w:p>
    <w:p>
      <w:pPr>
        <w:pStyle w:val="0"/>
        <w:spacing w:before="240" w:line-rule="auto"/>
        <w:ind w:firstLine="540"/>
        <w:jc w:val="both"/>
      </w:pPr>
      <w:r>
        <w:rPr>
          <w:sz w:val="24"/>
        </w:rPr>
        <w:t xml:space="preserve">2.13. Ожидаемый финансовый результат от реализации проекта:</w:t>
      </w:r>
    </w:p>
    <w:p>
      <w:pPr>
        <w:pStyle w:val="0"/>
        <w:spacing w:before="240" w:line-rule="auto"/>
        <w:ind w:firstLine="540"/>
        <w:jc w:val="both"/>
      </w:pPr>
      <w:r>
        <w:rPr>
          <w:sz w:val="24"/>
        </w:rPr>
        <w:t xml:space="preserve">срок окупаемости;</w:t>
      </w:r>
    </w:p>
    <w:p>
      <w:pPr>
        <w:pStyle w:val="0"/>
        <w:spacing w:before="240" w:line-rule="auto"/>
        <w:ind w:firstLine="540"/>
        <w:jc w:val="both"/>
      </w:pPr>
      <w:r>
        <w:rPr>
          <w:sz w:val="24"/>
        </w:rPr>
        <w:t xml:space="preserve">рентабельность привлеченного инвестированного капитала;</w:t>
      </w:r>
    </w:p>
    <w:p>
      <w:pPr>
        <w:pStyle w:val="0"/>
        <w:spacing w:before="240" w:line-rule="auto"/>
        <w:ind w:firstLine="540"/>
        <w:jc w:val="both"/>
      </w:pPr>
      <w:r>
        <w:rPr>
          <w:sz w:val="24"/>
        </w:rPr>
        <w:t xml:space="preserve">внутренняя норма доходности;</w:t>
      </w:r>
    </w:p>
    <w:p>
      <w:pPr>
        <w:pStyle w:val="0"/>
        <w:spacing w:before="240" w:line-rule="auto"/>
        <w:ind w:firstLine="540"/>
        <w:jc w:val="both"/>
      </w:pPr>
      <w:r>
        <w:rPr>
          <w:sz w:val="24"/>
        </w:rPr>
        <w:t xml:space="preserve">чистый дисконтированный доход;</w:t>
      </w:r>
    </w:p>
    <w:p>
      <w:pPr>
        <w:pStyle w:val="0"/>
        <w:spacing w:before="240" w:line-rule="auto"/>
        <w:ind w:firstLine="540"/>
        <w:jc w:val="both"/>
      </w:pPr>
      <w:r>
        <w:rPr>
          <w:sz w:val="24"/>
        </w:rPr>
        <w:t xml:space="preserve">объем налоговых поступлений в бюджет Вологодской области в разбивке по годам реализации проекта, а также в целом по проекту.</w:t>
      </w:r>
    </w:p>
    <w:p>
      <w:pPr>
        <w:pStyle w:val="0"/>
        <w:spacing w:before="240" w:line-rule="auto"/>
        <w:ind w:firstLine="540"/>
        <w:jc w:val="both"/>
      </w:pPr>
      <w:r>
        <w:rPr>
          <w:sz w:val="24"/>
        </w:rPr>
        <w:t xml:space="preserve">2.14. Ожидаемый социально-экономический эффект от реализации проекта:</w:t>
      </w:r>
    </w:p>
    <w:p>
      <w:pPr>
        <w:pStyle w:val="0"/>
        <w:spacing w:before="240" w:line-rule="auto"/>
        <w:ind w:firstLine="540"/>
        <w:jc w:val="both"/>
      </w:pPr>
      <w:r>
        <w:rPr>
          <w:sz w:val="24"/>
        </w:rPr>
        <w:t xml:space="preserve">количество рабочих мест (в разбивке по годам реализации проекта);</w:t>
      </w:r>
    </w:p>
    <w:p>
      <w:pPr>
        <w:pStyle w:val="0"/>
        <w:spacing w:before="240" w:line-rule="auto"/>
        <w:ind w:firstLine="540"/>
        <w:jc w:val="both"/>
      </w:pPr>
      <w:r>
        <w:rPr>
          <w:sz w:val="24"/>
        </w:rPr>
        <w:t xml:space="preserve">средняя заработная плата;</w:t>
      </w:r>
    </w:p>
    <w:p>
      <w:pPr>
        <w:pStyle w:val="0"/>
        <w:spacing w:before="240" w:line-rule="auto"/>
        <w:ind w:firstLine="540"/>
        <w:jc w:val="both"/>
      </w:pPr>
      <w:r>
        <w:rPr>
          <w:sz w:val="24"/>
        </w:rPr>
        <w:t xml:space="preserve">реализация социальных проектов (указать, каких конкретно).</w:t>
      </w:r>
    </w:p>
    <w:p>
      <w:pPr>
        <w:pStyle w:val="0"/>
        <w:spacing w:before="240" w:line-rule="auto"/>
        <w:ind w:firstLine="540"/>
        <w:jc w:val="both"/>
      </w:pPr>
      <w:r>
        <w:rPr>
          <w:sz w:val="24"/>
        </w:rPr>
        <w:t xml:space="preserve">2.15. Ключевые риски инвестиционного проекта.</w:t>
      </w:r>
    </w:p>
    <w:p>
      <w:pPr>
        <w:pStyle w:val="0"/>
        <w:jc w:val="both"/>
      </w:pPr>
      <w:r>
        <w:rPr>
          <w:sz w:val="24"/>
        </w:rPr>
      </w:r>
    </w:p>
    <w:tbl>
      <w:tblPr>
        <w:tblInd w:w="0" w:type="dxa"/>
        <w:tblLayout w:type="fixed"/>
        <w:tblCellMar>
          <w:top w:w="102" w:type="dxa"/>
          <w:left w:w="62" w:type="dxa"/>
          <w:bottom w:w="102" w:type="dxa"/>
          <w:right w:w="62" w:type="dxa"/>
        </w:tblCellMar>
      </w:tblPr>
      <w:tblGrid>
        <w:gridCol w:w="2268"/>
        <w:gridCol w:w="454"/>
        <w:gridCol w:w="5443"/>
      </w:tblGrid>
      <w:tr>
        <w:tc>
          <w:tcPr>
            <w:tcW w:w="2268" w:type="dxa"/>
            <w:tcBorders>
              <w:top w:val="nil"/>
              <w:left w:val="nil"/>
              <w:bottom w:val="nil"/>
              <w:right w:val="nil"/>
            </w:tcBorders>
          </w:tcPr>
          <w:p>
            <w:pPr>
              <w:pStyle w:val="0"/>
              <w:jc w:val="center"/>
            </w:pPr>
            <w:r>
              <w:rPr>
                <w:sz w:val="24"/>
              </w:rPr>
              <w:t xml:space="preserve">_________________</w:t>
            </w:r>
          </w:p>
          <w:p>
            <w:pPr>
              <w:pStyle w:val="0"/>
              <w:jc w:val="center"/>
            </w:pPr>
            <w:r>
              <w:rPr>
                <w:sz w:val="24"/>
              </w:rPr>
              <w:t xml:space="preserve">(дата)</w:t>
            </w:r>
          </w:p>
        </w:tc>
        <w:tc>
          <w:tcPr>
            <w:tcW w:w="454" w:type="dxa"/>
            <w:tcBorders>
              <w:top w:val="nil"/>
              <w:left w:val="nil"/>
              <w:bottom w:val="nil"/>
              <w:right w:val="nil"/>
            </w:tcBorders>
          </w:tcPr>
          <w:p>
            <w:pPr>
              <w:pStyle w:val="0"/>
            </w:pPr>
            <w:r>
              <w:rPr>
                <w:sz w:val="24"/>
              </w:rPr>
            </w:r>
          </w:p>
        </w:tc>
        <w:tc>
          <w:tcPr>
            <w:tcW w:w="5443" w:type="dxa"/>
            <w:tcBorders>
              <w:top w:val="nil"/>
              <w:left w:val="nil"/>
              <w:bottom w:val="nil"/>
              <w:right w:val="nil"/>
            </w:tcBorders>
          </w:tcPr>
          <w:p>
            <w:pPr>
              <w:pStyle w:val="0"/>
            </w:pPr>
            <w:r>
              <w:rPr>
                <w:sz w:val="24"/>
              </w:rPr>
            </w:r>
          </w:p>
        </w:tc>
      </w:tr>
      <w:tr>
        <w:tc>
          <w:tcPr>
            <w:gridSpan w:val="3"/>
            <w:tcW w:w="8165" w:type="dxa"/>
            <w:tcBorders>
              <w:top w:val="nil"/>
              <w:left w:val="nil"/>
              <w:bottom w:val="nil"/>
              <w:right w:val="nil"/>
            </w:tcBorders>
          </w:tcPr>
          <w:p>
            <w:pPr>
              <w:pStyle w:val="0"/>
            </w:pPr>
            <w:r>
              <w:rPr>
                <w:sz w:val="24"/>
              </w:rPr>
            </w:r>
          </w:p>
        </w:tc>
      </w:tr>
      <w:tr>
        <w:tc>
          <w:tcPr>
            <w:tcW w:w="2268" w:type="dxa"/>
            <w:tcBorders>
              <w:top w:val="nil"/>
              <w:left w:val="nil"/>
              <w:bottom w:val="nil"/>
              <w:right w:val="nil"/>
            </w:tcBorders>
          </w:tcPr>
          <w:p>
            <w:pPr>
              <w:pStyle w:val="0"/>
            </w:pPr>
            <w:r>
              <w:rPr>
                <w:sz w:val="24"/>
              </w:rPr>
              <w:t xml:space="preserve">Руководитель</w:t>
            </w:r>
          </w:p>
          <w:p>
            <w:pPr>
              <w:pStyle w:val="0"/>
            </w:pPr>
            <w:r>
              <w:rPr>
                <w:sz w:val="24"/>
              </w:rPr>
              <w:t xml:space="preserve">юридического лица</w:t>
            </w:r>
          </w:p>
        </w:tc>
        <w:tc>
          <w:tcPr>
            <w:tcW w:w="454" w:type="dxa"/>
            <w:tcBorders>
              <w:top w:val="nil"/>
              <w:left w:val="nil"/>
              <w:bottom w:val="nil"/>
              <w:right w:val="nil"/>
            </w:tcBorders>
          </w:tcPr>
          <w:p>
            <w:pPr>
              <w:pStyle w:val="0"/>
            </w:pPr>
            <w:r>
              <w:rPr>
                <w:sz w:val="24"/>
              </w:rPr>
            </w:r>
          </w:p>
        </w:tc>
        <w:tc>
          <w:tcPr>
            <w:tcW w:w="5443" w:type="dxa"/>
            <w:tcBorders>
              <w:top w:val="nil"/>
              <w:left w:val="nil"/>
              <w:bottom w:val="nil"/>
              <w:right w:val="nil"/>
            </w:tcBorders>
          </w:tcPr>
          <w:p>
            <w:pPr>
              <w:pStyle w:val="0"/>
            </w:pPr>
            <w:r>
              <w:rPr>
                <w:sz w:val="24"/>
              </w:rPr>
            </w:r>
          </w:p>
        </w:tc>
      </w:tr>
      <w:tr>
        <w:tc>
          <w:tcPr>
            <w:tcW w:w="2268" w:type="dxa"/>
            <w:tcBorders>
              <w:top w:val="nil"/>
              <w:left w:val="nil"/>
              <w:bottom w:val="single" w:sz="4"/>
              <w:right w:val="nil"/>
            </w:tcBorders>
          </w:tcPr>
          <w:p>
            <w:pPr>
              <w:pStyle w:val="0"/>
            </w:pPr>
            <w:r>
              <w:rPr>
                <w:sz w:val="24"/>
              </w:rPr>
            </w:r>
          </w:p>
        </w:tc>
        <w:tc>
          <w:tcPr>
            <w:tcW w:w="454" w:type="dxa"/>
            <w:tcBorders>
              <w:top w:val="nil"/>
              <w:left w:val="nil"/>
              <w:bottom w:val="nil"/>
              <w:right w:val="nil"/>
            </w:tcBorders>
          </w:tcPr>
          <w:p>
            <w:pPr>
              <w:pStyle w:val="0"/>
              <w:jc w:val="center"/>
            </w:pPr>
            <w:r>
              <w:rPr>
                <w:sz w:val="24"/>
              </w:rPr>
              <w:t xml:space="preserve">/</w:t>
            </w:r>
          </w:p>
        </w:tc>
        <w:tc>
          <w:tcPr>
            <w:tcW w:w="5443" w:type="dxa"/>
            <w:tcBorders>
              <w:top w:val="nil"/>
              <w:left w:val="nil"/>
              <w:bottom w:val="single" w:sz="4"/>
              <w:right w:val="nil"/>
            </w:tcBorders>
          </w:tcPr>
          <w:p>
            <w:pPr>
              <w:pStyle w:val="0"/>
            </w:pPr>
            <w:r>
              <w:rPr>
                <w:sz w:val="24"/>
              </w:rPr>
            </w:r>
          </w:p>
        </w:tc>
      </w:tr>
      <w:tr>
        <w:tc>
          <w:tcPr>
            <w:tcW w:w="2268" w:type="dxa"/>
            <w:tcBorders>
              <w:top w:val="single" w:sz="4"/>
              <w:left w:val="nil"/>
              <w:bottom w:val="nil"/>
              <w:right w:val="nil"/>
            </w:tcBorders>
          </w:tcPr>
          <w:p>
            <w:pPr>
              <w:pStyle w:val="0"/>
              <w:jc w:val="center"/>
            </w:pPr>
            <w:r>
              <w:rPr>
                <w:sz w:val="24"/>
              </w:rPr>
              <w:t xml:space="preserve">(подпись)</w:t>
            </w:r>
          </w:p>
        </w:tc>
        <w:tc>
          <w:tcPr>
            <w:tcW w:w="454" w:type="dxa"/>
            <w:tcBorders>
              <w:top w:val="nil"/>
              <w:left w:val="nil"/>
              <w:bottom w:val="nil"/>
              <w:right w:val="nil"/>
            </w:tcBorders>
          </w:tcPr>
          <w:p>
            <w:pPr>
              <w:pStyle w:val="0"/>
            </w:pPr>
            <w:r>
              <w:rPr>
                <w:sz w:val="24"/>
              </w:rPr>
            </w:r>
          </w:p>
        </w:tc>
        <w:tc>
          <w:tcPr>
            <w:tcW w:w="5443" w:type="dxa"/>
            <w:tcBorders>
              <w:top w:val="single" w:sz="4"/>
              <w:left w:val="nil"/>
              <w:bottom w:val="nil"/>
              <w:right w:val="nil"/>
            </w:tcBorders>
          </w:tcPr>
          <w:p>
            <w:pPr>
              <w:pStyle w:val="0"/>
              <w:jc w:val="center"/>
            </w:pPr>
            <w:r>
              <w:rPr>
                <w:sz w:val="24"/>
              </w:rPr>
              <w:t xml:space="preserve">(расшифровка подписи)</w:t>
            </w:r>
          </w:p>
        </w:tc>
      </w:tr>
      <w:tr>
        <w:tc>
          <w:tcPr>
            <w:gridSpan w:val="3"/>
            <w:tcW w:w="8165" w:type="dxa"/>
            <w:tcBorders>
              <w:top w:val="nil"/>
              <w:left w:val="nil"/>
              <w:bottom w:val="nil"/>
              <w:right w:val="nil"/>
            </w:tcBorders>
          </w:tcPr>
          <w:p>
            <w:pPr>
              <w:pStyle w:val="0"/>
            </w:pPr>
            <w:r>
              <w:rPr>
                <w:sz w:val="24"/>
              </w:rPr>
            </w:r>
          </w:p>
        </w:tc>
      </w:tr>
      <w:tr>
        <w:tc>
          <w:tcPr>
            <w:tcW w:w="2268" w:type="dxa"/>
            <w:tcBorders>
              <w:top w:val="nil"/>
              <w:left w:val="nil"/>
              <w:bottom w:val="nil"/>
              <w:right w:val="nil"/>
            </w:tcBorders>
          </w:tcPr>
          <w:p>
            <w:pPr>
              <w:pStyle w:val="0"/>
            </w:pPr>
            <w:r>
              <w:rPr>
                <w:sz w:val="24"/>
              </w:rPr>
              <w:t xml:space="preserve">М.П.</w:t>
            </w:r>
          </w:p>
          <w:p>
            <w:pPr>
              <w:pStyle w:val="0"/>
            </w:pPr>
            <w:r>
              <w:rPr>
                <w:sz w:val="24"/>
              </w:rPr>
              <w:t xml:space="preserve">(при наличии)</w:t>
            </w:r>
          </w:p>
        </w:tc>
        <w:tc>
          <w:tcPr>
            <w:tcW w:w="454" w:type="dxa"/>
            <w:tcBorders>
              <w:top w:val="nil"/>
              <w:left w:val="nil"/>
              <w:bottom w:val="nil"/>
              <w:right w:val="nil"/>
            </w:tcBorders>
          </w:tcPr>
          <w:p>
            <w:pPr>
              <w:pStyle w:val="0"/>
            </w:pPr>
            <w:r>
              <w:rPr>
                <w:sz w:val="24"/>
              </w:rPr>
            </w:r>
          </w:p>
        </w:tc>
        <w:tc>
          <w:tcPr>
            <w:tcW w:w="5443" w:type="dxa"/>
            <w:tcBorders>
              <w:top w:val="nil"/>
              <w:left w:val="nil"/>
              <w:bottom w:val="nil"/>
              <w:right w:val="nil"/>
            </w:tcBorders>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9</w:t>
      </w:r>
    </w:p>
    <w:p>
      <w:pPr>
        <w:pStyle w:val="0"/>
        <w:jc w:val="right"/>
      </w:pPr>
      <w:r>
        <w:rPr>
          <w:sz w:val="24"/>
        </w:rPr>
        <w:t xml:space="preserve">к Порядку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90" w:tooltip="Постановление Правительства Вологодской области от 19.06.2023 N 695 &quot;О внесении изменений в некоторые постановления Правительства области&quot; {КонсультантПлюс}">
              <w:r>
                <w:rPr>
                  <w:sz w:val="24"/>
                  <w:color w:val="0000ff"/>
                </w:rPr>
                <w:t xml:space="preserve">постановления</w:t>
              </w:r>
            </w:hyperlink>
            <w:r>
              <w:rPr>
                <w:sz w:val="24"/>
                <w:color w:val="392c69"/>
              </w:rPr>
              <w:t xml:space="preserve"> Правительства Вологодской области</w:t>
            </w:r>
          </w:p>
          <w:p>
            <w:pPr>
              <w:pStyle w:val="0"/>
              <w:jc w:val="center"/>
            </w:pPr>
            <w:r>
              <w:rPr>
                <w:sz w:val="24"/>
                <w:color w:val="392c69"/>
              </w:rPr>
              <w:t xml:space="preserve">от 19.06.2023 N 695)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bookmarkStart w:id="1455" w:name="P1455"/>
    <w:bookmarkEnd w:id="1455"/>
    <w:p>
      <w:pPr>
        <w:pStyle w:val="0"/>
        <w:jc w:val="center"/>
      </w:pPr>
      <w:r>
        <w:rPr>
          <w:sz w:val="24"/>
        </w:rPr>
        <w:t xml:space="preserve">АНКЕТА</w:t>
      </w:r>
    </w:p>
    <w:p>
      <w:pPr>
        <w:pStyle w:val="0"/>
        <w:jc w:val="center"/>
      </w:pPr>
      <w:r>
        <w:rPr>
          <w:sz w:val="24"/>
        </w:rPr>
        <w:t xml:space="preserve">инициатора проекта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37"/>
        <w:gridCol w:w="1077"/>
      </w:tblGrid>
      <w:tr>
        <w:tc>
          <w:tcPr>
            <w:tcW w:w="7937" w:type="dxa"/>
          </w:tcPr>
          <w:p>
            <w:pPr>
              <w:pStyle w:val="0"/>
            </w:pPr>
            <w:r>
              <w:rPr>
                <w:sz w:val="24"/>
              </w:rPr>
              <w:t xml:space="preserve">Полное наименование юридического лица</w:t>
            </w:r>
          </w:p>
        </w:tc>
        <w:tc>
          <w:tcPr>
            <w:tcW w:w="1077" w:type="dxa"/>
          </w:tcPr>
          <w:p>
            <w:pPr>
              <w:pStyle w:val="0"/>
            </w:pPr>
            <w:r>
              <w:rPr>
                <w:sz w:val="24"/>
              </w:rPr>
            </w:r>
          </w:p>
        </w:tc>
      </w:tr>
      <w:tr>
        <w:tc>
          <w:tcPr>
            <w:tcW w:w="7937" w:type="dxa"/>
          </w:tcPr>
          <w:p>
            <w:pPr>
              <w:pStyle w:val="0"/>
            </w:pPr>
            <w:r>
              <w:rPr>
                <w:sz w:val="24"/>
              </w:rPr>
              <w:t xml:space="preserve">Сокращенное наименование</w:t>
            </w:r>
          </w:p>
        </w:tc>
        <w:tc>
          <w:tcPr>
            <w:tcW w:w="1077" w:type="dxa"/>
          </w:tcPr>
          <w:p>
            <w:pPr>
              <w:pStyle w:val="0"/>
            </w:pPr>
            <w:r>
              <w:rPr>
                <w:sz w:val="24"/>
              </w:rPr>
            </w:r>
          </w:p>
        </w:tc>
      </w:tr>
      <w:tr>
        <w:tc>
          <w:tcPr>
            <w:tcW w:w="7937" w:type="dxa"/>
          </w:tcPr>
          <w:p>
            <w:pPr>
              <w:pStyle w:val="0"/>
            </w:pPr>
            <w:r>
              <w:rPr>
                <w:sz w:val="24"/>
              </w:rPr>
              <w:t xml:space="preserve">Организационно-правовая форма</w:t>
            </w:r>
          </w:p>
        </w:tc>
        <w:tc>
          <w:tcPr>
            <w:tcW w:w="1077" w:type="dxa"/>
          </w:tcPr>
          <w:p>
            <w:pPr>
              <w:pStyle w:val="0"/>
            </w:pPr>
            <w:r>
              <w:rPr>
                <w:sz w:val="24"/>
              </w:rPr>
            </w:r>
          </w:p>
        </w:tc>
      </w:tr>
      <w:tr>
        <w:tc>
          <w:tcPr>
            <w:tcW w:w="7937" w:type="dxa"/>
          </w:tcPr>
          <w:p>
            <w:pPr>
              <w:pStyle w:val="0"/>
            </w:pPr>
            <w:r>
              <w:rPr>
                <w:sz w:val="24"/>
              </w:rPr>
              <w:t xml:space="preserve">Юридический и фактический адрес</w:t>
            </w:r>
          </w:p>
        </w:tc>
        <w:tc>
          <w:tcPr>
            <w:tcW w:w="1077" w:type="dxa"/>
          </w:tcPr>
          <w:p>
            <w:pPr>
              <w:pStyle w:val="0"/>
            </w:pPr>
            <w:r>
              <w:rPr>
                <w:sz w:val="24"/>
              </w:rPr>
            </w:r>
          </w:p>
        </w:tc>
      </w:tr>
      <w:tr>
        <w:tc>
          <w:tcPr>
            <w:tcW w:w="7937" w:type="dxa"/>
          </w:tcPr>
          <w:p>
            <w:pPr>
              <w:pStyle w:val="0"/>
            </w:pPr>
            <w:r>
              <w:rPr>
                <w:sz w:val="24"/>
              </w:rPr>
              <w:t xml:space="preserve">Ф.И.О. руководителя</w:t>
            </w:r>
          </w:p>
        </w:tc>
        <w:tc>
          <w:tcPr>
            <w:tcW w:w="1077" w:type="dxa"/>
          </w:tcPr>
          <w:p>
            <w:pPr>
              <w:pStyle w:val="0"/>
            </w:pPr>
            <w:r>
              <w:rPr>
                <w:sz w:val="24"/>
              </w:rPr>
            </w:r>
          </w:p>
        </w:tc>
      </w:tr>
      <w:tr>
        <w:tc>
          <w:tcPr>
            <w:tcW w:w="7937" w:type="dxa"/>
          </w:tcPr>
          <w:p>
            <w:pPr>
              <w:pStyle w:val="0"/>
            </w:pPr>
            <w:r>
              <w:rPr>
                <w:sz w:val="24"/>
              </w:rPr>
              <w:t xml:space="preserve">Ф.И.О. лица, ответственного за реализацию проекта</w:t>
            </w:r>
          </w:p>
        </w:tc>
        <w:tc>
          <w:tcPr>
            <w:tcW w:w="1077" w:type="dxa"/>
          </w:tcPr>
          <w:p>
            <w:pPr>
              <w:pStyle w:val="0"/>
            </w:pPr>
            <w:r>
              <w:rPr>
                <w:sz w:val="24"/>
              </w:rPr>
            </w:r>
          </w:p>
        </w:tc>
      </w:tr>
      <w:tr>
        <w:tc>
          <w:tcPr>
            <w:tcW w:w="7937" w:type="dxa"/>
          </w:tcPr>
          <w:p>
            <w:pPr>
              <w:pStyle w:val="0"/>
            </w:pPr>
            <w:r>
              <w:rPr>
                <w:sz w:val="24"/>
              </w:rPr>
              <w:t xml:space="preserve">Контактные реквизиты (телефон, факс, e-mail)</w:t>
            </w:r>
          </w:p>
        </w:tc>
        <w:tc>
          <w:tcPr>
            <w:tcW w:w="1077" w:type="dxa"/>
          </w:tcPr>
          <w:p>
            <w:pPr>
              <w:pStyle w:val="0"/>
            </w:pPr>
            <w:r>
              <w:rPr>
                <w:sz w:val="24"/>
              </w:rPr>
            </w:r>
          </w:p>
        </w:tc>
      </w:tr>
      <w:tr>
        <w:tc>
          <w:tcPr>
            <w:tcW w:w="7937" w:type="dxa"/>
          </w:tcPr>
          <w:p>
            <w:pPr>
              <w:pStyle w:val="0"/>
            </w:pPr>
            <w:r>
              <w:rPr>
                <w:sz w:val="24"/>
              </w:rPr>
              <w:t xml:space="preserve">Расчетный счет</w:t>
            </w:r>
          </w:p>
        </w:tc>
        <w:tc>
          <w:tcPr>
            <w:tcW w:w="1077" w:type="dxa"/>
          </w:tcPr>
          <w:p>
            <w:pPr>
              <w:pStyle w:val="0"/>
            </w:pPr>
            <w:r>
              <w:rPr>
                <w:sz w:val="24"/>
              </w:rPr>
            </w:r>
          </w:p>
        </w:tc>
      </w:tr>
      <w:tr>
        <w:tc>
          <w:tcPr>
            <w:tcW w:w="7937" w:type="dxa"/>
          </w:tcPr>
          <w:p>
            <w:pPr>
              <w:pStyle w:val="0"/>
            </w:pPr>
            <w:r>
              <w:rPr>
                <w:sz w:val="24"/>
              </w:rPr>
              <w:t xml:space="preserve">Идентификационный номер налогоплательщика</w:t>
            </w:r>
          </w:p>
        </w:tc>
        <w:tc>
          <w:tcPr>
            <w:tcW w:w="1077" w:type="dxa"/>
          </w:tcPr>
          <w:p>
            <w:pPr>
              <w:pStyle w:val="0"/>
            </w:pPr>
            <w:r>
              <w:rPr>
                <w:sz w:val="24"/>
              </w:rPr>
            </w:r>
          </w:p>
        </w:tc>
      </w:tr>
      <w:tr>
        <w:tc>
          <w:tcPr>
            <w:tcW w:w="7937" w:type="dxa"/>
          </w:tcPr>
          <w:p>
            <w:pPr>
              <w:pStyle w:val="0"/>
            </w:pPr>
            <w:r>
              <w:rPr>
                <w:sz w:val="24"/>
              </w:rPr>
              <w:t xml:space="preserve">Информация о государственной регистрации (где, кем, когда зарегистрирован, основной государственный регистрационный номер)</w:t>
            </w:r>
          </w:p>
        </w:tc>
        <w:tc>
          <w:tcPr>
            <w:tcW w:w="1077" w:type="dxa"/>
          </w:tcPr>
          <w:p>
            <w:pPr>
              <w:pStyle w:val="0"/>
            </w:pPr>
            <w:r>
              <w:rPr>
                <w:sz w:val="24"/>
              </w:rPr>
            </w:r>
          </w:p>
        </w:tc>
      </w:tr>
      <w:tr>
        <w:tc>
          <w:tcPr>
            <w:tcW w:w="7937" w:type="dxa"/>
          </w:tcPr>
          <w:p>
            <w:pPr>
              <w:pStyle w:val="0"/>
            </w:pPr>
            <w:r>
              <w:rPr>
                <w:sz w:val="24"/>
              </w:rPr>
              <w:t xml:space="preserve">Основные виды экономической деятельности юридического лица в соответствии с </w:t>
            </w:r>
            <w:hyperlink w:history="0" r:id="rId291"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ОКВЭД</w:t>
              </w:r>
            </w:hyperlink>
          </w:p>
        </w:tc>
        <w:tc>
          <w:tcPr>
            <w:tcW w:w="1077" w:type="dxa"/>
          </w:tcPr>
          <w:p>
            <w:pPr>
              <w:pStyle w:val="0"/>
            </w:pPr>
            <w:r>
              <w:rPr>
                <w:sz w:val="24"/>
              </w:rPr>
            </w:r>
          </w:p>
        </w:tc>
      </w:tr>
      <w:tr>
        <w:tc>
          <w:tcPr>
            <w:tcW w:w="7937" w:type="dxa"/>
          </w:tcPr>
          <w:p>
            <w:pPr>
              <w:pStyle w:val="0"/>
            </w:pPr>
            <w:r>
              <w:rPr>
                <w:sz w:val="24"/>
              </w:rPr>
              <w:t xml:space="preserve">Основные виды производимой в настоящее время продукции/оказываемых услуг/выполняемых работ</w:t>
            </w:r>
          </w:p>
        </w:tc>
        <w:tc>
          <w:tcPr>
            <w:tcW w:w="1077" w:type="dxa"/>
          </w:tcPr>
          <w:p>
            <w:pPr>
              <w:pStyle w:val="0"/>
            </w:pPr>
            <w:r>
              <w:rPr>
                <w:sz w:val="24"/>
              </w:rPr>
            </w:r>
          </w:p>
        </w:tc>
      </w:tr>
      <w:tr>
        <w:tc>
          <w:tcPr>
            <w:tcW w:w="7937" w:type="dxa"/>
          </w:tcPr>
          <w:p>
            <w:pPr>
              <w:pStyle w:val="0"/>
            </w:pPr>
            <w:r>
              <w:rPr>
                <w:sz w:val="24"/>
              </w:rPr>
              <w:t xml:space="preserve">Объем инвестиций планируемого для реализации инвестиционного проекта (тыс. рублей)</w:t>
            </w:r>
          </w:p>
        </w:tc>
        <w:tc>
          <w:tcPr>
            <w:tcW w:w="1077" w:type="dxa"/>
          </w:tcPr>
          <w:p>
            <w:pPr>
              <w:pStyle w:val="0"/>
            </w:pPr>
            <w:r>
              <w:rPr>
                <w:sz w:val="24"/>
              </w:rPr>
            </w:r>
          </w:p>
        </w:tc>
      </w:tr>
      <w:tr>
        <w:tc>
          <w:tcPr>
            <w:tcW w:w="7937" w:type="dxa"/>
          </w:tcPr>
          <w:p>
            <w:pPr>
              <w:pStyle w:val="0"/>
            </w:pPr>
            <w:r>
              <w:rPr>
                <w:sz w:val="24"/>
              </w:rPr>
              <w:t xml:space="preserve">Финансовые ресурсы для реализации проекта (тыс. рублей), из них:</w:t>
            </w:r>
          </w:p>
        </w:tc>
        <w:tc>
          <w:tcPr>
            <w:tcW w:w="1077" w:type="dxa"/>
          </w:tcPr>
          <w:p>
            <w:pPr>
              <w:pStyle w:val="0"/>
            </w:pPr>
            <w:r>
              <w:rPr>
                <w:sz w:val="24"/>
              </w:rPr>
            </w:r>
          </w:p>
        </w:tc>
      </w:tr>
      <w:tr>
        <w:tc>
          <w:tcPr>
            <w:tcW w:w="7937" w:type="dxa"/>
          </w:tcPr>
          <w:p>
            <w:pPr>
              <w:pStyle w:val="0"/>
            </w:pPr>
            <w:r>
              <w:rPr>
                <w:sz w:val="24"/>
              </w:rPr>
              <w:t xml:space="preserve">собственные средства</w:t>
            </w:r>
          </w:p>
        </w:tc>
        <w:tc>
          <w:tcPr>
            <w:tcW w:w="1077" w:type="dxa"/>
          </w:tcPr>
          <w:p>
            <w:pPr>
              <w:pStyle w:val="0"/>
            </w:pPr>
            <w:r>
              <w:rPr>
                <w:sz w:val="24"/>
              </w:rPr>
            </w:r>
          </w:p>
        </w:tc>
      </w:tr>
      <w:tr>
        <w:tc>
          <w:tcPr>
            <w:tcW w:w="7937" w:type="dxa"/>
          </w:tcPr>
          <w:p>
            <w:pPr>
              <w:pStyle w:val="0"/>
            </w:pPr>
            <w:r>
              <w:rPr>
                <w:sz w:val="24"/>
              </w:rPr>
              <w:t xml:space="preserve">заемные средства</w:t>
            </w:r>
          </w:p>
        </w:tc>
        <w:tc>
          <w:tcPr>
            <w:tcW w:w="1077" w:type="dxa"/>
          </w:tcPr>
          <w:p>
            <w:pPr>
              <w:pStyle w:val="0"/>
            </w:pPr>
            <w:r>
              <w:rPr>
                <w:sz w:val="24"/>
              </w:rPr>
            </w:r>
          </w:p>
        </w:tc>
      </w:tr>
      <w:tr>
        <w:tc>
          <w:tcPr>
            <w:tcW w:w="7937" w:type="dxa"/>
          </w:tcPr>
          <w:p>
            <w:pPr>
              <w:pStyle w:val="0"/>
            </w:pPr>
            <w:r>
              <w:rPr>
                <w:sz w:val="24"/>
              </w:rPr>
              <w:t xml:space="preserve">бюджетные средства</w:t>
            </w:r>
          </w:p>
        </w:tc>
        <w:tc>
          <w:tcPr>
            <w:tcW w:w="1077" w:type="dxa"/>
          </w:tcPr>
          <w:p>
            <w:pPr>
              <w:pStyle w:val="0"/>
            </w:pPr>
            <w:r>
              <w:rPr>
                <w:sz w:val="24"/>
              </w:rPr>
            </w:r>
          </w:p>
        </w:tc>
      </w:tr>
      <w:tr>
        <w:tc>
          <w:tcPr>
            <w:tcW w:w="7937" w:type="dxa"/>
          </w:tcPr>
          <w:p>
            <w:pPr>
              <w:pStyle w:val="0"/>
            </w:pPr>
            <w:r>
              <w:rPr>
                <w:sz w:val="24"/>
              </w:rPr>
              <w:t xml:space="preserve">Планируемое место реализации проекта (населенный пункт, муниципальное образование)</w:t>
            </w:r>
          </w:p>
        </w:tc>
        <w:tc>
          <w:tcPr>
            <w:tcW w:w="1077" w:type="dxa"/>
          </w:tcPr>
          <w:p>
            <w:pPr>
              <w:pStyle w:val="0"/>
            </w:pPr>
            <w:r>
              <w:rPr>
                <w:sz w:val="24"/>
              </w:rPr>
            </w:r>
          </w:p>
        </w:tc>
      </w:tr>
      <w:tr>
        <w:tc>
          <w:tcPr>
            <w:tcW w:w="7937" w:type="dxa"/>
          </w:tcPr>
          <w:p>
            <w:pPr>
              <w:pStyle w:val="0"/>
            </w:pPr>
            <w:r>
              <w:rPr>
                <w:sz w:val="24"/>
              </w:rPr>
              <w:t xml:space="preserve">Необходимая площадь земельного участка (земельных участков), планируемого (планируемых) для реализации инвестиционного проекта; планируемый вид разрешенного использования земельного участка (земельных участков)</w:t>
            </w:r>
          </w:p>
        </w:tc>
        <w:tc>
          <w:tcPr>
            <w:tcW w:w="1077" w:type="dxa"/>
          </w:tcPr>
          <w:p>
            <w:pPr>
              <w:pStyle w:val="0"/>
            </w:pPr>
            <w:r>
              <w:rPr>
                <w:sz w:val="24"/>
              </w:rPr>
            </w:r>
          </w:p>
        </w:tc>
      </w:tr>
      <w:tr>
        <w:tc>
          <w:tcPr>
            <w:tcW w:w="7937" w:type="dxa"/>
          </w:tcPr>
          <w:p>
            <w:pPr>
              <w:pStyle w:val="0"/>
            </w:pPr>
            <w:r>
              <w:rPr>
                <w:sz w:val="24"/>
              </w:rPr>
              <w:t xml:space="preserve">Сведения о наличии опыта строительства подобных проектов, реализации подобных проектов</w:t>
            </w:r>
          </w:p>
        </w:tc>
        <w:tc>
          <w:tcPr>
            <w:tcW w:w="1077"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616"/>
        <w:gridCol w:w="1605"/>
        <w:gridCol w:w="375"/>
        <w:gridCol w:w="3453"/>
      </w:tblGrid>
      <w:tr>
        <w:tblPrEx>
          <w:tblBorders>
            <w:insideH w:val="single" w:sz="4"/>
          </w:tblBorders>
        </w:tblPrEx>
        <w:tc>
          <w:tcPr>
            <w:tcW w:w="3616" w:type="dxa"/>
            <w:tcBorders>
              <w:top w:val="nil"/>
              <w:left w:val="nil"/>
              <w:bottom w:val="nil"/>
              <w:right w:val="nil"/>
            </w:tcBorders>
          </w:tcPr>
          <w:p>
            <w:pPr>
              <w:pStyle w:val="0"/>
            </w:pPr>
            <w:r>
              <w:rPr>
                <w:sz w:val="24"/>
              </w:rPr>
              <w:t xml:space="preserve">Руководитель юридического лица</w:t>
            </w:r>
          </w:p>
        </w:tc>
        <w:tc>
          <w:tcPr>
            <w:tcW w:w="1605" w:type="dxa"/>
            <w:tcBorders>
              <w:top w:val="nil"/>
              <w:left w:val="nil"/>
              <w:bottom w:val="single" w:sz="4"/>
              <w:right w:val="nil"/>
            </w:tcBorders>
          </w:tcPr>
          <w:p>
            <w:pPr>
              <w:pStyle w:val="0"/>
            </w:pPr>
            <w:r>
              <w:rPr>
                <w:sz w:val="24"/>
              </w:rPr>
            </w:r>
          </w:p>
        </w:tc>
        <w:tc>
          <w:tcPr>
            <w:tcW w:w="375" w:type="dxa"/>
            <w:tcBorders>
              <w:top w:val="nil"/>
              <w:left w:val="nil"/>
              <w:bottom w:val="nil"/>
              <w:right w:val="nil"/>
            </w:tcBorders>
            <w:vMerge w:val="restart"/>
          </w:tcPr>
          <w:p>
            <w:pPr>
              <w:pStyle w:val="0"/>
            </w:pPr>
            <w:r>
              <w:rPr>
                <w:sz w:val="24"/>
              </w:rPr>
            </w:r>
          </w:p>
        </w:tc>
        <w:tc>
          <w:tcPr>
            <w:tcW w:w="3453" w:type="dxa"/>
            <w:tcBorders>
              <w:top w:val="nil"/>
              <w:left w:val="nil"/>
              <w:bottom w:val="single" w:sz="4"/>
              <w:right w:val="nil"/>
            </w:tcBorders>
          </w:tcPr>
          <w:p>
            <w:pPr>
              <w:pStyle w:val="0"/>
            </w:pPr>
            <w:r>
              <w:rPr>
                <w:sz w:val="24"/>
              </w:rPr>
            </w:r>
          </w:p>
        </w:tc>
      </w:tr>
      <w:tr>
        <w:tc>
          <w:tcPr>
            <w:tcW w:w="3616" w:type="dxa"/>
            <w:tcBorders>
              <w:top w:val="nil"/>
              <w:left w:val="nil"/>
              <w:bottom w:val="nil"/>
              <w:right w:val="nil"/>
            </w:tcBorders>
          </w:tcPr>
          <w:p>
            <w:pPr>
              <w:pStyle w:val="0"/>
            </w:pPr>
            <w:r>
              <w:rPr>
                <w:sz w:val="24"/>
              </w:rPr>
            </w:r>
          </w:p>
        </w:tc>
        <w:tc>
          <w:tcPr>
            <w:tcW w:w="1605" w:type="dxa"/>
            <w:tcBorders>
              <w:top w:val="single" w:sz="4"/>
              <w:left w:val="nil"/>
              <w:bottom w:val="nil"/>
              <w:right w:val="nil"/>
            </w:tcBorders>
          </w:tcPr>
          <w:p>
            <w:pPr>
              <w:pStyle w:val="0"/>
              <w:jc w:val="center"/>
            </w:pPr>
            <w:r>
              <w:rPr>
                <w:sz w:val="24"/>
              </w:rPr>
              <w:t xml:space="preserve">(подпись)</w:t>
            </w:r>
          </w:p>
        </w:tc>
        <w:tc>
          <w:tcPr>
            <w:tcBorders>
              <w:top w:val="nil"/>
              <w:left w:val="nil"/>
              <w:bottom w:val="nil"/>
              <w:right w:val="nil"/>
            </w:tcBorders>
            <w:vMerge w:val="continue"/>
          </w:tcPr>
          <w:p/>
        </w:tc>
        <w:tc>
          <w:tcPr>
            <w:tcW w:w="3453" w:type="dxa"/>
            <w:tcBorders>
              <w:top w:val="single" w:sz="4"/>
              <w:left w:val="nil"/>
              <w:bottom w:val="nil"/>
              <w:right w:val="nil"/>
            </w:tcBorders>
          </w:tcPr>
          <w:p>
            <w:pPr>
              <w:pStyle w:val="0"/>
              <w:jc w:val="center"/>
            </w:pPr>
            <w:r>
              <w:rPr>
                <w:sz w:val="24"/>
              </w:rPr>
              <w:t xml:space="preserve">(расшифровка подписи)</w:t>
            </w:r>
          </w:p>
        </w:tc>
      </w:tr>
      <w:tr>
        <w:tc>
          <w:tcPr>
            <w:gridSpan w:val="4"/>
            <w:tcW w:w="9049" w:type="dxa"/>
            <w:tcBorders>
              <w:top w:val="nil"/>
              <w:left w:val="nil"/>
              <w:bottom w:val="nil"/>
              <w:right w:val="nil"/>
            </w:tcBorders>
          </w:tcPr>
          <w:p>
            <w:pPr>
              <w:pStyle w:val="0"/>
            </w:pPr>
            <w:r>
              <w:rPr>
                <w:sz w:val="24"/>
              </w:rPr>
            </w:r>
          </w:p>
        </w:tc>
      </w:tr>
      <w:tr>
        <w:tc>
          <w:tcPr>
            <w:gridSpan w:val="4"/>
            <w:tcW w:w="9049" w:type="dxa"/>
            <w:tcBorders>
              <w:top w:val="nil"/>
              <w:left w:val="nil"/>
              <w:bottom w:val="nil"/>
              <w:right w:val="nil"/>
            </w:tcBorders>
          </w:tcPr>
          <w:p>
            <w:pPr>
              <w:pStyle w:val="0"/>
            </w:pPr>
            <w:r>
              <w:rPr>
                <w:sz w:val="24"/>
              </w:rPr>
              <w:t xml:space="preserve">М.П.</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10</w:t>
      </w:r>
    </w:p>
    <w:p>
      <w:pPr>
        <w:pStyle w:val="0"/>
        <w:jc w:val="right"/>
      </w:pPr>
      <w:r>
        <w:rPr>
          <w:sz w:val="24"/>
        </w:rPr>
        <w:t xml:space="preserve">к Порядку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92" w:tooltip="Постановление Правительства Вологодской области от 19.06.2023 N 695 &quot;О внесении изменений в некоторые постановления Правительства области&quot; {КонсультантПлюс}">
              <w:r>
                <w:rPr>
                  <w:sz w:val="24"/>
                  <w:color w:val="0000ff"/>
                </w:rPr>
                <w:t xml:space="preserve">постановления</w:t>
              </w:r>
            </w:hyperlink>
            <w:r>
              <w:rPr>
                <w:sz w:val="24"/>
                <w:color w:val="392c69"/>
              </w:rPr>
              <w:t xml:space="preserve"> Правительства Вологодской области</w:t>
            </w:r>
          </w:p>
          <w:p>
            <w:pPr>
              <w:pStyle w:val="0"/>
              <w:jc w:val="center"/>
            </w:pPr>
            <w:r>
              <w:rPr>
                <w:sz w:val="24"/>
                <w:color w:val="392c69"/>
              </w:rPr>
              <w:t xml:space="preserve">от 19.06.2023 N 695)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bookmarkStart w:id="1521" w:name="P1521"/>
    <w:bookmarkEnd w:id="1521"/>
    <w:p>
      <w:pPr>
        <w:pStyle w:val="0"/>
        <w:jc w:val="center"/>
      </w:pPr>
      <w:r>
        <w:rPr>
          <w:sz w:val="24"/>
        </w:rPr>
        <w:t xml:space="preserve">ПАСПОРТ</w:t>
      </w:r>
    </w:p>
    <w:p>
      <w:pPr>
        <w:pStyle w:val="0"/>
        <w:jc w:val="center"/>
      </w:pPr>
      <w:r>
        <w:rPr>
          <w:sz w:val="24"/>
        </w:rPr>
        <w:t xml:space="preserve">инвестиционного проекта</w:t>
      </w:r>
    </w:p>
    <w:p>
      <w:pPr>
        <w:pStyle w:val="0"/>
        <w:jc w:val="both"/>
      </w:pPr>
      <w:r>
        <w:rPr>
          <w:sz w:val="24"/>
        </w:rPr>
      </w:r>
    </w:p>
    <w:p>
      <w:pPr>
        <w:pStyle w:val="0"/>
        <w:ind w:firstLine="540"/>
        <w:jc w:val="both"/>
      </w:pPr>
      <w:r>
        <w:rPr>
          <w:sz w:val="24"/>
        </w:rPr>
        <w:t xml:space="preserve">Дата составления ___________</w:t>
      </w:r>
    </w:p>
    <w:p>
      <w:pPr>
        <w:pStyle w:val="0"/>
        <w:jc w:val="both"/>
      </w:pPr>
      <w:r>
        <w:rPr>
          <w:sz w:val="24"/>
        </w:rPr>
      </w:r>
    </w:p>
    <w:p>
      <w:pPr>
        <w:pStyle w:val="0"/>
        <w:outlineLvl w:val="2"/>
        <w:jc w:val="center"/>
      </w:pPr>
      <w:r>
        <w:rPr>
          <w:sz w:val="24"/>
        </w:rPr>
        <w:t xml:space="preserve">1. Инициатор инвестиционного проекта</w:t>
      </w:r>
    </w:p>
    <w:p>
      <w:pPr>
        <w:pStyle w:val="0"/>
        <w:jc w:val="both"/>
      </w:pPr>
      <w:r>
        <w:rPr>
          <w:sz w:val="24"/>
        </w:rPr>
      </w:r>
    </w:p>
    <w:p>
      <w:pPr>
        <w:pStyle w:val="0"/>
        <w:ind w:firstLine="540"/>
        <w:jc w:val="both"/>
      </w:pPr>
      <w:r>
        <w:rPr>
          <w:sz w:val="24"/>
        </w:rPr>
        <w:t xml:space="preserve">1.1. Полное наименование организации.</w:t>
      </w:r>
    </w:p>
    <w:p>
      <w:pPr>
        <w:pStyle w:val="0"/>
        <w:spacing w:before="240" w:line-rule="auto"/>
        <w:ind w:firstLine="540"/>
        <w:jc w:val="both"/>
      </w:pPr>
      <w:r>
        <w:rPr>
          <w:sz w:val="24"/>
        </w:rPr>
        <w:t xml:space="preserve">1.2. Сокращенное наименование организации (при наличии).</w:t>
      </w:r>
    </w:p>
    <w:p>
      <w:pPr>
        <w:pStyle w:val="0"/>
        <w:spacing w:before="240" w:line-rule="auto"/>
        <w:ind w:firstLine="540"/>
        <w:jc w:val="both"/>
      </w:pPr>
      <w:r>
        <w:rPr>
          <w:sz w:val="24"/>
        </w:rPr>
        <w:t xml:space="preserve">1.3. Основные виды экономической деятельности с указанием кодов </w:t>
      </w:r>
      <w:hyperlink w:history="0" r:id="rId293"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ОКВЭД</w:t>
        </w:r>
      </w:hyperlink>
      <w:r>
        <w:rPr>
          <w:sz w:val="24"/>
        </w:rPr>
        <w:t xml:space="preserve">.</w:t>
      </w:r>
    </w:p>
    <w:p>
      <w:pPr>
        <w:pStyle w:val="0"/>
        <w:spacing w:before="240" w:line-rule="auto"/>
        <w:ind w:firstLine="540"/>
        <w:jc w:val="both"/>
      </w:pPr>
      <w:r>
        <w:rPr>
          <w:sz w:val="24"/>
        </w:rPr>
        <w:t xml:space="preserve">1.4. Дата регистрации.</w:t>
      </w:r>
    </w:p>
    <w:p>
      <w:pPr>
        <w:pStyle w:val="0"/>
        <w:spacing w:before="240" w:line-rule="auto"/>
        <w:ind w:firstLine="540"/>
        <w:jc w:val="both"/>
      </w:pPr>
      <w:r>
        <w:rPr>
          <w:sz w:val="24"/>
        </w:rPr>
        <w:t xml:space="preserve">1.5. Место регистрации.</w:t>
      </w:r>
    </w:p>
    <w:p>
      <w:pPr>
        <w:pStyle w:val="0"/>
        <w:spacing w:before="240" w:line-rule="auto"/>
        <w:ind w:firstLine="540"/>
        <w:jc w:val="both"/>
      </w:pPr>
      <w:r>
        <w:rPr>
          <w:sz w:val="24"/>
        </w:rPr>
        <w:t xml:space="preserve">1.6. Адрес юридический.</w:t>
      </w:r>
    </w:p>
    <w:p>
      <w:pPr>
        <w:pStyle w:val="0"/>
        <w:spacing w:before="240" w:line-rule="auto"/>
        <w:ind w:firstLine="540"/>
        <w:jc w:val="both"/>
      </w:pPr>
      <w:r>
        <w:rPr>
          <w:sz w:val="24"/>
        </w:rPr>
        <w:t xml:space="preserve">1.7. Адрес фактический.</w:t>
      </w:r>
    </w:p>
    <w:p>
      <w:pPr>
        <w:pStyle w:val="0"/>
        <w:spacing w:before="240" w:line-rule="auto"/>
        <w:ind w:firstLine="540"/>
        <w:jc w:val="both"/>
      </w:pPr>
      <w:r>
        <w:rPr>
          <w:sz w:val="24"/>
        </w:rPr>
        <w:t xml:space="preserve">1.8. ИНН, ОГРН, КПП.</w:t>
      </w:r>
    </w:p>
    <w:p>
      <w:pPr>
        <w:pStyle w:val="0"/>
        <w:spacing w:before="240" w:line-rule="auto"/>
        <w:ind w:firstLine="540"/>
        <w:jc w:val="both"/>
      </w:pPr>
      <w:r>
        <w:rPr>
          <w:sz w:val="24"/>
        </w:rPr>
        <w:t xml:space="preserve">1.9. Форма собственности.</w:t>
      </w:r>
    </w:p>
    <w:p>
      <w:pPr>
        <w:pStyle w:val="0"/>
        <w:spacing w:before="240" w:line-rule="auto"/>
        <w:ind w:firstLine="540"/>
        <w:jc w:val="both"/>
      </w:pPr>
      <w:r>
        <w:rPr>
          <w:sz w:val="24"/>
        </w:rPr>
        <w:t xml:space="preserve">1.10. Учредители юридического лица.</w:t>
      </w:r>
    </w:p>
    <w:p>
      <w:pPr>
        <w:pStyle w:val="0"/>
        <w:spacing w:before="240" w:line-rule="auto"/>
        <w:ind w:firstLine="540"/>
        <w:jc w:val="both"/>
      </w:pPr>
      <w:r>
        <w:rPr>
          <w:sz w:val="24"/>
        </w:rPr>
        <w:t xml:space="preserve">1.11. Наличие и формы государственной поддержки, применение специального налогового режима.</w:t>
      </w:r>
    </w:p>
    <w:p>
      <w:pPr>
        <w:pStyle w:val="0"/>
        <w:spacing w:before="240" w:line-rule="auto"/>
        <w:ind w:firstLine="540"/>
        <w:jc w:val="both"/>
      </w:pPr>
      <w:r>
        <w:rPr>
          <w:sz w:val="24"/>
        </w:rPr>
        <w:t xml:space="preserve">1.12. Опыт работы в отрасли и реализации аналогичных проектов.</w:t>
      </w:r>
    </w:p>
    <w:p>
      <w:pPr>
        <w:pStyle w:val="0"/>
        <w:spacing w:before="240" w:line-rule="auto"/>
        <w:ind w:firstLine="540"/>
        <w:jc w:val="both"/>
      </w:pPr>
      <w:r>
        <w:rPr>
          <w:sz w:val="24"/>
        </w:rPr>
        <w:t xml:space="preserve">1.13. Руководитель организации (фамилия, имя, отчество (при наличии), должность).</w:t>
      </w:r>
    </w:p>
    <w:p>
      <w:pPr>
        <w:pStyle w:val="0"/>
        <w:spacing w:before="240" w:line-rule="auto"/>
        <w:ind w:firstLine="540"/>
        <w:jc w:val="both"/>
      </w:pPr>
      <w:r>
        <w:rPr>
          <w:sz w:val="24"/>
        </w:rPr>
        <w:t xml:space="preserve">1.14. Руководитель инвестиционного проекта (фамилия, имя, отчество (при наличии), должность).</w:t>
      </w:r>
    </w:p>
    <w:p>
      <w:pPr>
        <w:pStyle w:val="0"/>
        <w:spacing w:before="240" w:line-rule="auto"/>
        <w:ind w:firstLine="540"/>
        <w:jc w:val="both"/>
      </w:pPr>
      <w:r>
        <w:rPr>
          <w:sz w:val="24"/>
        </w:rPr>
        <w:t xml:space="preserve">1.15. Контактные данные для связи (телефон, адрес электронной почты).</w:t>
      </w:r>
    </w:p>
    <w:p>
      <w:pPr>
        <w:pStyle w:val="0"/>
        <w:jc w:val="both"/>
      </w:pPr>
      <w:r>
        <w:rPr>
          <w:sz w:val="24"/>
        </w:rPr>
      </w:r>
    </w:p>
    <w:p>
      <w:pPr>
        <w:pStyle w:val="0"/>
        <w:outlineLvl w:val="2"/>
        <w:jc w:val="center"/>
      </w:pPr>
      <w:r>
        <w:rPr>
          <w:sz w:val="24"/>
        </w:rPr>
        <w:t xml:space="preserve">2. Инвестиционный проект</w:t>
      </w:r>
    </w:p>
    <w:p>
      <w:pPr>
        <w:pStyle w:val="0"/>
        <w:jc w:val="both"/>
      </w:pPr>
      <w:r>
        <w:rPr>
          <w:sz w:val="24"/>
        </w:rPr>
      </w:r>
    </w:p>
    <w:p>
      <w:pPr>
        <w:pStyle w:val="0"/>
        <w:ind w:firstLine="540"/>
        <w:jc w:val="both"/>
      </w:pPr>
      <w:r>
        <w:rPr>
          <w:sz w:val="24"/>
        </w:rPr>
        <w:t xml:space="preserve">2.1. Наименование инвестиционного проекта.</w:t>
      </w:r>
    </w:p>
    <w:p>
      <w:pPr>
        <w:pStyle w:val="0"/>
        <w:spacing w:before="240" w:line-rule="auto"/>
        <w:ind w:firstLine="540"/>
        <w:jc w:val="both"/>
      </w:pPr>
      <w:r>
        <w:rPr>
          <w:sz w:val="24"/>
        </w:rPr>
        <w:t xml:space="preserve">2.2. Виды экономической деятельности, осуществляемые в результате реализации инвестиционного проекта, с указанием кодов </w:t>
      </w:r>
      <w:hyperlink w:history="0" r:id="rId294"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ОКВЭД</w:t>
        </w:r>
      </w:hyperlink>
      <w:r>
        <w:rPr>
          <w:sz w:val="24"/>
        </w:rPr>
        <w:t xml:space="preserve">.</w:t>
      </w:r>
    </w:p>
    <w:p>
      <w:pPr>
        <w:pStyle w:val="0"/>
        <w:spacing w:before="240" w:line-rule="auto"/>
        <w:ind w:firstLine="540"/>
        <w:jc w:val="both"/>
      </w:pPr>
      <w:r>
        <w:rPr>
          <w:sz w:val="24"/>
        </w:rPr>
        <w:t xml:space="preserve">2.3. Место реализации инвестиционного проекта с описанием инвестиционной площадки (муниципальное образование, размер земельного участка (земельных участков), вид разрешенного использования земельного участка (земельных участков), класс вредности производства, наличие инфраструктуры, схема размещения объектов).</w:t>
      </w:r>
    </w:p>
    <w:p>
      <w:pPr>
        <w:pStyle w:val="0"/>
        <w:spacing w:before="240" w:line-rule="auto"/>
        <w:ind w:firstLine="540"/>
        <w:jc w:val="both"/>
      </w:pPr>
      <w:r>
        <w:rPr>
          <w:sz w:val="24"/>
        </w:rPr>
        <w:t xml:space="preserve">2.4. Цель инвестиционного проекта.</w:t>
      </w:r>
    </w:p>
    <w:p>
      <w:pPr>
        <w:pStyle w:val="0"/>
        <w:spacing w:before="240" w:line-rule="auto"/>
        <w:ind w:firstLine="540"/>
        <w:jc w:val="both"/>
      </w:pPr>
      <w:r>
        <w:rPr>
          <w:sz w:val="24"/>
        </w:rPr>
        <w:t xml:space="preserve">2.5. Суть инвестиционного проекта (описание проекта, в том числе с указанием целесообразности его реализации, перечня объектов капитальных вложений, потребности в трудовых ресурсах, проектной годовой мощности в натуральном и денежном выражении).</w:t>
      </w:r>
    </w:p>
    <w:p>
      <w:pPr>
        <w:pStyle w:val="0"/>
        <w:spacing w:before="240" w:line-rule="auto"/>
        <w:ind w:firstLine="540"/>
        <w:jc w:val="both"/>
      </w:pPr>
      <w:r>
        <w:rPr>
          <w:sz w:val="24"/>
        </w:rPr>
        <w:t xml:space="preserve">2.6. Сроки и этапы реализации проекта.</w:t>
      </w:r>
    </w:p>
    <w:p>
      <w:pPr>
        <w:pStyle w:val="0"/>
        <w:spacing w:before="240" w:line-rule="auto"/>
        <w:ind w:firstLine="540"/>
        <w:jc w:val="both"/>
      </w:pPr>
      <w:r>
        <w:rPr>
          <w:sz w:val="24"/>
        </w:rPr>
        <w:t xml:space="preserve">2.7. Степень проработанности инвестиционного проекта (дата и уровень принятия решения о необходимости реализации инвестиционного проекта, степень готовности проектной документации (наличие заключений государственной экспертизы), ранее проведенные и осуществляемые в настоящее время мероприятия по реализации инвестиционного проекта, наличие формы предоставленной государственной поддержки в рамках реализации инвестиционного проекта).</w:t>
      </w:r>
    </w:p>
    <w:p>
      <w:pPr>
        <w:pStyle w:val="0"/>
        <w:spacing w:before="240" w:line-rule="auto"/>
        <w:ind w:firstLine="540"/>
        <w:jc w:val="both"/>
      </w:pPr>
      <w:r>
        <w:rPr>
          <w:sz w:val="24"/>
        </w:rPr>
        <w:t xml:space="preserve">2.8. Стоимость проекта (тыс. рублей).</w:t>
      </w:r>
    </w:p>
    <w:p>
      <w:pPr>
        <w:pStyle w:val="0"/>
        <w:spacing w:before="240" w:line-rule="auto"/>
        <w:ind w:firstLine="540"/>
        <w:jc w:val="both"/>
      </w:pPr>
      <w:r>
        <w:rPr>
          <w:sz w:val="24"/>
        </w:rPr>
        <w:t xml:space="preserve">2.9. Степень обеспеченности финансирования инвестиционного проекта (документально подтвержденные источники финансирования).</w:t>
      </w:r>
    </w:p>
    <w:p>
      <w:pPr>
        <w:pStyle w:val="0"/>
        <w:spacing w:before="240" w:line-rule="auto"/>
        <w:ind w:firstLine="540"/>
        <w:jc w:val="both"/>
      </w:pPr>
      <w:r>
        <w:rPr>
          <w:sz w:val="24"/>
        </w:rPr>
        <w:t xml:space="preserve">2.10. Структура инвестиционных затрат и степень их освоения:</w:t>
      </w:r>
    </w:p>
    <w:p>
      <w:pPr>
        <w:pStyle w:val="0"/>
        <w:spacing w:before="240" w:line-rule="auto"/>
        <w:ind w:firstLine="540"/>
        <w:jc w:val="both"/>
      </w:pPr>
      <w:r>
        <w:rPr>
          <w:sz w:val="24"/>
        </w:rPr>
        <w:t xml:space="preserve">2.10.1. Капитальные затраты (с разбивкой по годам реализации), в том числе:</w:t>
      </w:r>
    </w:p>
    <w:p>
      <w:pPr>
        <w:pStyle w:val="0"/>
        <w:spacing w:before="240" w:line-rule="auto"/>
        <w:ind w:firstLine="540"/>
        <w:jc w:val="both"/>
      </w:pPr>
      <w:r>
        <w:rPr>
          <w:sz w:val="24"/>
        </w:rPr>
        <w:t xml:space="preserve">проектирование;</w:t>
      </w:r>
    </w:p>
    <w:p>
      <w:pPr>
        <w:pStyle w:val="0"/>
        <w:spacing w:before="240" w:line-rule="auto"/>
        <w:ind w:firstLine="540"/>
        <w:jc w:val="both"/>
      </w:pPr>
      <w:r>
        <w:rPr>
          <w:sz w:val="24"/>
        </w:rPr>
        <w:t xml:space="preserve">приобретение земли;</w:t>
      </w:r>
    </w:p>
    <w:p>
      <w:pPr>
        <w:pStyle w:val="0"/>
        <w:spacing w:before="240" w:line-rule="auto"/>
        <w:ind w:firstLine="540"/>
        <w:jc w:val="both"/>
      </w:pPr>
      <w:r>
        <w:rPr>
          <w:sz w:val="24"/>
        </w:rPr>
        <w:t xml:space="preserve">приобретение основных средств;</w:t>
      </w:r>
    </w:p>
    <w:p>
      <w:pPr>
        <w:pStyle w:val="0"/>
        <w:spacing w:before="240" w:line-rule="auto"/>
        <w:ind w:firstLine="540"/>
        <w:jc w:val="both"/>
      </w:pPr>
      <w:r>
        <w:rPr>
          <w:sz w:val="24"/>
        </w:rPr>
        <w:t xml:space="preserve">строительно-монтажные работы;</w:t>
      </w:r>
    </w:p>
    <w:p>
      <w:pPr>
        <w:pStyle w:val="0"/>
        <w:spacing w:before="240" w:line-rule="auto"/>
        <w:ind w:firstLine="540"/>
        <w:jc w:val="both"/>
      </w:pPr>
      <w:r>
        <w:rPr>
          <w:sz w:val="24"/>
        </w:rPr>
        <w:t xml:space="preserve">приобретение оборудования.</w:t>
      </w:r>
    </w:p>
    <w:p>
      <w:pPr>
        <w:pStyle w:val="0"/>
        <w:spacing w:before="240" w:line-rule="auto"/>
        <w:ind w:firstLine="540"/>
        <w:jc w:val="both"/>
      </w:pPr>
      <w:r>
        <w:rPr>
          <w:sz w:val="24"/>
        </w:rPr>
        <w:t xml:space="preserve">2.11. Планируемый объем налоговых поступлений в бюджет Вологодской области в разбивке по годам реализации проекта, а также в целом по проекту.</w:t>
      </w:r>
    </w:p>
    <w:p>
      <w:pPr>
        <w:pStyle w:val="0"/>
        <w:spacing w:before="240" w:line-rule="auto"/>
        <w:ind w:firstLine="540"/>
        <w:jc w:val="both"/>
      </w:pPr>
      <w:r>
        <w:rPr>
          <w:sz w:val="24"/>
        </w:rPr>
        <w:t xml:space="preserve">2.12. Обоснование соответствия инвестиционного проекта задачам социально-экономического развития Вологодской области, приоритетам отраслевых стратегий развития (программ, концепций) с указанием соответствующих нормативных правовых актов об утверждении таких программ, концепций.</w:t>
      </w:r>
    </w:p>
    <w:p>
      <w:pPr>
        <w:pStyle w:val="0"/>
        <w:spacing w:before="240" w:line-rule="auto"/>
        <w:ind w:firstLine="540"/>
        <w:jc w:val="both"/>
      </w:pPr>
      <w:r>
        <w:rPr>
          <w:sz w:val="24"/>
        </w:rPr>
        <w:t xml:space="preserve">2.13. Ожидаемый социально-экономический эффект от реализации проекта:</w:t>
      </w:r>
    </w:p>
    <w:p>
      <w:pPr>
        <w:pStyle w:val="0"/>
        <w:spacing w:before="240" w:line-rule="auto"/>
        <w:ind w:firstLine="540"/>
        <w:jc w:val="both"/>
      </w:pPr>
      <w:r>
        <w:rPr>
          <w:sz w:val="24"/>
        </w:rPr>
        <w:t xml:space="preserve">количество рабочих мест (в разбивке по годам реализации проекта);</w:t>
      </w:r>
    </w:p>
    <w:p>
      <w:pPr>
        <w:pStyle w:val="0"/>
        <w:spacing w:before="240" w:line-rule="auto"/>
        <w:ind w:firstLine="540"/>
        <w:jc w:val="both"/>
      </w:pPr>
      <w:r>
        <w:rPr>
          <w:sz w:val="24"/>
        </w:rPr>
        <w:t xml:space="preserve">средняя заработная плата;</w:t>
      </w:r>
    </w:p>
    <w:p>
      <w:pPr>
        <w:pStyle w:val="0"/>
        <w:spacing w:before="240" w:line-rule="auto"/>
        <w:ind w:firstLine="540"/>
        <w:jc w:val="both"/>
      </w:pPr>
      <w:r>
        <w:rPr>
          <w:sz w:val="24"/>
        </w:rPr>
        <w:t xml:space="preserve">реализация социальных проектов (указать, каких конкретно).</w:t>
      </w:r>
    </w:p>
    <w:p>
      <w:pPr>
        <w:pStyle w:val="0"/>
        <w:spacing w:before="240" w:line-rule="auto"/>
        <w:ind w:firstLine="540"/>
        <w:jc w:val="both"/>
      </w:pPr>
      <w:r>
        <w:rPr>
          <w:sz w:val="24"/>
        </w:rPr>
        <w:t xml:space="preserve">2.14. Ключевые риски инвестиционного проекта.</w:t>
      </w:r>
    </w:p>
    <w:p>
      <w:pPr>
        <w:pStyle w:val="0"/>
        <w:jc w:val="both"/>
      </w:pPr>
      <w:r>
        <w:rPr>
          <w:sz w:val="24"/>
        </w:rPr>
      </w:r>
    </w:p>
    <w:tbl>
      <w:tblPr>
        <w:tblInd w:w="0" w:type="dxa"/>
        <w:tblLayout w:type="fixed"/>
        <w:tblCellMar>
          <w:top w:w="102" w:type="dxa"/>
          <w:left w:w="62" w:type="dxa"/>
          <w:bottom w:w="102" w:type="dxa"/>
          <w:right w:w="62" w:type="dxa"/>
        </w:tblCellMar>
      </w:tblPr>
      <w:tblGrid>
        <w:gridCol w:w="2268"/>
        <w:gridCol w:w="454"/>
        <w:gridCol w:w="5443"/>
      </w:tblGrid>
      <w:tr>
        <w:tc>
          <w:tcPr>
            <w:tcW w:w="2268" w:type="dxa"/>
            <w:tcBorders>
              <w:top w:val="nil"/>
              <w:left w:val="nil"/>
              <w:bottom w:val="nil"/>
              <w:right w:val="nil"/>
            </w:tcBorders>
          </w:tcPr>
          <w:p>
            <w:pPr>
              <w:pStyle w:val="0"/>
              <w:jc w:val="center"/>
            </w:pPr>
            <w:r>
              <w:rPr>
                <w:sz w:val="24"/>
              </w:rPr>
              <w:t xml:space="preserve">_________________</w:t>
            </w:r>
          </w:p>
          <w:p>
            <w:pPr>
              <w:pStyle w:val="0"/>
              <w:jc w:val="center"/>
            </w:pPr>
            <w:r>
              <w:rPr>
                <w:sz w:val="24"/>
              </w:rPr>
              <w:t xml:space="preserve">(дата)</w:t>
            </w:r>
          </w:p>
        </w:tc>
        <w:tc>
          <w:tcPr>
            <w:gridSpan w:val="2"/>
            <w:tcW w:w="5897" w:type="dxa"/>
            <w:tcBorders>
              <w:top w:val="nil"/>
              <w:left w:val="nil"/>
              <w:bottom w:val="nil"/>
              <w:right w:val="nil"/>
            </w:tcBorders>
          </w:tcPr>
          <w:p>
            <w:pPr>
              <w:pStyle w:val="0"/>
            </w:pPr>
            <w:r>
              <w:rPr>
                <w:sz w:val="24"/>
              </w:rPr>
            </w:r>
          </w:p>
        </w:tc>
      </w:tr>
      <w:tr>
        <w:tc>
          <w:tcPr>
            <w:gridSpan w:val="3"/>
            <w:tcW w:w="8165" w:type="dxa"/>
            <w:tcBorders>
              <w:top w:val="nil"/>
              <w:left w:val="nil"/>
              <w:bottom w:val="nil"/>
              <w:right w:val="nil"/>
            </w:tcBorders>
          </w:tcPr>
          <w:p>
            <w:pPr>
              <w:pStyle w:val="0"/>
            </w:pPr>
            <w:r>
              <w:rPr>
                <w:sz w:val="24"/>
              </w:rPr>
            </w:r>
          </w:p>
        </w:tc>
      </w:tr>
      <w:tr>
        <w:tc>
          <w:tcPr>
            <w:tcW w:w="2268" w:type="dxa"/>
            <w:tcBorders>
              <w:top w:val="nil"/>
              <w:left w:val="nil"/>
              <w:bottom w:val="nil"/>
              <w:right w:val="nil"/>
            </w:tcBorders>
          </w:tcPr>
          <w:p>
            <w:pPr>
              <w:pStyle w:val="0"/>
            </w:pPr>
            <w:r>
              <w:rPr>
                <w:sz w:val="24"/>
              </w:rPr>
              <w:t xml:space="preserve">Руководитель</w:t>
            </w:r>
          </w:p>
          <w:p>
            <w:pPr>
              <w:pStyle w:val="0"/>
            </w:pPr>
            <w:r>
              <w:rPr>
                <w:sz w:val="24"/>
              </w:rPr>
              <w:t xml:space="preserve">юридического лица</w:t>
            </w:r>
          </w:p>
        </w:tc>
        <w:tc>
          <w:tcPr>
            <w:gridSpan w:val="2"/>
            <w:tcW w:w="5897" w:type="dxa"/>
            <w:tcBorders>
              <w:top w:val="nil"/>
              <w:left w:val="nil"/>
              <w:bottom w:val="nil"/>
              <w:right w:val="nil"/>
            </w:tcBorders>
          </w:tcPr>
          <w:p>
            <w:pPr>
              <w:pStyle w:val="0"/>
            </w:pPr>
            <w:r>
              <w:rPr>
                <w:sz w:val="24"/>
              </w:rPr>
            </w:r>
          </w:p>
        </w:tc>
      </w:tr>
      <w:tr>
        <w:tc>
          <w:tcPr>
            <w:gridSpan w:val="3"/>
            <w:tcW w:w="8165" w:type="dxa"/>
            <w:tcBorders>
              <w:top w:val="nil"/>
              <w:left w:val="nil"/>
              <w:bottom w:val="nil"/>
              <w:right w:val="nil"/>
            </w:tcBorders>
          </w:tcPr>
          <w:p>
            <w:pPr>
              <w:pStyle w:val="0"/>
            </w:pPr>
            <w:r>
              <w:rPr>
                <w:sz w:val="24"/>
              </w:rPr>
            </w:r>
          </w:p>
        </w:tc>
      </w:tr>
      <w:tr>
        <w:tc>
          <w:tcPr>
            <w:tcW w:w="2268" w:type="dxa"/>
            <w:tcBorders>
              <w:top w:val="nil"/>
              <w:left w:val="nil"/>
              <w:bottom w:val="single" w:sz="4"/>
              <w:right w:val="nil"/>
            </w:tcBorders>
          </w:tcPr>
          <w:p>
            <w:pPr>
              <w:pStyle w:val="0"/>
            </w:pPr>
            <w:r>
              <w:rPr>
                <w:sz w:val="24"/>
              </w:rPr>
            </w:r>
          </w:p>
        </w:tc>
        <w:tc>
          <w:tcPr>
            <w:tcW w:w="454" w:type="dxa"/>
            <w:tcBorders>
              <w:top w:val="nil"/>
              <w:left w:val="nil"/>
              <w:bottom w:val="nil"/>
              <w:right w:val="nil"/>
            </w:tcBorders>
          </w:tcPr>
          <w:p>
            <w:pPr>
              <w:pStyle w:val="0"/>
              <w:jc w:val="center"/>
            </w:pPr>
            <w:r>
              <w:rPr>
                <w:sz w:val="24"/>
              </w:rPr>
              <w:t xml:space="preserve">/</w:t>
            </w:r>
          </w:p>
        </w:tc>
        <w:tc>
          <w:tcPr>
            <w:tcW w:w="5443" w:type="dxa"/>
            <w:tcBorders>
              <w:top w:val="nil"/>
              <w:left w:val="nil"/>
              <w:bottom w:val="single" w:sz="4"/>
              <w:right w:val="nil"/>
            </w:tcBorders>
          </w:tcPr>
          <w:p>
            <w:pPr>
              <w:pStyle w:val="0"/>
            </w:pPr>
            <w:r>
              <w:rPr>
                <w:sz w:val="24"/>
              </w:rPr>
            </w:r>
          </w:p>
        </w:tc>
      </w:tr>
      <w:tr>
        <w:tc>
          <w:tcPr>
            <w:tcW w:w="2268" w:type="dxa"/>
            <w:tcBorders>
              <w:top w:val="single" w:sz="4"/>
              <w:left w:val="nil"/>
              <w:bottom w:val="nil"/>
              <w:right w:val="nil"/>
            </w:tcBorders>
          </w:tcPr>
          <w:p>
            <w:pPr>
              <w:pStyle w:val="0"/>
              <w:jc w:val="center"/>
            </w:pPr>
            <w:r>
              <w:rPr>
                <w:sz w:val="24"/>
              </w:rPr>
              <w:t xml:space="preserve">(подпись)</w:t>
            </w:r>
          </w:p>
        </w:tc>
        <w:tc>
          <w:tcPr>
            <w:tcW w:w="454" w:type="dxa"/>
            <w:tcBorders>
              <w:top w:val="nil"/>
              <w:left w:val="nil"/>
              <w:bottom w:val="nil"/>
              <w:right w:val="nil"/>
            </w:tcBorders>
          </w:tcPr>
          <w:p>
            <w:pPr>
              <w:pStyle w:val="0"/>
            </w:pPr>
            <w:r>
              <w:rPr>
                <w:sz w:val="24"/>
              </w:rPr>
            </w:r>
          </w:p>
        </w:tc>
        <w:tc>
          <w:tcPr>
            <w:tcW w:w="5443" w:type="dxa"/>
            <w:tcBorders>
              <w:top w:val="single" w:sz="4"/>
              <w:left w:val="nil"/>
              <w:bottom w:val="nil"/>
              <w:right w:val="nil"/>
            </w:tcBorders>
          </w:tcPr>
          <w:p>
            <w:pPr>
              <w:pStyle w:val="0"/>
              <w:jc w:val="center"/>
            </w:pPr>
            <w:r>
              <w:rPr>
                <w:sz w:val="24"/>
              </w:rPr>
              <w:t xml:space="preserve">(расшифровка подписи)</w:t>
            </w:r>
          </w:p>
        </w:tc>
      </w:tr>
      <w:tr>
        <w:tc>
          <w:tcPr>
            <w:gridSpan w:val="3"/>
            <w:tcW w:w="8165" w:type="dxa"/>
            <w:tcBorders>
              <w:top w:val="nil"/>
              <w:left w:val="nil"/>
              <w:bottom w:val="nil"/>
              <w:right w:val="nil"/>
            </w:tcBorders>
          </w:tcPr>
          <w:p>
            <w:pPr>
              <w:pStyle w:val="0"/>
            </w:pPr>
            <w:r>
              <w:rPr>
                <w:sz w:val="24"/>
              </w:rPr>
            </w:r>
          </w:p>
        </w:tc>
      </w:tr>
      <w:tr>
        <w:tc>
          <w:tcPr>
            <w:tcW w:w="2268" w:type="dxa"/>
            <w:tcBorders>
              <w:top w:val="nil"/>
              <w:left w:val="nil"/>
              <w:bottom w:val="nil"/>
              <w:right w:val="nil"/>
            </w:tcBorders>
          </w:tcPr>
          <w:p>
            <w:pPr>
              <w:pStyle w:val="0"/>
            </w:pPr>
            <w:r>
              <w:rPr>
                <w:sz w:val="24"/>
              </w:rPr>
              <w:t xml:space="preserve">М.П.</w:t>
            </w:r>
          </w:p>
          <w:p>
            <w:pPr>
              <w:pStyle w:val="0"/>
            </w:pPr>
            <w:r>
              <w:rPr>
                <w:sz w:val="24"/>
              </w:rPr>
              <w:t xml:space="preserve">(при наличии)</w:t>
            </w:r>
          </w:p>
        </w:tc>
        <w:tc>
          <w:tcPr>
            <w:gridSpan w:val="2"/>
            <w:tcW w:w="5897" w:type="dxa"/>
            <w:tcBorders>
              <w:top w:val="nil"/>
              <w:left w:val="nil"/>
              <w:bottom w:val="nil"/>
              <w:right w:val="nil"/>
            </w:tcBorders>
          </w:tcPr>
          <w:p>
            <w:pPr>
              <w:pStyle w:val="0"/>
            </w:pPr>
            <w:r>
              <w:rPr>
                <w:sz w:val="24"/>
              </w:rPr>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Вологодской области от 24.08.2015 N 703</w:t>
            <w:br/>
            <w:t>(ред. от 04.02.2025)</w:t>
            <w:br/>
            <w:t>"О Порядке рассмотрения масштаб...</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31.03.2025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095&amp;n=121714&amp;date=31.03.2025&amp;dst=100005&amp;field=134" TargetMode = "External"/>
	<Relationship Id="rId8" Type="http://schemas.openxmlformats.org/officeDocument/2006/relationships/hyperlink" Target="https://login.consultant.ru/link/?req=doc&amp;base=RLAW095&amp;n=140711&amp;date=31.03.2025&amp;dst=100005&amp;field=134" TargetMode = "External"/>
	<Relationship Id="rId9" Type="http://schemas.openxmlformats.org/officeDocument/2006/relationships/hyperlink" Target="https://login.consultant.ru/link/?req=doc&amp;base=RLAW095&amp;n=149674&amp;date=31.03.2025&amp;dst=100005&amp;field=134" TargetMode = "External"/>
	<Relationship Id="rId10" Type="http://schemas.openxmlformats.org/officeDocument/2006/relationships/hyperlink" Target="https://login.consultant.ru/link/?req=doc&amp;base=RLAW095&amp;n=151804&amp;date=31.03.2025&amp;dst=100005&amp;field=134" TargetMode = "External"/>
	<Relationship Id="rId11" Type="http://schemas.openxmlformats.org/officeDocument/2006/relationships/hyperlink" Target="https://login.consultant.ru/link/?req=doc&amp;base=RLAW095&amp;n=166236&amp;date=31.03.2025&amp;dst=100005&amp;field=134" TargetMode = "External"/>
	<Relationship Id="rId12" Type="http://schemas.openxmlformats.org/officeDocument/2006/relationships/hyperlink" Target="https://login.consultant.ru/link/?req=doc&amp;base=RLAW095&amp;n=178123&amp;date=31.03.2025&amp;dst=100005&amp;field=134" TargetMode = "External"/>
	<Relationship Id="rId13" Type="http://schemas.openxmlformats.org/officeDocument/2006/relationships/hyperlink" Target="https://login.consultant.ru/link/?req=doc&amp;base=RLAW095&amp;n=186328&amp;date=31.03.2025&amp;dst=100005&amp;field=134" TargetMode = "External"/>
	<Relationship Id="rId14" Type="http://schemas.openxmlformats.org/officeDocument/2006/relationships/hyperlink" Target="https://login.consultant.ru/link/?req=doc&amp;base=RLAW095&amp;n=193676&amp;date=31.03.2025&amp;dst=100005&amp;field=134" TargetMode = "External"/>
	<Relationship Id="rId15" Type="http://schemas.openxmlformats.org/officeDocument/2006/relationships/hyperlink" Target="https://login.consultant.ru/link/?req=doc&amp;base=RLAW095&amp;n=210760&amp;date=31.03.2025&amp;dst=100012&amp;field=134" TargetMode = "External"/>
	<Relationship Id="rId16" Type="http://schemas.openxmlformats.org/officeDocument/2006/relationships/hyperlink" Target="https://login.consultant.ru/link/?req=doc&amp;base=RLAW095&amp;n=212500&amp;date=31.03.2025&amp;dst=100005&amp;field=134" TargetMode = "External"/>
	<Relationship Id="rId17" Type="http://schemas.openxmlformats.org/officeDocument/2006/relationships/hyperlink" Target="https://login.consultant.ru/link/?req=doc&amp;base=RLAW095&amp;n=220465&amp;date=31.03.2025&amp;dst=100005&amp;field=134" TargetMode = "External"/>
	<Relationship Id="rId18" Type="http://schemas.openxmlformats.org/officeDocument/2006/relationships/hyperlink" Target="https://login.consultant.ru/link/?req=doc&amp;base=RLAW095&amp;n=221548&amp;date=31.03.2025&amp;dst=100005&amp;field=134" TargetMode = "External"/>
	<Relationship Id="rId19" Type="http://schemas.openxmlformats.org/officeDocument/2006/relationships/hyperlink" Target="https://login.consultant.ru/link/?req=doc&amp;base=RLAW095&amp;n=223542&amp;date=31.03.2025&amp;dst=100005&amp;field=134" TargetMode = "External"/>
	<Relationship Id="rId20" Type="http://schemas.openxmlformats.org/officeDocument/2006/relationships/hyperlink" Target="https://login.consultant.ru/link/?req=doc&amp;base=RLAW095&amp;n=228738&amp;date=31.03.2025&amp;dst=100011&amp;field=134" TargetMode = "External"/>
	<Relationship Id="rId21" Type="http://schemas.openxmlformats.org/officeDocument/2006/relationships/hyperlink" Target="https://login.consultant.ru/link/?req=doc&amp;base=RLAW095&amp;n=231599&amp;date=31.03.2025&amp;dst=100005&amp;field=134" TargetMode = "External"/>
	<Relationship Id="rId22" Type="http://schemas.openxmlformats.org/officeDocument/2006/relationships/hyperlink" Target="https://login.consultant.ru/link/?req=doc&amp;base=RLAW095&amp;n=232252&amp;date=31.03.2025&amp;dst=100005&amp;field=134" TargetMode = "External"/>
	<Relationship Id="rId23" Type="http://schemas.openxmlformats.org/officeDocument/2006/relationships/hyperlink" Target="https://login.consultant.ru/link/?req=doc&amp;base=RLAW095&amp;n=235770&amp;date=31.03.2025&amp;dst=100005&amp;field=134" TargetMode = "External"/>
	<Relationship Id="rId24" Type="http://schemas.openxmlformats.org/officeDocument/2006/relationships/hyperlink" Target="https://login.consultant.ru/link/?req=doc&amp;base=RLAW095&amp;n=236592&amp;date=31.03.2025&amp;dst=100005&amp;field=134" TargetMode = "External"/>
	<Relationship Id="rId25" Type="http://schemas.openxmlformats.org/officeDocument/2006/relationships/hyperlink" Target="https://login.consultant.ru/link/?req=doc&amp;base=RLAW095&amp;n=238980&amp;date=31.03.2025&amp;dst=100005&amp;field=134" TargetMode = "External"/>
	<Relationship Id="rId26" Type="http://schemas.openxmlformats.org/officeDocument/2006/relationships/hyperlink" Target="https://login.consultant.ru/link/?req=doc&amp;base=RLAW095&amp;n=246296&amp;date=31.03.2025&amp;dst=100005&amp;field=134" TargetMode = "External"/>
	<Relationship Id="rId27" Type="http://schemas.openxmlformats.org/officeDocument/2006/relationships/hyperlink" Target="https://login.consultant.ru/link/?req=doc&amp;base=RLAW095&amp;n=246593&amp;date=31.03.2025&amp;dst=100056&amp;field=134" TargetMode = "External"/>
	<Relationship Id="rId28" Type="http://schemas.openxmlformats.org/officeDocument/2006/relationships/hyperlink" Target="https://login.consultant.ru/link/?req=doc&amp;base=RLAW095&amp;n=241660&amp;date=31.03.2025" TargetMode = "External"/>
	<Relationship Id="rId29" Type="http://schemas.openxmlformats.org/officeDocument/2006/relationships/hyperlink" Target="https://login.consultant.ru/link/?req=doc&amp;base=RLAW095&amp;n=166236&amp;date=31.03.2025&amp;dst=100006&amp;field=134" TargetMode = "External"/>
	<Relationship Id="rId30" Type="http://schemas.openxmlformats.org/officeDocument/2006/relationships/hyperlink" Target="https://login.consultant.ru/link/?req=doc&amp;base=RLAW095&amp;n=193676&amp;date=31.03.2025&amp;dst=100006&amp;field=134" TargetMode = "External"/>
	<Relationship Id="rId31" Type="http://schemas.openxmlformats.org/officeDocument/2006/relationships/hyperlink" Target="https://login.consultant.ru/link/?req=doc&amp;base=RLAW095&amp;n=221548&amp;date=31.03.2025&amp;dst=100006&amp;field=134" TargetMode = "External"/>
	<Relationship Id="rId32" Type="http://schemas.openxmlformats.org/officeDocument/2006/relationships/hyperlink" Target="https://login.consultant.ru/link/?req=doc&amp;base=RLAW095&amp;n=220465&amp;date=31.03.2025&amp;dst=100005&amp;field=134" TargetMode = "External"/>
	<Relationship Id="rId33" Type="http://schemas.openxmlformats.org/officeDocument/2006/relationships/hyperlink" Target="https://login.consultant.ru/link/?req=doc&amp;base=RLAW095&amp;n=221548&amp;date=31.03.2025&amp;dst=100007&amp;field=134" TargetMode = "External"/>
	<Relationship Id="rId34" Type="http://schemas.openxmlformats.org/officeDocument/2006/relationships/hyperlink" Target="https://login.consultant.ru/link/?req=doc&amp;base=RLAW095&amp;n=223542&amp;date=31.03.2025&amp;dst=100005&amp;field=134" TargetMode = "External"/>
	<Relationship Id="rId35" Type="http://schemas.openxmlformats.org/officeDocument/2006/relationships/hyperlink" Target="https://login.consultant.ru/link/?req=doc&amp;base=RLAW095&amp;n=228738&amp;date=31.03.2025&amp;dst=100011&amp;field=134" TargetMode = "External"/>
	<Relationship Id="rId36" Type="http://schemas.openxmlformats.org/officeDocument/2006/relationships/hyperlink" Target="https://login.consultant.ru/link/?req=doc&amp;base=RLAW095&amp;n=231599&amp;date=31.03.2025&amp;dst=100005&amp;field=134" TargetMode = "External"/>
	<Relationship Id="rId37" Type="http://schemas.openxmlformats.org/officeDocument/2006/relationships/hyperlink" Target="https://login.consultant.ru/link/?req=doc&amp;base=RLAW095&amp;n=232252&amp;date=31.03.2025&amp;dst=100005&amp;field=134" TargetMode = "External"/>
	<Relationship Id="rId38" Type="http://schemas.openxmlformats.org/officeDocument/2006/relationships/hyperlink" Target="https://login.consultant.ru/link/?req=doc&amp;base=RLAW095&amp;n=235770&amp;date=31.03.2025&amp;dst=100005&amp;field=134" TargetMode = "External"/>
	<Relationship Id="rId39" Type="http://schemas.openxmlformats.org/officeDocument/2006/relationships/hyperlink" Target="https://login.consultant.ru/link/?req=doc&amp;base=RLAW095&amp;n=236592&amp;date=31.03.2025&amp;dst=100005&amp;field=134" TargetMode = "External"/>
	<Relationship Id="rId40" Type="http://schemas.openxmlformats.org/officeDocument/2006/relationships/hyperlink" Target="https://login.consultant.ru/link/?req=doc&amp;base=RLAW095&amp;n=238980&amp;date=31.03.2025&amp;dst=100005&amp;field=134" TargetMode = "External"/>
	<Relationship Id="rId41" Type="http://schemas.openxmlformats.org/officeDocument/2006/relationships/hyperlink" Target="https://login.consultant.ru/link/?req=doc&amp;base=RLAW095&amp;n=246296&amp;date=31.03.2025&amp;dst=100006&amp;field=134" TargetMode = "External"/>
	<Relationship Id="rId42" Type="http://schemas.openxmlformats.org/officeDocument/2006/relationships/hyperlink" Target="https://login.consultant.ru/link/?req=doc&amp;base=RLAW095&amp;n=246593&amp;date=31.03.2025&amp;dst=100036&amp;field=134" TargetMode = "External"/>
	<Relationship Id="rId43" Type="http://schemas.openxmlformats.org/officeDocument/2006/relationships/hyperlink" Target="https://login.consultant.ru/link/?req=doc&amp;base=RLAW095&amp;n=241660&amp;date=31.03.2025&amp;dst=100133&amp;field=134" TargetMode = "External"/>
	<Relationship Id="rId44" Type="http://schemas.openxmlformats.org/officeDocument/2006/relationships/hyperlink" Target="https://login.consultant.ru/link/?req=doc&amp;base=RLAW095&amp;n=221548&amp;date=31.03.2025&amp;dst=100008&amp;field=134" TargetMode = "External"/>
	<Relationship Id="rId45" Type="http://schemas.openxmlformats.org/officeDocument/2006/relationships/hyperlink" Target="https://login.consultant.ru/link/?req=doc&amp;base=RLAW095&amp;n=238980&amp;date=31.03.2025&amp;dst=100007&amp;field=134" TargetMode = "External"/>
	<Relationship Id="rId46" Type="http://schemas.openxmlformats.org/officeDocument/2006/relationships/hyperlink" Target="https://login.consultant.ru/link/?req=doc&amp;base=RLAW095&amp;n=232252&amp;date=31.03.2025&amp;dst=100008&amp;field=134" TargetMode = "External"/>
	<Relationship Id="rId47" Type="http://schemas.openxmlformats.org/officeDocument/2006/relationships/hyperlink" Target="https://login.consultant.ru/link/?req=doc&amp;base=RLAW095&amp;n=236592&amp;date=31.03.2025&amp;dst=100007&amp;field=134" TargetMode = "External"/>
	<Relationship Id="rId48" Type="http://schemas.openxmlformats.org/officeDocument/2006/relationships/hyperlink" Target="https://login.consultant.ru/link/?req=doc&amp;base=RLAW095&amp;n=236592&amp;date=31.03.2025&amp;dst=100008&amp;field=134" TargetMode = "External"/>
	<Relationship Id="rId49" Type="http://schemas.openxmlformats.org/officeDocument/2006/relationships/hyperlink" Target="https://login.consultant.ru/link/?req=doc&amp;base=RLAW095&amp;n=246593&amp;date=31.03.2025&amp;dst=8&amp;field=134" TargetMode = "External"/>
	<Relationship Id="rId50" Type="http://schemas.openxmlformats.org/officeDocument/2006/relationships/hyperlink" Target="https://login.consultant.ru/link/?req=doc&amp;base=RLAW095&amp;n=238980&amp;date=31.03.2025&amp;dst=100009&amp;field=134" TargetMode = "External"/>
	<Relationship Id="rId51" Type="http://schemas.openxmlformats.org/officeDocument/2006/relationships/hyperlink" Target="https://login.consultant.ru/link/?req=doc&amp;base=RLAW095&amp;n=238980&amp;date=31.03.2025&amp;dst=100016&amp;field=134" TargetMode = "External"/>
	<Relationship Id="rId52" Type="http://schemas.openxmlformats.org/officeDocument/2006/relationships/hyperlink" Target="https://login.consultant.ru/link/?req=doc&amp;base=LAW&amp;n=28224&amp;date=31.03.2025" TargetMode = "External"/>
	<Relationship Id="rId53" Type="http://schemas.openxmlformats.org/officeDocument/2006/relationships/hyperlink" Target="https://login.consultant.ru/link/?req=doc&amp;base=RLAW095&amp;n=236592&amp;date=31.03.2025&amp;dst=100011&amp;field=134" TargetMode = "External"/>
	<Relationship Id="rId54" Type="http://schemas.openxmlformats.org/officeDocument/2006/relationships/hyperlink" Target="https://login.consultant.ru/link/?req=doc&amp;base=LAW&amp;n=28224&amp;date=31.03.2025" TargetMode = "External"/>
	<Relationship Id="rId55" Type="http://schemas.openxmlformats.org/officeDocument/2006/relationships/hyperlink" Target="https://login.consultant.ru/link/?req=doc&amp;base=RLAW095&amp;n=236592&amp;date=31.03.2025&amp;dst=100012&amp;field=134" TargetMode = "External"/>
	<Relationship Id="rId56" Type="http://schemas.openxmlformats.org/officeDocument/2006/relationships/hyperlink" Target="https://login.consultant.ru/link/?req=doc&amp;base=RLAW095&amp;n=236592&amp;date=31.03.2025&amp;dst=100013&amp;field=134" TargetMode = "External"/>
	<Relationship Id="rId57" Type="http://schemas.openxmlformats.org/officeDocument/2006/relationships/hyperlink" Target="https://login.consultant.ru/link/?req=doc&amp;base=RLAW095&amp;n=246593&amp;date=31.03.2025&amp;dst=8&amp;field=134" TargetMode = "External"/>
	<Relationship Id="rId58" Type="http://schemas.openxmlformats.org/officeDocument/2006/relationships/hyperlink" Target="https://login.consultant.ru/link/?req=doc&amp;base=RLAW095&amp;n=232252&amp;date=31.03.2025&amp;dst=100011&amp;field=134" TargetMode = "External"/>
	<Relationship Id="rId59" Type="http://schemas.openxmlformats.org/officeDocument/2006/relationships/hyperlink" Target="https://login.consultant.ru/link/?req=doc&amp;base=RLAW095&amp;n=247910&amp;date=31.03.2025&amp;dst=100113&amp;field=134" TargetMode = "External"/>
	<Relationship Id="rId60" Type="http://schemas.openxmlformats.org/officeDocument/2006/relationships/hyperlink" Target="https://login.consultant.ru/link/?req=doc&amp;base=RLAW095&amp;n=236592&amp;date=31.03.2025&amp;dst=100014&amp;field=134" TargetMode = "External"/>
	<Relationship Id="rId61" Type="http://schemas.openxmlformats.org/officeDocument/2006/relationships/hyperlink" Target="https://login.consultant.ru/link/?req=doc&amp;base=RLAW095&amp;n=231599&amp;date=31.03.2025&amp;dst=100006&amp;field=134" TargetMode = "External"/>
	<Relationship Id="rId62" Type="http://schemas.openxmlformats.org/officeDocument/2006/relationships/hyperlink" Target="https://login.consultant.ru/link/?req=doc&amp;base=RLAW095&amp;n=235770&amp;date=31.03.2025&amp;dst=100006&amp;field=134" TargetMode = "External"/>
	<Relationship Id="rId63" Type="http://schemas.openxmlformats.org/officeDocument/2006/relationships/hyperlink" Target="https://login.consultant.ru/link/?req=doc&amp;base=RLAW095&amp;n=246296&amp;date=31.03.2025&amp;dst=100007&amp;field=134" TargetMode = "External"/>
	<Relationship Id="rId64" Type="http://schemas.openxmlformats.org/officeDocument/2006/relationships/hyperlink" Target="https://login.consultant.ru/link/?req=doc&amp;base=RLAW095&amp;n=236592&amp;date=31.03.2025&amp;dst=100015&amp;field=134" TargetMode = "External"/>
	<Relationship Id="rId65" Type="http://schemas.openxmlformats.org/officeDocument/2006/relationships/hyperlink" Target="https://login.consultant.ru/link/?req=doc&amp;base=RLAW095&amp;n=246593&amp;date=31.03.2025&amp;dst=4&amp;field=134" TargetMode = "External"/>
	<Relationship Id="rId66" Type="http://schemas.openxmlformats.org/officeDocument/2006/relationships/hyperlink" Target="https://login.consultant.ru/link/?req=doc&amp;base=RLAW095&amp;n=236592&amp;date=31.03.2025&amp;dst=100016&amp;field=134" TargetMode = "External"/>
	<Relationship Id="rId67" Type="http://schemas.openxmlformats.org/officeDocument/2006/relationships/hyperlink" Target="https://login.consultant.ru/link/?req=doc&amp;base=RLAW095&amp;n=238980&amp;date=31.03.2025&amp;dst=100024&amp;field=134" TargetMode = "External"/>
	<Relationship Id="rId68" Type="http://schemas.openxmlformats.org/officeDocument/2006/relationships/hyperlink" Target="https://login.consultant.ru/link/?req=doc&amp;base=RLAW095&amp;n=238980&amp;date=31.03.2025&amp;dst=100026&amp;field=134" TargetMode = "External"/>
	<Relationship Id="rId69" Type="http://schemas.openxmlformats.org/officeDocument/2006/relationships/hyperlink" Target="https://login.consultant.ru/link/?req=doc&amp;base=RLAW095&amp;n=238980&amp;date=31.03.2025&amp;dst=100027&amp;field=134" TargetMode = "External"/>
	<Relationship Id="rId70" Type="http://schemas.openxmlformats.org/officeDocument/2006/relationships/hyperlink" Target="https://login.consultant.ru/link/?req=doc&amp;base=RLAW095&amp;n=238980&amp;date=31.03.2025&amp;dst=100028&amp;field=134" TargetMode = "External"/>
	<Relationship Id="rId71" Type="http://schemas.openxmlformats.org/officeDocument/2006/relationships/hyperlink" Target="https://login.consultant.ru/link/?req=doc&amp;base=RLAW095&amp;n=232252&amp;date=31.03.2025&amp;dst=100014&amp;field=134" TargetMode = "External"/>
	<Relationship Id="rId72" Type="http://schemas.openxmlformats.org/officeDocument/2006/relationships/hyperlink" Target="https://login.consultant.ru/link/?req=doc&amp;base=RLAW095&amp;n=236592&amp;date=31.03.2025&amp;dst=100018&amp;field=134" TargetMode = "External"/>
	<Relationship Id="rId73" Type="http://schemas.openxmlformats.org/officeDocument/2006/relationships/hyperlink" Target="https://login.consultant.ru/link/?req=doc&amp;base=RLAW095&amp;n=246593&amp;date=31.03.2025&amp;dst=12&amp;field=134" TargetMode = "External"/>
	<Relationship Id="rId74" Type="http://schemas.openxmlformats.org/officeDocument/2006/relationships/hyperlink" Target="https://login.consultant.ru/link/?req=doc&amp;base=RLAW095&amp;n=236592&amp;date=31.03.2025&amp;dst=100019&amp;field=134" TargetMode = "External"/>
	<Relationship Id="rId75" Type="http://schemas.openxmlformats.org/officeDocument/2006/relationships/hyperlink" Target="https://login.consultant.ru/link/?req=doc&amp;base=RLAW095&amp;n=235676&amp;date=31.03.2025&amp;dst=100245&amp;field=134" TargetMode = "External"/>
	<Relationship Id="rId76" Type="http://schemas.openxmlformats.org/officeDocument/2006/relationships/hyperlink" Target="https://login.consultant.ru/link/?req=doc&amp;base=RLAW095&amp;n=238980&amp;date=31.03.2025&amp;dst=100030&amp;field=134" TargetMode = "External"/>
	<Relationship Id="rId77" Type="http://schemas.openxmlformats.org/officeDocument/2006/relationships/hyperlink" Target="https://login.consultant.ru/link/?req=doc&amp;base=RLAW095&amp;n=238980&amp;date=31.03.2025&amp;dst=100031&amp;field=134" TargetMode = "External"/>
	<Relationship Id="rId78" Type="http://schemas.openxmlformats.org/officeDocument/2006/relationships/hyperlink" Target="https://login.consultant.ru/link/?req=doc&amp;base=LAW&amp;n=473928&amp;date=31.03.2025&amp;dst=483&amp;field=134" TargetMode = "External"/>
	<Relationship Id="rId79" Type="http://schemas.openxmlformats.org/officeDocument/2006/relationships/hyperlink" Target="https://login.consultant.ru/link/?req=doc&amp;base=LAW&amp;n=473928&amp;date=31.03.2025&amp;dst=52&amp;field=134" TargetMode = "External"/>
	<Relationship Id="rId80" Type="http://schemas.openxmlformats.org/officeDocument/2006/relationships/hyperlink" Target="https://login.consultant.ru/link/?req=doc&amp;base=LAW&amp;n=473927&amp;date=31.03.2025&amp;dst=450&amp;field=134" TargetMode = "External"/>
	<Relationship Id="rId81" Type="http://schemas.openxmlformats.org/officeDocument/2006/relationships/hyperlink" Target="https://login.consultant.ru/link/?req=doc&amp;base=LAW&amp;n=473927&amp;date=31.03.2025&amp;dst=257&amp;field=134" TargetMode = "External"/>
	<Relationship Id="rId82" Type="http://schemas.openxmlformats.org/officeDocument/2006/relationships/hyperlink" Target="https://login.consultant.ru/link/?req=doc&amp;base=LAW&amp;n=473926&amp;date=31.03.2025&amp;dst=100027&amp;field=134" TargetMode = "External"/>
	<Relationship Id="rId83" Type="http://schemas.openxmlformats.org/officeDocument/2006/relationships/hyperlink" Target="https://login.consultant.ru/link/?req=doc&amp;base=LAW&amp;n=473926&amp;date=31.03.2025&amp;dst=100031&amp;field=134" TargetMode = "External"/>
	<Relationship Id="rId84" Type="http://schemas.openxmlformats.org/officeDocument/2006/relationships/hyperlink" Target="https://login.consultant.ru/link/?req=doc&amp;base=LAW&amp;n=473928&amp;date=31.03.2025&amp;dst=486&amp;field=134" TargetMode = "External"/>
	<Relationship Id="rId85" Type="http://schemas.openxmlformats.org/officeDocument/2006/relationships/hyperlink" Target="https://login.consultant.ru/link/?req=doc&amp;base=LAW&amp;n=473927&amp;date=31.03.2025&amp;dst=263&amp;field=134" TargetMode = "External"/>
	<Relationship Id="rId86" Type="http://schemas.openxmlformats.org/officeDocument/2006/relationships/hyperlink" Target="https://login.consultant.ru/link/?req=doc&amp;base=LAW&amp;n=473926&amp;date=31.03.2025&amp;dst=100036&amp;field=134" TargetMode = "External"/>
	<Relationship Id="rId87" Type="http://schemas.openxmlformats.org/officeDocument/2006/relationships/hyperlink" Target="https://login.consultant.ru/link/?req=doc&amp;base=LAW&amp;n=473928&amp;date=31.03.2025&amp;dst=58&amp;field=134" TargetMode = "External"/>
	<Relationship Id="rId88" Type="http://schemas.openxmlformats.org/officeDocument/2006/relationships/hyperlink" Target="https://login.consultant.ru/link/?req=doc&amp;base=LAW&amp;n=473927&amp;date=31.03.2025&amp;dst=265&amp;field=134" TargetMode = "External"/>
	<Relationship Id="rId89" Type="http://schemas.openxmlformats.org/officeDocument/2006/relationships/hyperlink" Target="https://login.consultant.ru/link/?req=doc&amp;base=LAW&amp;n=473926&amp;date=31.03.2025&amp;dst=100038&amp;field=134" TargetMode = "External"/>
	<Relationship Id="rId90" Type="http://schemas.openxmlformats.org/officeDocument/2006/relationships/hyperlink" Target="https://login.consultant.ru/link/?req=doc&amp;base=RLAW095&amp;n=238980&amp;date=31.03.2025&amp;dst=100032&amp;field=134" TargetMode = "External"/>
	<Relationship Id="rId91" Type="http://schemas.openxmlformats.org/officeDocument/2006/relationships/hyperlink" Target="https://login.consultant.ru/link/?req=doc&amp;base=LAW&amp;n=473928&amp;date=31.03.2025&amp;dst=483&amp;field=134" TargetMode = "External"/>
	<Relationship Id="rId92" Type="http://schemas.openxmlformats.org/officeDocument/2006/relationships/hyperlink" Target="https://login.consultant.ru/link/?req=doc&amp;base=LAW&amp;n=473928&amp;date=31.03.2025&amp;dst=52&amp;field=134" TargetMode = "External"/>
	<Relationship Id="rId93" Type="http://schemas.openxmlformats.org/officeDocument/2006/relationships/hyperlink" Target="https://login.consultant.ru/link/?req=doc&amp;base=LAW&amp;n=473927&amp;date=31.03.2025&amp;dst=450&amp;field=134" TargetMode = "External"/>
	<Relationship Id="rId94" Type="http://schemas.openxmlformats.org/officeDocument/2006/relationships/hyperlink" Target="https://login.consultant.ru/link/?req=doc&amp;base=LAW&amp;n=473927&amp;date=31.03.2025&amp;dst=257&amp;field=134" TargetMode = "External"/>
	<Relationship Id="rId95" Type="http://schemas.openxmlformats.org/officeDocument/2006/relationships/hyperlink" Target="https://login.consultant.ru/link/?req=doc&amp;base=LAW&amp;n=473926&amp;date=31.03.2025&amp;dst=100027&amp;field=134" TargetMode = "External"/>
	<Relationship Id="rId96" Type="http://schemas.openxmlformats.org/officeDocument/2006/relationships/hyperlink" Target="https://login.consultant.ru/link/?req=doc&amp;base=LAW&amp;n=473926&amp;date=31.03.2025&amp;dst=100031&amp;field=134" TargetMode = "External"/>
	<Relationship Id="rId97" Type="http://schemas.openxmlformats.org/officeDocument/2006/relationships/hyperlink" Target="https://login.consultant.ru/link/?req=doc&amp;base=LAW&amp;n=473928&amp;date=31.03.2025&amp;dst=486&amp;field=134" TargetMode = "External"/>
	<Relationship Id="rId98" Type="http://schemas.openxmlformats.org/officeDocument/2006/relationships/hyperlink" Target="https://login.consultant.ru/link/?req=doc&amp;base=LAW&amp;n=473927&amp;date=31.03.2025&amp;dst=100219&amp;field=134" TargetMode = "External"/>
	<Relationship Id="rId99" Type="http://schemas.openxmlformats.org/officeDocument/2006/relationships/hyperlink" Target="https://login.consultant.ru/link/?req=doc&amp;base=LAW&amp;n=473926&amp;date=31.03.2025&amp;dst=100036&amp;field=134" TargetMode = "External"/>
	<Relationship Id="rId100" Type="http://schemas.openxmlformats.org/officeDocument/2006/relationships/hyperlink" Target="https://login.consultant.ru/link/?req=doc&amp;base=LAW&amp;n=473928&amp;date=31.03.2025&amp;dst=58&amp;field=134" TargetMode = "External"/>
	<Relationship Id="rId101" Type="http://schemas.openxmlformats.org/officeDocument/2006/relationships/hyperlink" Target="https://login.consultant.ru/link/?req=doc&amp;base=LAW&amp;n=473927&amp;date=31.03.2025&amp;dst=265&amp;field=134" TargetMode = "External"/>
	<Relationship Id="rId102" Type="http://schemas.openxmlformats.org/officeDocument/2006/relationships/hyperlink" Target="https://login.consultant.ru/link/?req=doc&amp;base=LAW&amp;n=473926&amp;date=31.03.2025&amp;dst=100038&amp;field=134" TargetMode = "External"/>
	<Relationship Id="rId103" Type="http://schemas.openxmlformats.org/officeDocument/2006/relationships/hyperlink" Target="https://login.consultant.ru/link/?req=doc&amp;base=RLAW095&amp;n=238980&amp;date=31.03.2025&amp;dst=100048&amp;field=134" TargetMode = "External"/>
	<Relationship Id="rId104" Type="http://schemas.openxmlformats.org/officeDocument/2006/relationships/hyperlink" Target="https://login.consultant.ru/link/?req=doc&amp;base=LAW&amp;n=28224&amp;date=31.03.2025" TargetMode = "External"/>
	<Relationship Id="rId105" Type="http://schemas.openxmlformats.org/officeDocument/2006/relationships/hyperlink" Target="https://login.consultant.ru/link/?req=doc&amp;base=RLAW095&amp;n=236592&amp;date=31.03.2025&amp;dst=100022&amp;field=134" TargetMode = "External"/>
	<Relationship Id="rId106" Type="http://schemas.openxmlformats.org/officeDocument/2006/relationships/hyperlink" Target="https://login.consultant.ru/link/?req=doc&amp;base=LAW&amp;n=28224&amp;date=31.03.2025" TargetMode = "External"/>
	<Relationship Id="rId107" Type="http://schemas.openxmlformats.org/officeDocument/2006/relationships/hyperlink" Target="https://login.consultant.ru/link/?req=doc&amp;base=RLAW095&amp;n=236592&amp;date=31.03.2025&amp;dst=100025&amp;field=134" TargetMode = "External"/>
	<Relationship Id="rId108" Type="http://schemas.openxmlformats.org/officeDocument/2006/relationships/hyperlink" Target="https://login.consultant.ru/link/?req=doc&amp;base=RLAW095&amp;n=238980&amp;date=31.03.2025&amp;dst=100063&amp;field=134" TargetMode = "External"/>
	<Relationship Id="rId109" Type="http://schemas.openxmlformats.org/officeDocument/2006/relationships/hyperlink" Target="https://login.consultant.ru/link/?req=doc&amp;base=RLAW095&amp;n=236592&amp;date=31.03.2025&amp;dst=100027&amp;field=134" TargetMode = "External"/>
	<Relationship Id="rId110" Type="http://schemas.openxmlformats.org/officeDocument/2006/relationships/hyperlink" Target="https://login.consultant.ru/link/?req=doc&amp;base=RLAW095&amp;n=246593&amp;date=31.03.2025&amp;dst=12&amp;field=134" TargetMode = "External"/>
	<Relationship Id="rId111" Type="http://schemas.openxmlformats.org/officeDocument/2006/relationships/hyperlink" Target="https://login.consultant.ru/link/?req=doc&amp;base=LAW&amp;n=473928&amp;date=31.03.2025&amp;dst=52&amp;field=134" TargetMode = "External"/>
	<Relationship Id="rId112" Type="http://schemas.openxmlformats.org/officeDocument/2006/relationships/hyperlink" Target="https://login.consultant.ru/link/?req=doc&amp;base=LAW&amp;n=473927&amp;date=31.03.2025&amp;dst=257&amp;field=134" TargetMode = "External"/>
	<Relationship Id="rId113" Type="http://schemas.openxmlformats.org/officeDocument/2006/relationships/hyperlink" Target="https://login.consultant.ru/link/?req=doc&amp;base=LAW&amp;n=473926&amp;date=31.03.2025&amp;dst=100031&amp;field=134" TargetMode = "External"/>
	<Relationship Id="rId114" Type="http://schemas.openxmlformats.org/officeDocument/2006/relationships/hyperlink" Target="https://login.consultant.ru/link/?req=doc&amp;base=LAW&amp;n=473928&amp;date=31.03.2025&amp;dst=483&amp;field=134" TargetMode = "External"/>
	<Relationship Id="rId115" Type="http://schemas.openxmlformats.org/officeDocument/2006/relationships/hyperlink" Target="https://login.consultant.ru/link/?req=doc&amp;base=LAW&amp;n=473927&amp;date=31.03.2025&amp;dst=450&amp;field=134" TargetMode = "External"/>
	<Relationship Id="rId116" Type="http://schemas.openxmlformats.org/officeDocument/2006/relationships/hyperlink" Target="https://login.consultant.ru/link/?req=doc&amp;base=LAW&amp;n=473926&amp;date=31.03.2025&amp;dst=100027&amp;field=134" TargetMode = "External"/>
	<Relationship Id="rId117" Type="http://schemas.openxmlformats.org/officeDocument/2006/relationships/hyperlink" Target="https://login.consultant.ru/link/?req=doc&amp;base=LAW&amp;n=473928&amp;date=31.03.2025&amp;dst=52&amp;field=134" TargetMode = "External"/>
	<Relationship Id="rId118" Type="http://schemas.openxmlformats.org/officeDocument/2006/relationships/hyperlink" Target="https://login.consultant.ru/link/?req=doc&amp;base=LAW&amp;n=473927&amp;date=31.03.2025&amp;dst=257&amp;field=134" TargetMode = "External"/>
	<Relationship Id="rId119" Type="http://schemas.openxmlformats.org/officeDocument/2006/relationships/hyperlink" Target="https://login.consultant.ru/link/?req=doc&amp;base=LAW&amp;n=473926&amp;date=31.03.2025&amp;dst=100031&amp;field=134" TargetMode = "External"/>
	<Relationship Id="rId120" Type="http://schemas.openxmlformats.org/officeDocument/2006/relationships/hyperlink" Target="https://login.consultant.ru/link/?req=doc&amp;base=LAW&amp;n=473928&amp;date=31.03.2025&amp;dst=58&amp;field=134" TargetMode = "External"/>
	<Relationship Id="rId121" Type="http://schemas.openxmlformats.org/officeDocument/2006/relationships/hyperlink" Target="https://login.consultant.ru/link/?req=doc&amp;base=LAW&amp;n=473927&amp;date=31.03.2025&amp;dst=265&amp;field=134" TargetMode = "External"/>
	<Relationship Id="rId122" Type="http://schemas.openxmlformats.org/officeDocument/2006/relationships/hyperlink" Target="https://login.consultant.ru/link/?req=doc&amp;base=LAW&amp;n=473926&amp;date=31.03.2025&amp;dst=100038&amp;field=134" TargetMode = "External"/>
	<Relationship Id="rId123" Type="http://schemas.openxmlformats.org/officeDocument/2006/relationships/hyperlink" Target="https://login.consultant.ru/link/?req=doc&amp;base=RLAW095&amp;n=238980&amp;date=31.03.2025&amp;dst=100068&amp;field=134" TargetMode = "External"/>
	<Relationship Id="rId124" Type="http://schemas.openxmlformats.org/officeDocument/2006/relationships/hyperlink" Target="https://login.consultant.ru/link/?req=doc&amp;base=RLAW095&amp;n=238980&amp;date=31.03.2025&amp;dst=100088&amp;field=134" TargetMode = "External"/>
	<Relationship Id="rId125" Type="http://schemas.openxmlformats.org/officeDocument/2006/relationships/hyperlink" Target="https://login.consultant.ru/link/?req=doc&amp;base=RLAW095&amp;n=238980&amp;date=31.03.2025&amp;dst=100089&amp;field=134" TargetMode = "External"/>
	<Relationship Id="rId126" Type="http://schemas.openxmlformats.org/officeDocument/2006/relationships/hyperlink" Target="https://login.consultant.ru/link/?req=doc&amp;base=RLAW095&amp;n=232252&amp;date=31.03.2025&amp;dst=100016&amp;field=134" TargetMode = "External"/>
	<Relationship Id="rId127" Type="http://schemas.openxmlformats.org/officeDocument/2006/relationships/hyperlink" Target="https://login.consultant.ru/link/?req=doc&amp;base=RLAW095&amp;n=247910&amp;date=31.03.2025&amp;dst=100113&amp;field=134" TargetMode = "External"/>
	<Relationship Id="rId128" Type="http://schemas.openxmlformats.org/officeDocument/2006/relationships/hyperlink" Target="https://login.consultant.ru/link/?req=doc&amp;base=RLAW095&amp;n=236592&amp;date=31.03.2025&amp;dst=100030&amp;field=134" TargetMode = "External"/>
	<Relationship Id="rId129" Type="http://schemas.openxmlformats.org/officeDocument/2006/relationships/hyperlink" Target="https://login.consultant.ru/link/?req=doc&amp;base=RLAW095&amp;n=231599&amp;date=31.03.2025&amp;dst=100008&amp;field=134" TargetMode = "External"/>
	<Relationship Id="rId130" Type="http://schemas.openxmlformats.org/officeDocument/2006/relationships/hyperlink" Target="https://login.consultant.ru/link/?req=doc&amp;base=RLAW095&amp;n=235770&amp;date=31.03.2025&amp;dst=100007&amp;field=134" TargetMode = "External"/>
	<Relationship Id="rId131" Type="http://schemas.openxmlformats.org/officeDocument/2006/relationships/hyperlink" Target="https://login.consultant.ru/link/?req=doc&amp;base=RLAW095&amp;n=246296&amp;date=31.03.2025&amp;dst=100009&amp;field=134" TargetMode = "External"/>
	<Relationship Id="rId132" Type="http://schemas.openxmlformats.org/officeDocument/2006/relationships/hyperlink" Target="https://login.consultant.ru/link/?req=doc&amp;base=RLAW095&amp;n=236592&amp;date=31.03.2025&amp;dst=100031&amp;field=134" TargetMode = "External"/>
	<Relationship Id="rId133" Type="http://schemas.openxmlformats.org/officeDocument/2006/relationships/hyperlink" Target="https://login.consultant.ru/link/?req=doc&amp;base=RLAW095&amp;n=246593&amp;date=31.03.2025&amp;dst=4&amp;field=134" TargetMode = "External"/>
	<Relationship Id="rId134" Type="http://schemas.openxmlformats.org/officeDocument/2006/relationships/hyperlink" Target="https://login.consultant.ru/link/?req=doc&amp;base=RLAW095&amp;n=236592&amp;date=31.03.2025&amp;dst=100032&amp;field=134" TargetMode = "External"/>
	<Relationship Id="rId135" Type="http://schemas.openxmlformats.org/officeDocument/2006/relationships/hyperlink" Target="https://login.consultant.ru/link/?req=doc&amp;base=RLAW095&amp;n=238980&amp;date=31.03.2025&amp;dst=100092&amp;field=134" TargetMode = "External"/>
	<Relationship Id="rId136" Type="http://schemas.openxmlformats.org/officeDocument/2006/relationships/hyperlink" Target="https://login.consultant.ru/link/?req=doc&amp;base=RLAW095&amp;n=238980&amp;date=31.03.2025&amp;dst=100093&amp;field=134" TargetMode = "External"/>
	<Relationship Id="rId137" Type="http://schemas.openxmlformats.org/officeDocument/2006/relationships/hyperlink" Target="https://login.consultant.ru/link/?req=doc&amp;base=RLAW095&amp;n=241660&amp;date=31.03.2025" TargetMode = "External"/>
	<Relationship Id="rId138" Type="http://schemas.openxmlformats.org/officeDocument/2006/relationships/hyperlink" Target="https://login.consultant.ru/link/?req=doc&amp;base=RLAW095&amp;n=238980&amp;date=31.03.2025&amp;dst=100095&amp;field=134" TargetMode = "External"/>
	<Relationship Id="rId139" Type="http://schemas.openxmlformats.org/officeDocument/2006/relationships/hyperlink" Target="https://login.consultant.ru/link/?req=doc&amp;base=RLAW095&amp;n=241660&amp;date=31.03.2025&amp;dst=100031&amp;field=134" TargetMode = "External"/>
	<Relationship Id="rId140" Type="http://schemas.openxmlformats.org/officeDocument/2006/relationships/hyperlink" Target="https://login.consultant.ru/link/?req=doc&amp;base=RLAW095&amp;n=241660&amp;date=31.03.2025&amp;dst=100054&amp;field=134" TargetMode = "External"/>
	<Relationship Id="rId141" Type="http://schemas.openxmlformats.org/officeDocument/2006/relationships/hyperlink" Target="https://login.consultant.ru/link/?req=doc&amp;base=RLAW095&amp;n=241660&amp;date=31.03.2025&amp;dst=100049&amp;field=134" TargetMode = "External"/>
	<Relationship Id="rId142" Type="http://schemas.openxmlformats.org/officeDocument/2006/relationships/hyperlink" Target="https://login.consultant.ru/link/?req=doc&amp;base=RLAW095&amp;n=241660&amp;date=31.03.2025&amp;dst=100058&amp;field=134" TargetMode = "External"/>
	<Relationship Id="rId143" Type="http://schemas.openxmlformats.org/officeDocument/2006/relationships/hyperlink" Target="https://login.consultant.ru/link/?req=doc&amp;base=RLAW095&amp;n=241660&amp;date=31.03.2025&amp;dst=100065&amp;field=134" TargetMode = "External"/>
	<Relationship Id="rId144" Type="http://schemas.openxmlformats.org/officeDocument/2006/relationships/hyperlink" Target="https://login.consultant.ru/link/?req=doc&amp;base=RLAW095&amp;n=232252&amp;date=31.03.2025&amp;dst=100019&amp;field=134" TargetMode = "External"/>
	<Relationship Id="rId145" Type="http://schemas.openxmlformats.org/officeDocument/2006/relationships/hyperlink" Target="https://login.consultant.ru/link/?req=doc&amp;base=RLAW095&amp;n=236592&amp;date=31.03.2025&amp;dst=100034&amp;field=134" TargetMode = "External"/>
	<Relationship Id="rId146" Type="http://schemas.openxmlformats.org/officeDocument/2006/relationships/hyperlink" Target="https://login.consultant.ru/link/?req=doc&amp;base=RLAW095&amp;n=246593&amp;date=31.03.2025&amp;dst=100061&amp;field=134" TargetMode = "External"/>
	<Relationship Id="rId147" Type="http://schemas.openxmlformats.org/officeDocument/2006/relationships/hyperlink" Target="https://login.consultant.ru/link/?req=doc&amp;base=RLAW095&amp;n=241660&amp;date=31.03.2025&amp;dst=100137&amp;field=134" TargetMode = "External"/>
	<Relationship Id="rId148" Type="http://schemas.openxmlformats.org/officeDocument/2006/relationships/hyperlink" Target="https://login.consultant.ru/link/?req=doc&amp;base=RLAW095&amp;n=236592&amp;date=31.03.2025&amp;dst=100035&amp;field=134" TargetMode = "External"/>
	<Relationship Id="rId149" Type="http://schemas.openxmlformats.org/officeDocument/2006/relationships/hyperlink" Target="https://login.consultant.ru/link/?req=doc&amp;base=RLAW095&amp;n=246593&amp;date=31.03.2025&amp;dst=100061&amp;field=134" TargetMode = "External"/>
	<Relationship Id="rId150" Type="http://schemas.openxmlformats.org/officeDocument/2006/relationships/hyperlink" Target="https://login.consultant.ru/link/?req=doc&amp;base=RLAW095&amp;n=241660&amp;date=31.03.2025&amp;dst=100137&amp;field=134" TargetMode = "External"/>
	<Relationship Id="rId151" Type="http://schemas.openxmlformats.org/officeDocument/2006/relationships/hyperlink" Target="https://login.consultant.ru/link/?req=doc&amp;base=RLAW095&amp;n=246593&amp;date=31.03.2025&amp;dst=100061&amp;field=134" TargetMode = "External"/>
	<Relationship Id="rId152" Type="http://schemas.openxmlformats.org/officeDocument/2006/relationships/hyperlink" Target="https://login.consultant.ru/link/?req=doc&amp;base=RLAW095&amp;n=241660&amp;date=31.03.2025&amp;dst=100145&amp;field=134" TargetMode = "External"/>
	<Relationship Id="rId153" Type="http://schemas.openxmlformats.org/officeDocument/2006/relationships/hyperlink" Target="https://login.consultant.ru/link/?req=doc&amp;base=RLAW095&amp;n=241660&amp;date=31.03.2025&amp;dst=100146&amp;field=134" TargetMode = "External"/>
	<Relationship Id="rId154" Type="http://schemas.openxmlformats.org/officeDocument/2006/relationships/hyperlink" Target="https://login.consultant.ru/link/?req=doc&amp;base=RLAW095&amp;n=236592&amp;date=31.03.2025&amp;dst=100036&amp;field=134" TargetMode = "External"/>
	<Relationship Id="rId155" Type="http://schemas.openxmlformats.org/officeDocument/2006/relationships/hyperlink" Target="https://login.consultant.ru/link/?req=doc&amp;base=RLAW095&amp;n=241660&amp;date=31.03.2025" TargetMode = "External"/>
	<Relationship Id="rId156" Type="http://schemas.openxmlformats.org/officeDocument/2006/relationships/hyperlink" Target="https://login.consultant.ru/link/?req=doc&amp;base=RLAW095&amp;n=241660&amp;date=31.03.2025&amp;dst=100145&amp;field=134" TargetMode = "External"/>
	<Relationship Id="rId157" Type="http://schemas.openxmlformats.org/officeDocument/2006/relationships/hyperlink" Target="https://login.consultant.ru/link/?req=doc&amp;base=RLAW095&amp;n=241660&amp;date=31.03.2025&amp;dst=100146&amp;field=134" TargetMode = "External"/>
	<Relationship Id="rId158" Type="http://schemas.openxmlformats.org/officeDocument/2006/relationships/hyperlink" Target="https://login.consultant.ru/link/?req=doc&amp;base=RLAW095&amp;n=238980&amp;date=31.03.2025&amp;dst=100098&amp;field=134" TargetMode = "External"/>
	<Relationship Id="rId159" Type="http://schemas.openxmlformats.org/officeDocument/2006/relationships/hyperlink" Target="https://login.consultant.ru/link/?req=doc&amp;base=RLAW095&amp;n=246593&amp;date=31.03.2025&amp;dst=100061&amp;field=134" TargetMode = "External"/>
	<Relationship Id="rId160" Type="http://schemas.openxmlformats.org/officeDocument/2006/relationships/hyperlink" Target="https://login.consultant.ru/link/?req=doc&amp;base=RLAW095&amp;n=241660&amp;date=31.03.2025&amp;dst=100031&amp;field=134" TargetMode = "External"/>
	<Relationship Id="rId161" Type="http://schemas.openxmlformats.org/officeDocument/2006/relationships/hyperlink" Target="https://login.consultant.ru/link/?req=doc&amp;base=RLAW095&amp;n=241660&amp;date=31.03.2025&amp;dst=100145&amp;field=134" TargetMode = "External"/>
	<Relationship Id="rId162" Type="http://schemas.openxmlformats.org/officeDocument/2006/relationships/hyperlink" Target="https://login.consultant.ru/link/?req=doc&amp;base=RLAW095&amp;n=241660&amp;date=31.03.2025&amp;dst=100146&amp;field=134" TargetMode = "External"/>
	<Relationship Id="rId163" Type="http://schemas.openxmlformats.org/officeDocument/2006/relationships/hyperlink" Target="https://login.consultant.ru/link/?req=doc&amp;base=RLAW095&amp;n=238980&amp;date=31.03.2025&amp;dst=100099&amp;field=134" TargetMode = "External"/>
	<Relationship Id="rId164" Type="http://schemas.openxmlformats.org/officeDocument/2006/relationships/hyperlink" Target="https://login.consultant.ru/link/?req=doc&amp;base=RLAW095&amp;n=232252&amp;date=31.03.2025&amp;dst=100021&amp;field=134" TargetMode = "External"/>
	<Relationship Id="rId165" Type="http://schemas.openxmlformats.org/officeDocument/2006/relationships/hyperlink" Target="https://login.consultant.ru/link/?req=doc&amp;base=RLAW095&amp;n=247910&amp;date=31.03.2025&amp;dst=100113&amp;field=134" TargetMode = "External"/>
	<Relationship Id="rId166" Type="http://schemas.openxmlformats.org/officeDocument/2006/relationships/hyperlink" Target="https://login.consultant.ru/link/?req=doc&amp;base=RLAW095&amp;n=236592&amp;date=31.03.2025&amp;dst=100039&amp;field=134" TargetMode = "External"/>
	<Relationship Id="rId167" Type="http://schemas.openxmlformats.org/officeDocument/2006/relationships/hyperlink" Target="https://login.consultant.ru/link/?req=doc&amp;base=RLAW095&amp;n=231599&amp;date=31.03.2025&amp;dst=100010&amp;field=134" TargetMode = "External"/>
	<Relationship Id="rId168" Type="http://schemas.openxmlformats.org/officeDocument/2006/relationships/hyperlink" Target="https://login.consultant.ru/link/?req=doc&amp;base=RLAW095&amp;n=235770&amp;date=31.03.2025&amp;dst=100008&amp;field=134" TargetMode = "External"/>
	<Relationship Id="rId169" Type="http://schemas.openxmlformats.org/officeDocument/2006/relationships/hyperlink" Target="https://login.consultant.ru/link/?req=doc&amp;base=RLAW095&amp;n=236592&amp;date=31.03.2025&amp;dst=100040&amp;field=134" TargetMode = "External"/>
	<Relationship Id="rId170" Type="http://schemas.openxmlformats.org/officeDocument/2006/relationships/hyperlink" Target="https://login.consultant.ru/link/?req=doc&amp;base=RLAW095&amp;n=241660&amp;date=31.03.2025&amp;dst=100164&amp;field=134" TargetMode = "External"/>
	<Relationship Id="rId171" Type="http://schemas.openxmlformats.org/officeDocument/2006/relationships/hyperlink" Target="https://login.consultant.ru/link/?req=doc&amp;base=RLAW095&amp;n=241660&amp;date=31.03.2025&amp;dst=100038&amp;field=134" TargetMode = "External"/>
	<Relationship Id="rId172" Type="http://schemas.openxmlformats.org/officeDocument/2006/relationships/hyperlink" Target="https://login.consultant.ru/link/?req=doc&amp;base=RLAW095&amp;n=236592&amp;date=31.03.2025&amp;dst=100041&amp;field=134" TargetMode = "External"/>
	<Relationship Id="rId173" Type="http://schemas.openxmlformats.org/officeDocument/2006/relationships/hyperlink" Target="https://login.consultant.ru/link/?req=doc&amp;base=RLAW095&amp;n=238980&amp;date=31.03.2025&amp;dst=100102&amp;field=134" TargetMode = "External"/>
	<Relationship Id="rId174" Type="http://schemas.openxmlformats.org/officeDocument/2006/relationships/hyperlink" Target="https://login.consultant.ru/link/?req=doc&amp;base=RLAW095&amp;n=223542&amp;date=31.03.2025&amp;dst=100008&amp;field=134" TargetMode = "External"/>
	<Relationship Id="rId175" Type="http://schemas.openxmlformats.org/officeDocument/2006/relationships/hyperlink" Target="https://login.consultant.ru/link/?req=doc&amp;base=RLAW095&amp;n=223542&amp;date=31.03.2025&amp;dst=100009&amp;field=134" TargetMode = "External"/>
	<Relationship Id="rId176" Type="http://schemas.openxmlformats.org/officeDocument/2006/relationships/hyperlink" Target="https://login.consultant.ru/link/?req=doc&amp;base=RLAW095&amp;n=223542&amp;date=31.03.2025&amp;dst=100010&amp;field=134" TargetMode = "External"/>
	<Relationship Id="rId177" Type="http://schemas.openxmlformats.org/officeDocument/2006/relationships/hyperlink" Target="https://login.consultant.ru/link/?req=doc&amp;base=RLAW095&amp;n=232252&amp;date=31.03.2025&amp;dst=100025&amp;field=134" TargetMode = "External"/>
	<Relationship Id="rId178" Type="http://schemas.openxmlformats.org/officeDocument/2006/relationships/hyperlink" Target="https://login.consultant.ru/link/?req=doc&amp;base=RLAW095&amp;n=236592&amp;date=31.03.2025&amp;dst=100043&amp;field=134" TargetMode = "External"/>
	<Relationship Id="rId179" Type="http://schemas.openxmlformats.org/officeDocument/2006/relationships/hyperlink" Target="https://login.consultant.ru/link/?req=doc&amp;base=RLAW095&amp;n=246593&amp;date=31.03.2025&amp;dst=1&amp;field=134" TargetMode = "External"/>
	<Relationship Id="rId180" Type="http://schemas.openxmlformats.org/officeDocument/2006/relationships/hyperlink" Target="https://login.consultant.ru/link/?req=doc&amp;base=RLAW095&amp;n=236592&amp;date=31.03.2025&amp;dst=100044&amp;field=134" TargetMode = "External"/>
	<Relationship Id="rId181" Type="http://schemas.openxmlformats.org/officeDocument/2006/relationships/hyperlink" Target="https://login.consultant.ru/link/?req=doc&amp;base=RLAW095&amp;n=223542&amp;date=31.03.2025&amp;dst=100012&amp;field=134" TargetMode = "External"/>
	<Relationship Id="rId182" Type="http://schemas.openxmlformats.org/officeDocument/2006/relationships/hyperlink" Target="https://login.consultant.ru/link/?req=doc&amp;base=RLAW095&amp;n=223542&amp;date=31.03.2025&amp;dst=100014&amp;field=134" TargetMode = "External"/>
	<Relationship Id="rId183" Type="http://schemas.openxmlformats.org/officeDocument/2006/relationships/hyperlink" Target="https://login.consultant.ru/link/?req=doc&amp;base=RLAW095&amp;n=223542&amp;date=31.03.2025&amp;dst=100015&amp;field=134" TargetMode = "External"/>
	<Relationship Id="rId184" Type="http://schemas.openxmlformats.org/officeDocument/2006/relationships/hyperlink" Target="https://login.consultant.ru/link/?req=doc&amp;base=RLAW095&amp;n=223542&amp;date=31.03.2025&amp;dst=100016&amp;field=134" TargetMode = "External"/>
	<Relationship Id="rId185" Type="http://schemas.openxmlformats.org/officeDocument/2006/relationships/hyperlink" Target="https://login.consultant.ru/link/?req=doc&amp;base=RLAW095&amp;n=236592&amp;date=31.03.2025&amp;dst=100045&amp;field=134" TargetMode = "External"/>
	<Relationship Id="rId186" Type="http://schemas.openxmlformats.org/officeDocument/2006/relationships/hyperlink" Target="https://login.consultant.ru/link/?req=doc&amp;base=RLAW095&amp;n=238980&amp;date=31.03.2025&amp;dst=100104&amp;field=134" TargetMode = "External"/>
	<Relationship Id="rId187" Type="http://schemas.openxmlformats.org/officeDocument/2006/relationships/hyperlink" Target="https://login.consultant.ru/link/?req=doc&amp;base=RLAW095&amp;n=223542&amp;date=31.03.2025&amp;dst=100018&amp;field=134" TargetMode = "External"/>
	<Relationship Id="rId188" Type="http://schemas.openxmlformats.org/officeDocument/2006/relationships/hyperlink" Target="https://login.consultant.ru/link/?req=doc&amp;base=RLAW095&amp;n=223542&amp;date=31.03.2025&amp;dst=100019&amp;field=134" TargetMode = "External"/>
	<Relationship Id="rId189" Type="http://schemas.openxmlformats.org/officeDocument/2006/relationships/hyperlink" Target="https://login.consultant.ru/link/?req=doc&amp;base=RLAW095&amp;n=223542&amp;date=31.03.2025&amp;dst=100020&amp;field=134" TargetMode = "External"/>
	<Relationship Id="rId190" Type="http://schemas.openxmlformats.org/officeDocument/2006/relationships/hyperlink" Target="https://login.consultant.ru/link/?req=doc&amp;base=RLAW095&amp;n=236592&amp;date=31.03.2025&amp;dst=100046&amp;field=134" TargetMode = "External"/>
	<Relationship Id="rId191" Type="http://schemas.openxmlformats.org/officeDocument/2006/relationships/hyperlink" Target="https://login.consultant.ru/link/?req=doc&amp;base=RLAW095&amp;n=238980&amp;date=31.03.2025&amp;dst=100105&amp;field=134" TargetMode = "External"/>
	<Relationship Id="rId192" Type="http://schemas.openxmlformats.org/officeDocument/2006/relationships/hyperlink" Target="https://login.consultant.ru/link/?req=doc&amp;base=RLAW095&amp;n=236592&amp;date=31.03.2025&amp;dst=100047&amp;field=134" TargetMode = "External"/>
	<Relationship Id="rId193" Type="http://schemas.openxmlformats.org/officeDocument/2006/relationships/hyperlink" Target="https://login.consultant.ru/link/?req=doc&amp;base=RLAW095&amp;n=238980&amp;date=31.03.2025&amp;dst=100107&amp;field=134" TargetMode = "External"/>
	<Relationship Id="rId194" Type="http://schemas.openxmlformats.org/officeDocument/2006/relationships/hyperlink" Target="https://login.consultant.ru/link/?req=doc&amp;base=RLAW095&amp;n=246593&amp;date=31.03.2025&amp;dst=1&amp;field=134" TargetMode = "External"/>
	<Relationship Id="rId195" Type="http://schemas.openxmlformats.org/officeDocument/2006/relationships/hyperlink" Target="https://login.consultant.ru/link/?req=doc&amp;base=RLAW095&amp;n=232252&amp;date=31.03.2025&amp;dst=100029&amp;field=134" TargetMode = "External"/>
	<Relationship Id="rId196" Type="http://schemas.openxmlformats.org/officeDocument/2006/relationships/hyperlink" Target="https://login.consultant.ru/link/?req=doc&amp;base=RLAW095&amp;n=238980&amp;date=31.03.2025&amp;dst=100108&amp;field=134" TargetMode = "External"/>
	<Relationship Id="rId197" Type="http://schemas.openxmlformats.org/officeDocument/2006/relationships/hyperlink" Target="https://login.consultant.ru/link/?req=doc&amp;base=RLAW095&amp;n=223542&amp;date=31.03.2025&amp;dst=100021&amp;field=134" TargetMode = "External"/>
	<Relationship Id="rId198" Type="http://schemas.openxmlformats.org/officeDocument/2006/relationships/hyperlink" Target="https://login.consultant.ru/link/?req=doc&amp;base=RLAW095&amp;n=232252&amp;date=31.03.2025&amp;dst=100031&amp;field=134" TargetMode = "External"/>
	<Relationship Id="rId199" Type="http://schemas.openxmlformats.org/officeDocument/2006/relationships/hyperlink" Target="https://login.consultant.ru/link/?req=doc&amp;base=RLAW095&amp;n=247910&amp;date=31.03.2025&amp;dst=100113&amp;field=134" TargetMode = "External"/>
	<Relationship Id="rId200" Type="http://schemas.openxmlformats.org/officeDocument/2006/relationships/hyperlink" Target="https://login.consultant.ru/link/?req=doc&amp;base=RLAW095&amp;n=236592&amp;date=31.03.2025&amp;dst=100048&amp;field=134" TargetMode = "External"/>
	<Relationship Id="rId201" Type="http://schemas.openxmlformats.org/officeDocument/2006/relationships/hyperlink" Target="https://login.consultant.ru/link/?req=doc&amp;base=RLAW095&amp;n=231599&amp;date=31.03.2025&amp;dst=100012&amp;field=134" TargetMode = "External"/>
	<Relationship Id="rId202" Type="http://schemas.openxmlformats.org/officeDocument/2006/relationships/hyperlink" Target="https://login.consultant.ru/link/?req=doc&amp;base=RLAW095&amp;n=235770&amp;date=31.03.2025&amp;dst=100009&amp;field=134" TargetMode = "External"/>
	<Relationship Id="rId203" Type="http://schemas.openxmlformats.org/officeDocument/2006/relationships/hyperlink" Target="https://login.consultant.ru/link/?req=doc&amp;base=RLAW095&amp;n=246296&amp;date=31.03.2025&amp;dst=100011&amp;field=134" TargetMode = "External"/>
	<Relationship Id="rId204" Type="http://schemas.openxmlformats.org/officeDocument/2006/relationships/hyperlink" Target="https://login.consultant.ru/link/?req=doc&amp;base=RLAW095&amp;n=236592&amp;date=31.03.2025&amp;dst=100049&amp;field=134" TargetMode = "External"/>
	<Relationship Id="rId205" Type="http://schemas.openxmlformats.org/officeDocument/2006/relationships/hyperlink" Target="https://login.consultant.ru/link/?req=doc&amp;base=RLAW095&amp;n=238980&amp;date=31.03.2025&amp;dst=100111&amp;field=134" TargetMode = "External"/>
	<Relationship Id="rId206" Type="http://schemas.openxmlformats.org/officeDocument/2006/relationships/hyperlink" Target="https://login.consultant.ru/link/?req=doc&amp;base=RLAW095&amp;n=232252&amp;date=31.03.2025&amp;dst=100034&amp;field=134" TargetMode = "External"/>
	<Relationship Id="rId207" Type="http://schemas.openxmlformats.org/officeDocument/2006/relationships/hyperlink" Target="https://login.consultant.ru/link/?req=doc&amp;base=RLAW095&amp;n=236592&amp;date=31.03.2025&amp;dst=100051&amp;field=134" TargetMode = "External"/>
	<Relationship Id="rId208" Type="http://schemas.openxmlformats.org/officeDocument/2006/relationships/hyperlink" Target="https://login.consultant.ru/link/?req=doc&amp;base=RLAW095&amp;n=246593&amp;date=31.03.2025&amp;dst=18&amp;field=134" TargetMode = "External"/>
	<Relationship Id="rId209" Type="http://schemas.openxmlformats.org/officeDocument/2006/relationships/hyperlink" Target="https://login.consultant.ru/link/?req=doc&amp;base=RLAW095&amp;n=236592&amp;date=31.03.2025&amp;dst=100052&amp;field=134" TargetMode = "External"/>
	<Relationship Id="rId210" Type="http://schemas.openxmlformats.org/officeDocument/2006/relationships/hyperlink" Target="https://login.consultant.ru/link/?req=doc&amp;base=RLAW095&amp;n=238980&amp;date=31.03.2025&amp;dst=100113&amp;field=134" TargetMode = "External"/>
	<Relationship Id="rId211" Type="http://schemas.openxmlformats.org/officeDocument/2006/relationships/hyperlink" Target="https://login.consultant.ru/link/?req=doc&amp;base=RLAW095&amp;n=238980&amp;date=31.03.2025&amp;dst=100120&amp;field=134" TargetMode = "External"/>
	<Relationship Id="rId212" Type="http://schemas.openxmlformats.org/officeDocument/2006/relationships/hyperlink" Target="https://login.consultant.ru/link/?req=doc&amp;base=RLAW095&amp;n=236592&amp;date=31.03.2025&amp;dst=100055&amp;field=134" TargetMode = "External"/>
	<Relationship Id="rId213" Type="http://schemas.openxmlformats.org/officeDocument/2006/relationships/hyperlink" Target="https://login.consultant.ru/link/?req=doc&amp;base=RLAW095&amp;n=246593&amp;date=31.03.2025&amp;dst=18&amp;field=134" TargetMode = "External"/>
	<Relationship Id="rId214" Type="http://schemas.openxmlformats.org/officeDocument/2006/relationships/hyperlink" Target="https://login.consultant.ru/link/?req=doc&amp;base=RLAW095&amp;n=238980&amp;date=31.03.2025&amp;dst=100126&amp;field=134" TargetMode = "External"/>
	<Relationship Id="rId215" Type="http://schemas.openxmlformats.org/officeDocument/2006/relationships/hyperlink" Target="https://login.consultant.ru/link/?req=doc&amp;base=RLAW095&amp;n=232252&amp;date=31.03.2025&amp;dst=100036&amp;field=134" TargetMode = "External"/>
	<Relationship Id="rId216" Type="http://schemas.openxmlformats.org/officeDocument/2006/relationships/hyperlink" Target="https://login.consultant.ru/link/?req=doc&amp;base=RLAW095&amp;n=247910&amp;date=31.03.2025&amp;dst=100113&amp;field=134" TargetMode = "External"/>
	<Relationship Id="rId217" Type="http://schemas.openxmlformats.org/officeDocument/2006/relationships/hyperlink" Target="https://login.consultant.ru/link/?req=doc&amp;base=RLAW095&amp;n=236592&amp;date=31.03.2025&amp;dst=100056&amp;field=134" TargetMode = "External"/>
	<Relationship Id="rId218" Type="http://schemas.openxmlformats.org/officeDocument/2006/relationships/hyperlink" Target="https://login.consultant.ru/link/?req=doc&amp;base=RLAW095&amp;n=231599&amp;date=31.03.2025&amp;dst=100014&amp;field=134" TargetMode = "External"/>
	<Relationship Id="rId219" Type="http://schemas.openxmlformats.org/officeDocument/2006/relationships/hyperlink" Target="https://login.consultant.ru/link/?req=doc&amp;base=RLAW095&amp;n=235770&amp;date=31.03.2025&amp;dst=100010&amp;field=134" TargetMode = "External"/>
	<Relationship Id="rId220" Type="http://schemas.openxmlformats.org/officeDocument/2006/relationships/hyperlink" Target="https://login.consultant.ru/link/?req=doc&amp;base=RLAW095&amp;n=246296&amp;date=31.03.2025&amp;dst=100013&amp;field=134" TargetMode = "External"/>
	<Relationship Id="rId221" Type="http://schemas.openxmlformats.org/officeDocument/2006/relationships/hyperlink" Target="https://login.consultant.ru/link/?req=doc&amp;base=RLAW095&amp;n=236592&amp;date=31.03.2025&amp;dst=100057&amp;field=134" TargetMode = "External"/>
	<Relationship Id="rId222" Type="http://schemas.openxmlformats.org/officeDocument/2006/relationships/hyperlink" Target="https://login.consultant.ru/link/?req=doc&amp;base=RLAW095&amp;n=246593&amp;date=31.03.2025&amp;dst=4&amp;field=134" TargetMode = "External"/>
	<Relationship Id="rId223" Type="http://schemas.openxmlformats.org/officeDocument/2006/relationships/hyperlink" Target="https://login.consultant.ru/link/?req=doc&amp;base=RLAW095&amp;n=236592&amp;date=31.03.2025&amp;dst=100058&amp;field=134" TargetMode = "External"/>
	<Relationship Id="rId224" Type="http://schemas.openxmlformats.org/officeDocument/2006/relationships/hyperlink" Target="https://login.consultant.ru/link/?req=doc&amp;base=RLAW095&amp;n=238980&amp;date=31.03.2025&amp;dst=100128&amp;field=134" TargetMode = "External"/>
	<Relationship Id="rId225" Type="http://schemas.openxmlformats.org/officeDocument/2006/relationships/hyperlink" Target="https://login.consultant.ru/link/?req=doc&amp;base=RLAW095&amp;n=246593&amp;date=31.03.2025&amp;dst=100072&amp;field=134" TargetMode = "External"/>
	<Relationship Id="rId226" Type="http://schemas.openxmlformats.org/officeDocument/2006/relationships/hyperlink" Target="https://login.consultant.ru/link/?req=doc&amp;base=LAW&amp;n=481359&amp;date=31.03.2025" TargetMode = "External"/>
	<Relationship Id="rId227" Type="http://schemas.openxmlformats.org/officeDocument/2006/relationships/hyperlink" Target="https://login.consultant.ru/link/?req=doc&amp;base=RLAW095&amp;n=246593&amp;date=31.03.2025&amp;dst=100072&amp;field=134" TargetMode = "External"/>
	<Relationship Id="rId228" Type="http://schemas.openxmlformats.org/officeDocument/2006/relationships/hyperlink" Target="https://login.consultant.ru/link/?req=doc&amp;base=RLAW095&amp;n=246593&amp;date=31.03.2025&amp;dst=100072&amp;field=134" TargetMode = "External"/>
	<Relationship Id="rId229" Type="http://schemas.openxmlformats.org/officeDocument/2006/relationships/hyperlink" Target="https://login.consultant.ru/link/?req=doc&amp;base=LAW&amp;n=473928&amp;date=31.03.2025&amp;dst=483&amp;field=134" TargetMode = "External"/>
	<Relationship Id="rId230" Type="http://schemas.openxmlformats.org/officeDocument/2006/relationships/hyperlink" Target="https://login.consultant.ru/link/?req=doc&amp;base=LAW&amp;n=473928&amp;date=31.03.2025&amp;dst=52&amp;field=134" TargetMode = "External"/>
	<Relationship Id="rId231" Type="http://schemas.openxmlformats.org/officeDocument/2006/relationships/hyperlink" Target="https://login.consultant.ru/link/?req=doc&amp;base=LAW&amp;n=473927&amp;date=31.03.2025&amp;dst=450&amp;field=134" TargetMode = "External"/>
	<Relationship Id="rId232" Type="http://schemas.openxmlformats.org/officeDocument/2006/relationships/hyperlink" Target="https://login.consultant.ru/link/?req=doc&amp;base=LAW&amp;n=473927&amp;date=31.03.2025&amp;dst=257&amp;field=134" TargetMode = "External"/>
	<Relationship Id="rId233" Type="http://schemas.openxmlformats.org/officeDocument/2006/relationships/hyperlink" Target="https://login.consultant.ru/link/?req=doc&amp;base=LAW&amp;n=473928&amp;date=31.03.2025&amp;dst=486&amp;field=134" TargetMode = "External"/>
	<Relationship Id="rId234" Type="http://schemas.openxmlformats.org/officeDocument/2006/relationships/hyperlink" Target="https://login.consultant.ru/link/?req=doc&amp;base=LAW&amp;n=473927&amp;date=31.03.2025&amp;dst=263&amp;field=134" TargetMode = "External"/>
	<Relationship Id="rId235" Type="http://schemas.openxmlformats.org/officeDocument/2006/relationships/hyperlink" Target="https://login.consultant.ru/link/?req=doc&amp;base=LAW&amp;n=473928&amp;date=31.03.2025&amp;dst=58&amp;field=134" TargetMode = "External"/>
	<Relationship Id="rId236" Type="http://schemas.openxmlformats.org/officeDocument/2006/relationships/hyperlink" Target="https://login.consultant.ru/link/?req=doc&amp;base=LAW&amp;n=473927&amp;date=31.03.2025&amp;dst=265&amp;field=134" TargetMode = "External"/>
	<Relationship Id="rId237" Type="http://schemas.openxmlformats.org/officeDocument/2006/relationships/hyperlink" Target="https://login.consultant.ru/link/?req=doc&amp;base=LAW&amp;n=473928&amp;date=31.03.2025&amp;dst=483&amp;field=134" TargetMode = "External"/>
	<Relationship Id="rId238" Type="http://schemas.openxmlformats.org/officeDocument/2006/relationships/hyperlink" Target="https://login.consultant.ru/link/?req=doc&amp;base=LAW&amp;n=473928&amp;date=31.03.2025&amp;dst=52&amp;field=134" TargetMode = "External"/>
	<Relationship Id="rId239" Type="http://schemas.openxmlformats.org/officeDocument/2006/relationships/hyperlink" Target="https://login.consultant.ru/link/?req=doc&amp;base=LAW&amp;n=473927&amp;date=31.03.2025&amp;dst=450&amp;field=134" TargetMode = "External"/>
	<Relationship Id="rId240" Type="http://schemas.openxmlformats.org/officeDocument/2006/relationships/hyperlink" Target="https://login.consultant.ru/link/?req=doc&amp;base=LAW&amp;n=473927&amp;date=31.03.2025&amp;dst=257&amp;field=134" TargetMode = "External"/>
	<Relationship Id="rId241" Type="http://schemas.openxmlformats.org/officeDocument/2006/relationships/hyperlink" Target="https://login.consultant.ru/link/?req=doc&amp;base=LAW&amp;n=473928&amp;date=31.03.2025&amp;dst=486&amp;field=134" TargetMode = "External"/>
	<Relationship Id="rId242" Type="http://schemas.openxmlformats.org/officeDocument/2006/relationships/hyperlink" Target="https://login.consultant.ru/link/?req=doc&amp;base=LAW&amp;n=473927&amp;date=31.03.2025&amp;dst=263&amp;field=134" TargetMode = "External"/>
	<Relationship Id="rId243" Type="http://schemas.openxmlformats.org/officeDocument/2006/relationships/hyperlink" Target="https://login.consultant.ru/link/?req=doc&amp;base=LAW&amp;n=473928&amp;date=31.03.2025&amp;dst=58&amp;field=134" TargetMode = "External"/>
	<Relationship Id="rId244" Type="http://schemas.openxmlformats.org/officeDocument/2006/relationships/hyperlink" Target="https://login.consultant.ru/link/?req=doc&amp;base=LAW&amp;n=473927&amp;date=31.03.2025&amp;dst=265&amp;field=134" TargetMode = "External"/>
	<Relationship Id="rId245" Type="http://schemas.openxmlformats.org/officeDocument/2006/relationships/hyperlink" Target="https://login.consultant.ru/link/?req=doc&amp;base=LAW&amp;n=28224&amp;date=31.03.2025" TargetMode = "External"/>
	<Relationship Id="rId246" Type="http://schemas.openxmlformats.org/officeDocument/2006/relationships/hyperlink" Target="https://login.consultant.ru/link/?req=doc&amp;base=LAW&amp;n=28224&amp;date=31.03.2025" TargetMode = "External"/>
	<Relationship Id="rId247" Type="http://schemas.openxmlformats.org/officeDocument/2006/relationships/hyperlink" Target="https://login.consultant.ru/link/?req=doc&amp;base=RLAW095&amp;n=246593&amp;date=31.03.2025&amp;dst=100072&amp;field=134" TargetMode = "External"/>
	<Relationship Id="rId248" Type="http://schemas.openxmlformats.org/officeDocument/2006/relationships/hyperlink" Target="https://login.consultant.ru/link/?req=doc&amp;base=LAW&amp;n=473928&amp;date=31.03.2025&amp;dst=52&amp;field=134" TargetMode = "External"/>
	<Relationship Id="rId249" Type="http://schemas.openxmlformats.org/officeDocument/2006/relationships/hyperlink" Target="https://login.consultant.ru/link/?req=doc&amp;base=LAW&amp;n=473927&amp;date=31.03.2025&amp;dst=257&amp;field=134" TargetMode = "External"/>
	<Relationship Id="rId250" Type="http://schemas.openxmlformats.org/officeDocument/2006/relationships/hyperlink" Target="https://login.consultant.ru/link/?req=doc&amp;base=LAW&amp;n=473928&amp;date=31.03.2025&amp;dst=483&amp;field=134" TargetMode = "External"/>
	<Relationship Id="rId251" Type="http://schemas.openxmlformats.org/officeDocument/2006/relationships/hyperlink" Target="https://login.consultant.ru/link/?req=doc&amp;base=LAW&amp;n=473927&amp;date=31.03.2025&amp;dst=450&amp;field=134" TargetMode = "External"/>
	<Relationship Id="rId252" Type="http://schemas.openxmlformats.org/officeDocument/2006/relationships/hyperlink" Target="https://login.consultant.ru/link/?req=doc&amp;base=LAW&amp;n=473928&amp;date=31.03.2025&amp;dst=486&amp;field=134" TargetMode = "External"/>
	<Relationship Id="rId253" Type="http://schemas.openxmlformats.org/officeDocument/2006/relationships/hyperlink" Target="https://login.consultant.ru/link/?req=doc&amp;base=LAW&amp;n=473927&amp;date=31.03.2025&amp;dst=263&amp;field=134" TargetMode = "External"/>
	<Relationship Id="rId254" Type="http://schemas.openxmlformats.org/officeDocument/2006/relationships/hyperlink" Target="https://login.consultant.ru/link/?req=doc&amp;base=LAW&amp;n=473928&amp;date=31.03.2025&amp;dst=58&amp;field=134" TargetMode = "External"/>
	<Relationship Id="rId255" Type="http://schemas.openxmlformats.org/officeDocument/2006/relationships/hyperlink" Target="https://login.consultant.ru/link/?req=doc&amp;base=LAW&amp;n=473927&amp;date=31.03.2025&amp;dst=265&amp;field=134" TargetMode = "External"/>
	<Relationship Id="rId256" Type="http://schemas.openxmlformats.org/officeDocument/2006/relationships/hyperlink" Target="https://login.consultant.ru/link/?req=doc&amp;base=RLAW095&amp;n=247910&amp;date=31.03.2025&amp;dst=100113&amp;field=134" TargetMode = "External"/>
	<Relationship Id="rId257" Type="http://schemas.openxmlformats.org/officeDocument/2006/relationships/hyperlink" Target="https://login.consultant.ru/link/?req=doc&amp;base=RLAW095&amp;n=246296&amp;date=31.03.2025&amp;dst=100015&amp;field=134" TargetMode = "External"/>
	<Relationship Id="rId258" Type="http://schemas.openxmlformats.org/officeDocument/2006/relationships/hyperlink" Target="https://login.consultant.ru/link/?req=doc&amp;base=RLAW095&amp;n=246593&amp;date=31.03.2025&amp;dst=4&amp;field=134" TargetMode = "External"/>
	<Relationship Id="rId259" Type="http://schemas.openxmlformats.org/officeDocument/2006/relationships/hyperlink" Target="https://login.consultant.ru/link/?req=doc&amp;base=RLAW095&amp;n=221548&amp;date=31.03.2025&amp;dst=100009&amp;field=134" TargetMode = "External"/>
	<Relationship Id="rId260" Type="http://schemas.openxmlformats.org/officeDocument/2006/relationships/hyperlink" Target="https://login.consultant.ru/link/?req=doc&amp;base=RLAW095&amp;n=246593&amp;date=31.03.2025&amp;dst=100036&amp;field=134" TargetMode = "External"/>
	<Relationship Id="rId261" Type="http://schemas.openxmlformats.org/officeDocument/2006/relationships/hyperlink" Target="https://login.consultant.ru/link/?req=doc&amp;base=RLAW095&amp;n=221548&amp;date=31.03.2025&amp;dst=100010&amp;field=134" TargetMode = "External"/>
	<Relationship Id="rId262" Type="http://schemas.openxmlformats.org/officeDocument/2006/relationships/hyperlink" Target="https://login.consultant.ru/link/?req=doc&amp;base=RLAW095&amp;n=232252&amp;date=31.03.2025&amp;dst=100038&amp;field=134" TargetMode = "External"/>
	<Relationship Id="rId263" Type="http://schemas.openxmlformats.org/officeDocument/2006/relationships/hyperlink" Target="https://login.consultant.ru/link/?req=doc&amp;base=LAW&amp;n=500833&amp;date=31.03.2025" TargetMode = "External"/>
	<Relationship Id="rId264" Type="http://schemas.openxmlformats.org/officeDocument/2006/relationships/hyperlink" Target="https://login.consultant.ru/link/?req=doc&amp;base=RLAW095&amp;n=246593&amp;date=31.03.2025&amp;dst=8&amp;field=134" TargetMode = "External"/>
	<Relationship Id="rId265" Type="http://schemas.openxmlformats.org/officeDocument/2006/relationships/hyperlink" Target="https://login.consultant.ru/link/?req=doc&amp;base=RLAW095&amp;n=221548&amp;date=31.03.2025&amp;dst=100018&amp;field=134" TargetMode = "External"/>
	<Relationship Id="rId266" Type="http://schemas.openxmlformats.org/officeDocument/2006/relationships/hyperlink" Target="https://login.consultant.ru/link/?req=doc&amp;base=RLAW095&amp;n=221548&amp;date=31.03.2025&amp;dst=100020&amp;field=134" TargetMode = "External"/>
	<Relationship Id="rId267" Type="http://schemas.openxmlformats.org/officeDocument/2006/relationships/hyperlink" Target="https://login.consultant.ru/link/?req=doc&amp;base=RLAW095&amp;n=228738&amp;date=31.03.2025&amp;dst=100011&amp;field=134" TargetMode = "External"/>
	<Relationship Id="rId268" Type="http://schemas.openxmlformats.org/officeDocument/2006/relationships/hyperlink" Target="https://login.consultant.ru/link/?req=doc&amp;base=RLAW095&amp;n=231599&amp;date=31.03.2025&amp;dst=100016&amp;field=134" TargetMode = "External"/>
	<Relationship Id="rId269" Type="http://schemas.openxmlformats.org/officeDocument/2006/relationships/hyperlink" Target="https://login.consultant.ru/link/?req=doc&amp;base=RLAW095&amp;n=235770&amp;date=31.03.2025&amp;dst=100011&amp;field=134" TargetMode = "External"/>
	<Relationship Id="rId270" Type="http://schemas.openxmlformats.org/officeDocument/2006/relationships/hyperlink" Target="https://login.consultant.ru/link/?req=doc&amp;base=RLAW095&amp;n=238980&amp;date=31.03.2025&amp;dst=100225&amp;field=134" TargetMode = "External"/>
	<Relationship Id="rId271" Type="http://schemas.openxmlformats.org/officeDocument/2006/relationships/hyperlink" Target="https://login.consultant.ru/link/?req=doc&amp;base=RLAW095&amp;n=246593&amp;date=31.03.2025&amp;dst=4&amp;field=134" TargetMode = "External"/>
	<Relationship Id="rId272" Type="http://schemas.openxmlformats.org/officeDocument/2006/relationships/hyperlink" Target="https://login.consultant.ru/link/?req=doc&amp;base=RLAW095&amp;n=246593&amp;date=31.03.2025" TargetMode = "External"/>
	<Relationship Id="rId273" Type="http://schemas.openxmlformats.org/officeDocument/2006/relationships/hyperlink" Target="https://login.consultant.ru/link/?req=doc&amp;base=RLAW095&amp;n=246593&amp;date=31.03.2025" TargetMode = "External"/>
	<Relationship Id="rId274" Type="http://schemas.openxmlformats.org/officeDocument/2006/relationships/hyperlink" Target="https://login.consultant.ru/link/?req=doc&amp;base=RLAW095&amp;n=246593&amp;date=31.03.2025&amp;dst=8&amp;field=134" TargetMode = "External"/>
	<Relationship Id="rId275" Type="http://schemas.openxmlformats.org/officeDocument/2006/relationships/hyperlink" Target="https://login.consultant.ru/link/?req=doc&amp;base=RLAW095&amp;n=246593&amp;date=31.03.2025&amp;dst=100077&amp;field=134" TargetMode = "External"/>
	<Relationship Id="rId276" Type="http://schemas.openxmlformats.org/officeDocument/2006/relationships/hyperlink" Target="https://login.consultant.ru/link/?req=doc&amp;base=RLAW095&amp;n=246593&amp;date=31.03.2025&amp;dst=18&amp;field=134" TargetMode = "External"/>
	<Relationship Id="rId277" Type="http://schemas.openxmlformats.org/officeDocument/2006/relationships/hyperlink" Target="https://login.consultant.ru/link/?req=doc&amp;base=RLAW095&amp;n=246593&amp;date=31.03.2025&amp;dst=100072&amp;field=134" TargetMode = "External"/>
	<Relationship Id="rId278" Type="http://schemas.openxmlformats.org/officeDocument/2006/relationships/hyperlink" Target="https://login.consultant.ru/link/?req=doc&amp;base=RLAW095&amp;n=246593&amp;date=31.03.2025" TargetMode = "External"/>
	<Relationship Id="rId279" Type="http://schemas.openxmlformats.org/officeDocument/2006/relationships/hyperlink" Target="https://login.consultant.ru/link/?req=doc&amp;base=LAW&amp;n=500833&amp;date=31.03.2025" TargetMode = "External"/>
	<Relationship Id="rId280" Type="http://schemas.openxmlformats.org/officeDocument/2006/relationships/hyperlink" Target="https://login.consultant.ru/link/?req=doc&amp;base=RLAW095&amp;n=246593&amp;date=31.03.2025&amp;dst=8&amp;field=134" TargetMode = "External"/>
	<Relationship Id="rId281" Type="http://schemas.openxmlformats.org/officeDocument/2006/relationships/hyperlink" Target="https://login.consultant.ru/link/?req=doc&amp;base=RLAW095&amp;n=246593&amp;date=31.03.2025&amp;dst=12&amp;field=134" TargetMode = "External"/>
	<Relationship Id="rId282" Type="http://schemas.openxmlformats.org/officeDocument/2006/relationships/hyperlink" Target="https://login.consultant.ru/link/?req=doc&amp;base=RLAW095&amp;n=246593&amp;date=31.03.2025&amp;dst=8&amp;field=134" TargetMode = "External"/>
	<Relationship Id="rId283" Type="http://schemas.openxmlformats.org/officeDocument/2006/relationships/hyperlink" Target="https://login.consultant.ru/link/?req=doc&amp;base=RLAW095&amp;n=231599&amp;date=31.03.2025&amp;dst=100026&amp;field=134" TargetMode = "External"/>
	<Relationship Id="rId284" Type="http://schemas.openxmlformats.org/officeDocument/2006/relationships/hyperlink" Target="https://login.consultant.ru/link/?req=doc&amp;base=RLAW095&amp;n=238980&amp;date=31.03.2025&amp;dst=100228&amp;field=134" TargetMode = "External"/>
	<Relationship Id="rId285" Type="http://schemas.openxmlformats.org/officeDocument/2006/relationships/hyperlink" Target="https://login.consultant.ru/link/?req=doc&amp;base=RLAW095&amp;n=221548&amp;date=31.03.2025&amp;dst=100021&amp;field=134" TargetMode = "External"/>
	<Relationship Id="rId286" Type="http://schemas.openxmlformats.org/officeDocument/2006/relationships/hyperlink" Target="https://login.consultant.ru/link/?req=doc&amp;base=RLAW095&amp;n=223542&amp;date=31.03.2025&amp;dst=100022&amp;field=134" TargetMode = "External"/>
	<Relationship Id="rId287" Type="http://schemas.openxmlformats.org/officeDocument/2006/relationships/hyperlink" Target="https://login.consultant.ru/link/?req=doc&amp;base=RLAW095&amp;n=223542&amp;date=31.03.2025&amp;dst=100023&amp;field=134" TargetMode = "External"/>
	<Relationship Id="rId288" Type="http://schemas.openxmlformats.org/officeDocument/2006/relationships/hyperlink" Target="https://login.consultant.ru/link/?req=doc&amp;base=LAW&amp;n=500833&amp;date=31.03.2025" TargetMode = "External"/>
	<Relationship Id="rId289" Type="http://schemas.openxmlformats.org/officeDocument/2006/relationships/hyperlink" Target="https://login.consultant.ru/link/?req=doc&amp;base=LAW&amp;n=500833&amp;date=31.03.2025" TargetMode = "External"/>
	<Relationship Id="rId290" Type="http://schemas.openxmlformats.org/officeDocument/2006/relationships/hyperlink" Target="https://login.consultant.ru/link/?req=doc&amp;base=RLAW095&amp;n=221548&amp;date=31.03.2025&amp;dst=100029&amp;field=134" TargetMode = "External"/>
	<Relationship Id="rId291" Type="http://schemas.openxmlformats.org/officeDocument/2006/relationships/hyperlink" Target="https://login.consultant.ru/link/?req=doc&amp;base=LAW&amp;n=500833&amp;date=31.03.2025" TargetMode = "External"/>
	<Relationship Id="rId292" Type="http://schemas.openxmlformats.org/officeDocument/2006/relationships/hyperlink" Target="https://login.consultant.ru/link/?req=doc&amp;base=RLAW095&amp;n=221548&amp;date=31.03.2025&amp;dst=100037&amp;field=134" TargetMode = "External"/>
	<Relationship Id="rId293" Type="http://schemas.openxmlformats.org/officeDocument/2006/relationships/hyperlink" Target="https://login.consultant.ru/link/?req=doc&amp;base=LAW&amp;n=500833&amp;date=31.03.2025" TargetMode = "External"/>
	<Relationship Id="rId294" Type="http://schemas.openxmlformats.org/officeDocument/2006/relationships/hyperlink" Target="https://login.consultant.ru/link/?req=doc&amp;base=LAW&amp;n=500833&amp;date=31.03.202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Вологодской области от 24.08.2015 N 703
(ред. от 04.02.2025)
"О Порядке рассмотрения масштабных инвестиционных проектов"
(вместе с "Порядком рассмотрения масштабных инвестиционных проектов (далее - Порядок)")</dc:title>
  <dcterms:created xsi:type="dcterms:W3CDTF">2025-03-31T06:55:30Z</dcterms:created>
</cp:coreProperties>
</file>