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462F" w14:textId="77777777" w:rsidR="00803DE1" w:rsidRPr="00803DE1" w:rsidRDefault="00803DE1" w:rsidP="00803DE1">
      <w:pPr>
        <w:shd w:val="clear" w:color="auto" w:fill="FFFFFF"/>
        <w:spacing w:after="0" w:line="240" w:lineRule="auto"/>
        <w:rPr>
          <w:rFonts w:ascii="OpenSansMy" w:eastAsia="Times New Roman" w:hAnsi="OpenSansMy" w:cs="Times New Roman"/>
          <w:b/>
          <w:bCs/>
          <w:color w:val="26578B"/>
          <w:kern w:val="0"/>
          <w:sz w:val="24"/>
          <w:szCs w:val="24"/>
          <w:lang w:eastAsia="ru-RU"/>
          <w14:ligatures w14:val="none"/>
        </w:rPr>
      </w:pPr>
      <w:r w:rsidRPr="00803DE1">
        <w:rPr>
          <w:rFonts w:ascii="OpenSansMy" w:eastAsia="Times New Roman" w:hAnsi="OpenSansMy" w:cs="Times New Roman"/>
          <w:b/>
          <w:bCs/>
          <w:color w:val="26578B"/>
          <w:kern w:val="0"/>
          <w:sz w:val="24"/>
          <w:szCs w:val="24"/>
          <w:lang w:eastAsia="ru-RU"/>
          <w14:ligatures w14:val="none"/>
        </w:rPr>
        <w:t>Порядок получения кредита, заключение договора финансовой аренды (лизинга), заключение договора банковской гарантии под поручительство Фонда</w:t>
      </w:r>
    </w:p>
    <w:p w14:paraId="3AA81E9D" w14:textId="77777777" w:rsidR="00803DE1" w:rsidRPr="00803DE1" w:rsidRDefault="00803DE1" w:rsidP="00803D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</w:pPr>
      <w:r w:rsidRPr="00803DE1">
        <w:rPr>
          <w:rFonts w:ascii="OpenSansMy" w:eastAsia="Times New Roman" w:hAnsi="OpenSansMy" w:cs="Times New Roman"/>
          <w:b/>
          <w:bCs/>
          <w:color w:val="263C53"/>
          <w:kern w:val="0"/>
          <w:sz w:val="21"/>
          <w:szCs w:val="21"/>
          <w:lang w:eastAsia="ru-RU"/>
          <w14:ligatures w14:val="none"/>
        </w:rPr>
        <w:t>Шаг 1.</w:t>
      </w:r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> Заёмщик самостоятельно обращается в Финансовую организацию, сотрудничающую с Фондом по программе предоставления поручительств. При обращении в Финансовую организацию субъект МСП предоставляет кредитную заявку, заявку на заключение договора лизинга, заявку на получение банковской гарантии и иные документы в соответствии с требованиями конкретной Финансовой организации (предоставления документов непосредственно в Фонд на этом этапе от субъекта МСП не требуется).</w:t>
      </w:r>
    </w:p>
    <w:p w14:paraId="5EAB46F3" w14:textId="77777777" w:rsidR="00803DE1" w:rsidRPr="00803DE1" w:rsidRDefault="00803DE1" w:rsidP="00803D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</w:pPr>
      <w:r w:rsidRPr="00803DE1">
        <w:rPr>
          <w:rFonts w:ascii="OpenSansMy" w:eastAsia="Times New Roman" w:hAnsi="OpenSansMy" w:cs="Times New Roman"/>
          <w:b/>
          <w:bCs/>
          <w:color w:val="263C53"/>
          <w:kern w:val="0"/>
          <w:sz w:val="21"/>
          <w:szCs w:val="21"/>
          <w:lang w:eastAsia="ru-RU"/>
          <w14:ligatures w14:val="none"/>
        </w:rPr>
        <w:t>Шаг 2.</w:t>
      </w:r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> Финансовая организация самостоятельно, в соответствии с процедурой, установленной внутренними нормативными документами, рассматривает заявку Заёмщика, анализирует представленные им документы, оценивает финансовое состояние Заёмщика.</w:t>
      </w:r>
    </w:p>
    <w:p w14:paraId="6BCDB0EA" w14:textId="77777777" w:rsidR="00803DE1" w:rsidRPr="00803DE1" w:rsidRDefault="00803DE1" w:rsidP="00803D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</w:pPr>
      <w:r w:rsidRPr="00803DE1">
        <w:rPr>
          <w:rFonts w:ascii="OpenSansMy" w:eastAsia="Times New Roman" w:hAnsi="OpenSansMy" w:cs="Times New Roman"/>
          <w:b/>
          <w:bCs/>
          <w:color w:val="263C53"/>
          <w:kern w:val="0"/>
          <w:sz w:val="21"/>
          <w:szCs w:val="21"/>
          <w:lang w:eastAsia="ru-RU"/>
          <w14:ligatures w14:val="none"/>
        </w:rPr>
        <w:t>Шаг 3.</w:t>
      </w:r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> Финансовая организация принимает решение о возможности кредитования, предоставлении лизинга, банковской гарантии (с определением необходимого обеспечения по кредитному договору, договору финансовой аренды (лизинга), договору о предоставлении банковской гарантии) или отказе в предоставлении кредита, лизинга, банковской гарантии.</w:t>
      </w:r>
    </w:p>
    <w:p w14:paraId="4D08FCA4" w14:textId="77777777" w:rsidR="00803DE1" w:rsidRPr="00803DE1" w:rsidRDefault="00803DE1" w:rsidP="00803D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</w:pPr>
      <w:r w:rsidRPr="00803DE1">
        <w:rPr>
          <w:rFonts w:ascii="OpenSansMy" w:eastAsia="Times New Roman" w:hAnsi="OpenSansMy" w:cs="Times New Roman"/>
          <w:b/>
          <w:bCs/>
          <w:color w:val="263C53"/>
          <w:kern w:val="0"/>
          <w:sz w:val="21"/>
          <w:szCs w:val="21"/>
          <w:lang w:eastAsia="ru-RU"/>
          <w14:ligatures w14:val="none"/>
        </w:rPr>
        <w:t>Шаг 4.</w:t>
      </w:r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> В случае, если предоставляемого Заёмщиком обеспечения недостаточно для принятия решения о выдаче кредита, заключения договора финансовой аренды (лизинга), заключения договора о предоставлении банковской гарантии Финансовая организация информирует Заёмщика о возможности привлечения поручительства Фонда. При этом Заёмщик сам вправе заявить представителю Финансовой организации о своем желании получить кредит, заключить договор финансовой аренды (лизинга), договор банковской гарантии под поручительство Фонда.</w:t>
      </w:r>
    </w:p>
    <w:p w14:paraId="6CD0EE53" w14:textId="77777777" w:rsidR="00803DE1" w:rsidRPr="00803DE1" w:rsidRDefault="00803DE1" w:rsidP="00803D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</w:pPr>
      <w:r w:rsidRPr="00803DE1">
        <w:rPr>
          <w:rFonts w:ascii="OpenSansMy" w:eastAsia="Times New Roman" w:hAnsi="OpenSansMy" w:cs="Times New Roman"/>
          <w:b/>
          <w:bCs/>
          <w:color w:val="263C53"/>
          <w:kern w:val="0"/>
          <w:sz w:val="21"/>
          <w:szCs w:val="21"/>
          <w:lang w:eastAsia="ru-RU"/>
          <w14:ligatures w14:val="none"/>
        </w:rPr>
        <w:t>Шаг 5.</w:t>
      </w:r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 xml:space="preserve"> При принятии Финансовой организацией положительного решения о предоставлении кредита, заключении договора финансовой аренды (лизинга), договора банковской </w:t>
      </w:r>
      <w:proofErr w:type="gramStart"/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>гарантии  под</w:t>
      </w:r>
      <w:proofErr w:type="gramEnd"/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 xml:space="preserve"> поручительство Фонда, совместно с Финансовой организацией (по установленной форме; см. раздел - формы документов) необходимо составить и подписать заявку на получение поручительства Фонда. После этого Финансовая организация самостоятельно направляет заявку на получение поручительства Фонда и прилагаемые к ней документы непосредственно в Фонд (данные документы Заёмщик вправе самостоятельно предоставить в Фонд).</w:t>
      </w:r>
    </w:p>
    <w:p w14:paraId="2653E2AF" w14:textId="77777777" w:rsidR="00803DE1" w:rsidRPr="00803DE1" w:rsidRDefault="00803DE1" w:rsidP="00803D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</w:pPr>
      <w:r w:rsidRPr="00803DE1">
        <w:rPr>
          <w:rFonts w:ascii="OpenSansMy" w:eastAsia="Times New Roman" w:hAnsi="OpenSansMy" w:cs="Times New Roman"/>
          <w:b/>
          <w:bCs/>
          <w:color w:val="263C53"/>
          <w:kern w:val="0"/>
          <w:sz w:val="21"/>
          <w:szCs w:val="21"/>
          <w:lang w:eastAsia="ru-RU"/>
          <w14:ligatures w14:val="none"/>
        </w:rPr>
        <w:t>Шаг 6.</w:t>
      </w:r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> При принятии Фондом положительного решения о предоставлении поручительства, необходимо подписать совместно с Фондом и Финансовой организацией трехсторонний договор поручительства (по установленной форме).</w:t>
      </w:r>
    </w:p>
    <w:p w14:paraId="7B2C2937" w14:textId="77777777" w:rsidR="00803DE1" w:rsidRPr="00803DE1" w:rsidRDefault="00803DE1" w:rsidP="00803D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</w:pPr>
      <w:r w:rsidRPr="00803DE1">
        <w:rPr>
          <w:rFonts w:ascii="OpenSansMy" w:eastAsia="Times New Roman" w:hAnsi="OpenSansMy" w:cs="Times New Roman"/>
          <w:b/>
          <w:bCs/>
          <w:color w:val="263C53"/>
          <w:kern w:val="0"/>
          <w:sz w:val="21"/>
          <w:szCs w:val="21"/>
          <w:lang w:eastAsia="ru-RU"/>
          <w14:ligatures w14:val="none"/>
        </w:rPr>
        <w:t>Шаг 7.</w:t>
      </w:r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 xml:space="preserve"> После заключения (подписания) договора поручительства в установленный договором поручительства срок и в указанном в нем размере уплатить Фонду вознаграждение за предоставление поручительства. Вознаграждение Фонду уплачивается Заёмщиком единовременно в полном объёме по безналичному расчету, либо </w:t>
      </w:r>
      <w:proofErr w:type="gramStart"/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>по графику</w:t>
      </w:r>
      <w:proofErr w:type="gramEnd"/>
      <w:r w:rsidRPr="00803DE1">
        <w:rPr>
          <w:rFonts w:ascii="OpenSansMy" w:eastAsia="Times New Roman" w:hAnsi="OpenSansMy" w:cs="Times New Roman"/>
          <w:color w:val="263C53"/>
          <w:kern w:val="0"/>
          <w:sz w:val="21"/>
          <w:szCs w:val="21"/>
          <w:lang w:eastAsia="ru-RU"/>
          <w14:ligatures w14:val="none"/>
        </w:rPr>
        <w:t xml:space="preserve"> согласованному с Фондом.</w:t>
      </w:r>
    </w:p>
    <w:p w14:paraId="54B7AE61" w14:textId="77777777" w:rsidR="004B4E3E" w:rsidRDefault="004B4E3E"/>
    <w:sectPr w:rsidR="004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M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E1"/>
    <w:rsid w:val="004B4E3E"/>
    <w:rsid w:val="0080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D437"/>
  <w15:chartTrackingRefBased/>
  <w15:docId w15:val="{DD662CAE-856E-4FF3-BFB9-CA777AD1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03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Гордеева</dc:creator>
  <cp:keywords/>
  <dc:description/>
  <cp:lastModifiedBy>Александра Гордеева</cp:lastModifiedBy>
  <cp:revision>1</cp:revision>
  <dcterms:created xsi:type="dcterms:W3CDTF">2024-03-11T08:55:00Z</dcterms:created>
  <dcterms:modified xsi:type="dcterms:W3CDTF">2024-03-11T08:55:00Z</dcterms:modified>
</cp:coreProperties>
</file>