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Карелия от 05.03.2013 N 1687-ЗРК</w:t>
              <w:br/>
              <w:t xml:space="preserve">(ред. от 27.06.2025)</w:t>
              <w:br/>
              <w:t xml:space="preserve">"О некоторых вопросах государственной поддержки инвестиционной деятельности, защиты и поощрения капиталовложений в Республике Карелия"</w:t>
              <w:br/>
              <w:t xml:space="preserve">(принят ЗС РК 21.02.2013)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5 марта 2013 года</w:t>
            </w:r>
          </w:p>
        </w:tc>
        <w:tc>
          <w:tcPr>
            <w:tcW w:w="5103" w:type="dxa"/>
            <w:tcBorders>
              <w:top w:val="nil"/>
              <w:left w:val="nil"/>
              <w:bottom w:val="nil"/>
              <w:right w:val="nil"/>
            </w:tcBorders>
          </w:tcPr>
          <w:p>
            <w:pPr>
              <w:pStyle w:val="0"/>
              <w:jc w:val="right"/>
            </w:pPr>
            <w:r>
              <w:rPr>
                <w:sz w:val="24"/>
              </w:rPr>
              <w:t xml:space="preserve">N 1687-ЗРК</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КАРЕЛИЯ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НЕКОТОРЫХ ВОПРОСАХ</w:t>
      </w:r>
    </w:p>
    <w:p>
      <w:pPr>
        <w:pStyle w:val="2"/>
        <w:jc w:val="center"/>
      </w:pPr>
      <w:r>
        <w:rPr>
          <w:sz w:val="24"/>
        </w:rPr>
        <w:t xml:space="preserve">ГОСУДАРСТВЕННОЙ ПОДДЕРЖКИ ИНВЕСТИЦИОННОЙ ДЕЯТЕЛЬНОСТИ,</w:t>
      </w:r>
    </w:p>
    <w:p>
      <w:pPr>
        <w:pStyle w:val="2"/>
        <w:jc w:val="center"/>
      </w:pPr>
      <w:r>
        <w:rPr>
          <w:sz w:val="24"/>
        </w:rPr>
        <w:t xml:space="preserve">ЗАЩИТЫ И ПООЩРЕНИЯ КАПИТАЛОВЛОЖЕНИЙ В РЕСПУБЛИКЕ КАРЕЛИЯ</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Республики Карелия</w:t>
      </w:r>
    </w:p>
    <w:p>
      <w:pPr>
        <w:pStyle w:val="0"/>
        <w:jc w:val="right"/>
      </w:pPr>
      <w:r>
        <w:rPr>
          <w:sz w:val="24"/>
        </w:rPr>
        <w:t xml:space="preserve">21 февраля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РК</w:t>
            </w:r>
          </w:p>
          <w:p>
            <w:pPr>
              <w:pStyle w:val="0"/>
              <w:jc w:val="center"/>
            </w:pPr>
            <w:r>
              <w:rPr>
                <w:sz w:val="24"/>
                <w:color w:val="392c69"/>
              </w:rPr>
              <w:t xml:space="preserve">от 09.02.2015 </w:t>
            </w:r>
            <w:hyperlink w:history="0" r:id="rId8" w:tooltip="Закон Республики Карелия от 09.02.2015 N 18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9.01.2015) {КонсультантПлюс}">
              <w:r>
                <w:rPr>
                  <w:sz w:val="24"/>
                  <w:color w:val="0000ff"/>
                </w:rPr>
                <w:t xml:space="preserve">N 1864-ЗРК</w:t>
              </w:r>
            </w:hyperlink>
            <w:r>
              <w:rPr>
                <w:sz w:val="24"/>
                <w:color w:val="392c69"/>
              </w:rPr>
              <w:t xml:space="preserve">, от 31.05.2016 </w:t>
            </w:r>
            <w:hyperlink w:history="0" r:id="rId9" w:tooltip="Закон Республики Карелия от 31.05.2016 N 2022-ЗРК &quot;О внесении изменений в Закон Республики Карелия &quot;О государственной поддержке инвестиционной деятельности в Республике Карелия&quot; (принят ЗС РК 19.05.2016) {КонсультантПлюс}">
              <w:r>
                <w:rPr>
                  <w:sz w:val="24"/>
                  <w:color w:val="0000ff"/>
                </w:rPr>
                <w:t xml:space="preserve">N 2022-ЗРК</w:t>
              </w:r>
            </w:hyperlink>
            <w:r>
              <w:rPr>
                <w:sz w:val="24"/>
                <w:color w:val="392c69"/>
              </w:rPr>
              <w:t xml:space="preserve">,</w:t>
            </w:r>
          </w:p>
          <w:p>
            <w:pPr>
              <w:pStyle w:val="0"/>
              <w:jc w:val="center"/>
            </w:pPr>
            <w:r>
              <w:rPr>
                <w:sz w:val="24"/>
                <w:color w:val="392c69"/>
              </w:rPr>
              <w:t xml:space="preserve">от 26.12.2016 </w:t>
            </w:r>
            <w:hyperlink w:history="0" r:id="rId10" w:tooltip="Закон Республики Карелия от 26.12.2016 N 2089-ЗРК &quot;О внесении изменения в статью 6 Закона Республики Карелия &quot;О государственной поддержке инвестиционной деятельности в Республике Карелия&quot; (принят ЗС РК 15.12.2016) {КонсультантПлюс}">
              <w:r>
                <w:rPr>
                  <w:sz w:val="24"/>
                  <w:color w:val="0000ff"/>
                </w:rPr>
                <w:t xml:space="preserve">N 2089-ЗРК</w:t>
              </w:r>
            </w:hyperlink>
            <w:r>
              <w:rPr>
                <w:sz w:val="24"/>
                <w:color w:val="392c69"/>
              </w:rPr>
              <w:t xml:space="preserve">, от 29.11.2017 </w:t>
            </w:r>
            <w:hyperlink w:history="0" r:id="rId11" w:tooltip="Закон Республики Карелия от 29.11.2017 N 2188-ЗРК &quot;О внесении изменения в статью 4 Закона Республики Карелия &quot;О государственной поддержке инвестиционной деятельности в Республике Карелия&quot; (принят ЗС РК 16.11.2017) {КонсультантПлюс}">
              <w:r>
                <w:rPr>
                  <w:sz w:val="24"/>
                  <w:color w:val="0000ff"/>
                </w:rPr>
                <w:t xml:space="preserve">N 2188-ЗРК</w:t>
              </w:r>
            </w:hyperlink>
            <w:r>
              <w:rPr>
                <w:sz w:val="24"/>
                <w:color w:val="392c69"/>
              </w:rPr>
              <w:t xml:space="preserve">,</w:t>
            </w:r>
          </w:p>
          <w:p>
            <w:pPr>
              <w:pStyle w:val="0"/>
              <w:jc w:val="center"/>
            </w:pPr>
            <w:r>
              <w:rPr>
                <w:sz w:val="24"/>
                <w:color w:val="392c69"/>
              </w:rPr>
              <w:t xml:space="preserve">от 04.04.2018 </w:t>
            </w:r>
            <w:hyperlink w:history="0" r:id="rId12" w:tooltip="Закон Республики Карелия от 04.04.2018 N 2226-ЗРК &quot;О внесении изменений в Закон Республики Карелия &quot;О государственной поддержке инвестиционной деятельности в Республике Карелия&quot; (принят ЗС РК 22.03.2018) {КонсультантПлюс}">
              <w:r>
                <w:rPr>
                  <w:sz w:val="24"/>
                  <w:color w:val="0000ff"/>
                </w:rPr>
                <w:t xml:space="preserve">N 2226-ЗРК</w:t>
              </w:r>
            </w:hyperlink>
            <w:r>
              <w:rPr>
                <w:sz w:val="24"/>
                <w:color w:val="392c69"/>
              </w:rPr>
              <w:t xml:space="preserve">, от 31.05.2018 </w:t>
            </w:r>
            <w:hyperlink w:history="0" r:id="rId13" w:tooltip="Закон Республики Карелия от 31.05.2018 N 2241-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22.05.2018) {КонсультантПлюс}">
              <w:r>
                <w:rPr>
                  <w:sz w:val="24"/>
                  <w:color w:val="0000ff"/>
                </w:rPr>
                <w:t xml:space="preserve">N 2241-ЗРК</w:t>
              </w:r>
            </w:hyperlink>
            <w:r>
              <w:rPr>
                <w:sz w:val="24"/>
                <w:color w:val="392c69"/>
              </w:rPr>
              <w:t xml:space="preserve">,</w:t>
            </w:r>
          </w:p>
          <w:p>
            <w:pPr>
              <w:pStyle w:val="0"/>
              <w:jc w:val="center"/>
            </w:pPr>
            <w:r>
              <w:rPr>
                <w:sz w:val="24"/>
                <w:color w:val="392c69"/>
              </w:rPr>
              <w:t xml:space="preserve">от 29.10.2018 </w:t>
            </w:r>
            <w:hyperlink w:history="0" r:id="rId14" w:tooltip="Закон Республики Карелия от 29.10.2018 N 2288-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8.10.2018) {КонсультантПлюс}">
              <w:r>
                <w:rPr>
                  <w:sz w:val="24"/>
                  <w:color w:val="0000ff"/>
                </w:rPr>
                <w:t xml:space="preserve">N 2288-ЗРК</w:t>
              </w:r>
            </w:hyperlink>
            <w:r>
              <w:rPr>
                <w:sz w:val="24"/>
                <w:color w:val="392c69"/>
              </w:rPr>
              <w:t xml:space="preserve">, от 11.12.2018 </w:t>
            </w:r>
            <w:hyperlink w:history="0" r:id="rId15" w:tooltip="Закон Республики Карелия от 11.12.2018 N 2316-ЗРК &quot;О внесении изменения в статью 3 Закона Республики Карелия &quot;О государственной поддержке инвестиционной деятельности в Республике Карелия&quot; (принят ЗС РК 06.12.2018) {КонсультантПлюс}">
              <w:r>
                <w:rPr>
                  <w:sz w:val="24"/>
                  <w:color w:val="0000ff"/>
                </w:rPr>
                <w:t xml:space="preserve">N 2316-ЗРК</w:t>
              </w:r>
            </w:hyperlink>
            <w:r>
              <w:rPr>
                <w:sz w:val="24"/>
                <w:color w:val="392c69"/>
              </w:rPr>
              <w:t xml:space="preserve">,</w:t>
            </w:r>
          </w:p>
          <w:p>
            <w:pPr>
              <w:pStyle w:val="0"/>
              <w:jc w:val="center"/>
            </w:pPr>
            <w:r>
              <w:rPr>
                <w:sz w:val="24"/>
                <w:color w:val="392c69"/>
              </w:rPr>
              <w:t xml:space="preserve">от 28.03.2019 </w:t>
            </w:r>
            <w:hyperlink w:history="0" r:id="rId16" w:tooltip="Закон Республики Карелия от 28.03.2019 N 2356-ЗРК &quot;О внесении изменения в статью 9 Закона Республики Карелия &quot;О государственной поддержке инвестиционной деятельности в Республике Карелия&quot; (принят ЗС РК 22.03.2019) {КонсультантПлюс}">
              <w:r>
                <w:rPr>
                  <w:sz w:val="24"/>
                  <w:color w:val="0000ff"/>
                </w:rPr>
                <w:t xml:space="preserve">N 2356-ЗРК</w:t>
              </w:r>
            </w:hyperlink>
            <w:r>
              <w:rPr>
                <w:sz w:val="24"/>
                <w:color w:val="392c69"/>
              </w:rPr>
              <w:t xml:space="preserve">, от 21.10.2019 </w:t>
            </w:r>
            <w:hyperlink w:history="0" r:id="rId17" w:tooltip="Закон Республики Карелия от 21.10.2019 N 2407-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0.10.2019) {КонсультантПлюс}">
              <w:r>
                <w:rPr>
                  <w:sz w:val="24"/>
                  <w:color w:val="0000ff"/>
                </w:rPr>
                <w:t xml:space="preserve">N 2407-ЗРК</w:t>
              </w:r>
            </w:hyperlink>
            <w:r>
              <w:rPr>
                <w:sz w:val="24"/>
                <w:color w:val="392c69"/>
              </w:rPr>
              <w:t xml:space="preserve">,</w:t>
            </w:r>
          </w:p>
          <w:p>
            <w:pPr>
              <w:pStyle w:val="0"/>
              <w:jc w:val="center"/>
            </w:pPr>
            <w:r>
              <w:rPr>
                <w:sz w:val="24"/>
                <w:color w:val="392c69"/>
              </w:rPr>
              <w:t xml:space="preserve">от 04.12.2019 </w:t>
            </w:r>
            <w:hyperlink w:history="0" r:id="rId18" w:tooltip="Закон Республики Карелия от 04.12.2019 N 2413-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28.11.2019) {КонсультантПлюс}">
              <w:r>
                <w:rPr>
                  <w:sz w:val="24"/>
                  <w:color w:val="0000ff"/>
                </w:rPr>
                <w:t xml:space="preserve">N 2413-ЗРК</w:t>
              </w:r>
            </w:hyperlink>
            <w:r>
              <w:rPr>
                <w:sz w:val="24"/>
                <w:color w:val="392c69"/>
              </w:rPr>
              <w:t xml:space="preserve">, от 23.07.2020 </w:t>
            </w:r>
            <w:hyperlink w:history="0" r:id="rId19" w:tooltip="Закон Республики Карелия от 23.07.2020 N 2496-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6.07.2020) {КонсультантПлюс}">
              <w:r>
                <w:rPr>
                  <w:sz w:val="24"/>
                  <w:color w:val="0000ff"/>
                </w:rPr>
                <w:t xml:space="preserve">N 2496-ЗРК</w:t>
              </w:r>
            </w:hyperlink>
            <w:r>
              <w:rPr>
                <w:sz w:val="24"/>
                <w:color w:val="392c69"/>
              </w:rPr>
              <w:t xml:space="preserve">,</w:t>
            </w:r>
          </w:p>
          <w:p>
            <w:pPr>
              <w:pStyle w:val="0"/>
              <w:jc w:val="center"/>
            </w:pPr>
            <w:r>
              <w:rPr>
                <w:sz w:val="24"/>
                <w:color w:val="392c69"/>
              </w:rPr>
              <w:t xml:space="preserve">от 23.10.2020 </w:t>
            </w:r>
            <w:hyperlink w:history="0" r:id="rId20" w:tooltip="Закон Республики Карелия от 23.10.2020 N 2511-ЗРК &quot;О внесении изменений в статью 7 Закона Республики Карелия &quot;О государственной поддержке инвестиционной деятельности в Республике Карелия&quot; (принят ЗС РК 15.10.2020) {КонсультантПлюс}">
              <w:r>
                <w:rPr>
                  <w:sz w:val="24"/>
                  <w:color w:val="0000ff"/>
                </w:rPr>
                <w:t xml:space="preserve">N 2511-ЗРК</w:t>
              </w:r>
            </w:hyperlink>
            <w:r>
              <w:rPr>
                <w:sz w:val="24"/>
                <w:color w:val="392c69"/>
              </w:rPr>
              <w:t xml:space="preserve">, от 07.06.2021 </w:t>
            </w:r>
            <w:hyperlink w:history="0" r:id="rId21"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color w:val="392c69"/>
              </w:rPr>
              <w:t xml:space="preserve">,</w:t>
            </w:r>
          </w:p>
          <w:p>
            <w:pPr>
              <w:pStyle w:val="0"/>
              <w:jc w:val="center"/>
            </w:pPr>
            <w:r>
              <w:rPr>
                <w:sz w:val="24"/>
                <w:color w:val="392c69"/>
              </w:rPr>
              <w:t xml:space="preserve">от 24.03.2022 </w:t>
            </w:r>
            <w:hyperlink w:history="0" r:id="rId22"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N 2685-ЗРК</w:t>
              </w:r>
            </w:hyperlink>
            <w:r>
              <w:rPr>
                <w:sz w:val="24"/>
                <w:color w:val="392c69"/>
              </w:rPr>
              <w:t xml:space="preserve">, от 23.09.2022 </w:t>
            </w:r>
            <w:hyperlink w:history="0" r:id="rId23"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color w:val="392c69"/>
              </w:rPr>
              <w:t xml:space="preserve">,</w:t>
            </w:r>
          </w:p>
          <w:p>
            <w:pPr>
              <w:pStyle w:val="0"/>
              <w:jc w:val="center"/>
            </w:pPr>
            <w:r>
              <w:rPr>
                <w:sz w:val="24"/>
                <w:color w:val="392c69"/>
              </w:rPr>
              <w:t xml:space="preserve">от 30.06.2023 </w:t>
            </w:r>
            <w:hyperlink w:history="0" r:id="rId24" w:tooltip="Закон Республики Карелия от 30.06.2023 N 2863-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6.2023) {КонсультантПлюс}">
              <w:r>
                <w:rPr>
                  <w:sz w:val="24"/>
                  <w:color w:val="0000ff"/>
                </w:rPr>
                <w:t xml:space="preserve">N 2863-ЗРК</w:t>
              </w:r>
            </w:hyperlink>
            <w:r>
              <w:rPr>
                <w:sz w:val="24"/>
                <w:color w:val="392c69"/>
              </w:rPr>
              <w:t xml:space="preserve">, от 23.04.2025 </w:t>
            </w:r>
            <w:hyperlink w:history="0" r:id="rId25" w:tooltip="Закон Республики Карелия от 23.04.2025 N 3052-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7.04.2025) {КонсультантПлюс}">
              <w:r>
                <w:rPr>
                  <w:sz w:val="24"/>
                  <w:color w:val="0000ff"/>
                </w:rPr>
                <w:t xml:space="preserve">N 3052-ЗРК</w:t>
              </w:r>
            </w:hyperlink>
            <w:r>
              <w:rPr>
                <w:sz w:val="24"/>
                <w:color w:val="392c69"/>
              </w:rPr>
              <w:t xml:space="preserve">,</w:t>
            </w:r>
          </w:p>
          <w:p>
            <w:pPr>
              <w:pStyle w:val="0"/>
              <w:jc w:val="center"/>
            </w:pPr>
            <w:r>
              <w:rPr>
                <w:sz w:val="24"/>
                <w:color w:val="392c69"/>
              </w:rPr>
              <w:t xml:space="preserve">от 27.06.2025 </w:t>
            </w:r>
            <w:hyperlink w:history="0" r:id="rId26" w:tooltip="Закон Республики Карелия от 27.06.2025 N 3085-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9.06.2025) {КонсультантПлюс}">
              <w:r>
                <w:rPr>
                  <w:sz w:val="24"/>
                  <w:color w:val="0000ff"/>
                </w:rPr>
                <w:t xml:space="preserve">N 3085-ЗРК</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Абзац утратил силу. - </w:t>
      </w:r>
      <w:hyperlink w:history="0" r:id="rId27"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jc w:val="both"/>
      </w:pPr>
      <w:r>
        <w:rPr>
          <w:sz w:val="24"/>
        </w:rPr>
      </w:r>
    </w:p>
    <w:p>
      <w:pPr>
        <w:pStyle w:val="2"/>
        <w:outlineLvl w:val="0"/>
        <w:ind w:firstLine="540"/>
        <w:jc w:val="both"/>
      </w:pPr>
      <w:r>
        <w:rPr>
          <w:sz w:val="24"/>
        </w:rPr>
        <w:t xml:space="preserve">Статья 1. Правовая основа государственной поддержки инвестиционной деятельности</w:t>
      </w:r>
    </w:p>
    <w:p>
      <w:pPr>
        <w:pStyle w:val="0"/>
        <w:jc w:val="both"/>
      </w:pPr>
      <w:r>
        <w:rPr>
          <w:sz w:val="24"/>
        </w:rPr>
        <w:t xml:space="preserve">(в ред. </w:t>
      </w:r>
      <w:hyperlink w:history="0" r:id="rId28"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jc w:val="both"/>
      </w:pPr>
      <w:r>
        <w:rPr>
          <w:sz w:val="24"/>
        </w:rPr>
      </w:r>
    </w:p>
    <w:p>
      <w:pPr>
        <w:pStyle w:val="0"/>
        <w:ind w:firstLine="540"/>
        <w:jc w:val="both"/>
      </w:pPr>
      <w:r>
        <w:rPr>
          <w:sz w:val="24"/>
        </w:rPr>
        <w:t xml:space="preserve">Настоящий Закон направлен на активизацию инвестиционной деятельности на территории Республики Карелия, привлечение инвестиций в экономику Республики Карелия и в соответствии с Федеральным </w:t>
      </w:r>
      <w:hyperlink w:history="0" r:id="rId29"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25 февраля 1999 года N 39-ФЗ "Об инвестиционной деятельности в Российской Федерации, осуществляемой в форме капитальных вложений" (далее - Федеральный закон "Об инвестиционной деятельности в Российской Федерации, осуществляемой в форме капитальных вложений"), Федеральным </w:t>
      </w:r>
      <w:hyperlink w:history="0" r:id="rId3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законом</w:t>
        </w:r>
      </w:hyperlink>
      <w:r>
        <w:rPr>
          <w:sz w:val="24"/>
        </w:rPr>
        <w:t xml:space="preserve"> от 1 апреля 2020 года N 69-ФЗ "О защите и поощрении капиталовложений в Российской Федерации" (далее - Федеральный закон "О защите и поощрении капиталовложений в Российской Федерации") регулирует некоторые вопросы предоставления государственной поддержки инвестиционной деятельности, защиты и поощрения капиталовложений в Республике Карелия.</w:t>
      </w:r>
    </w:p>
    <w:p>
      <w:pPr>
        <w:pStyle w:val="0"/>
        <w:jc w:val="both"/>
      </w:pPr>
      <w:r>
        <w:rPr>
          <w:sz w:val="24"/>
        </w:rPr>
      </w:r>
    </w:p>
    <w:p>
      <w:pPr>
        <w:pStyle w:val="2"/>
        <w:outlineLvl w:val="0"/>
        <w:ind w:firstLine="540"/>
        <w:jc w:val="both"/>
      </w:pPr>
      <w:r>
        <w:rPr>
          <w:sz w:val="24"/>
        </w:rPr>
        <w:t xml:space="preserve">Статья 2. Основные понятия</w:t>
      </w:r>
    </w:p>
    <w:p>
      <w:pPr>
        <w:pStyle w:val="0"/>
        <w:jc w:val="both"/>
      </w:pPr>
      <w:r>
        <w:rPr>
          <w:sz w:val="24"/>
        </w:rPr>
      </w:r>
    </w:p>
    <w:p>
      <w:pPr>
        <w:pStyle w:val="0"/>
        <w:ind w:firstLine="540"/>
        <w:jc w:val="both"/>
      </w:pPr>
      <w:r>
        <w:rPr>
          <w:sz w:val="24"/>
        </w:rPr>
        <w:t xml:space="preserve">1. В настоящем Законе, за исключением случая, установленного </w:t>
      </w:r>
      <w:hyperlink w:history="0" w:anchor="P52" w:tooltip="2. Понятия, используемые для регулирования отношений в области защиты и поощрения капиталовложений, применяются в том же значении, что и в Федеральном законе &quot;О защите и поощрении капиталовложений в Российской Федерации&quot;.">
        <w:r>
          <w:rPr>
            <w:sz w:val="24"/>
            <w:color w:val="0000ff"/>
          </w:rPr>
          <w:t xml:space="preserve">частью 2</w:t>
        </w:r>
      </w:hyperlink>
      <w:r>
        <w:rPr>
          <w:sz w:val="24"/>
        </w:rPr>
        <w:t xml:space="preserve"> настоящей статьи, используются следующие основные понятия:</w:t>
      </w:r>
    </w:p>
    <w:p>
      <w:pPr>
        <w:pStyle w:val="0"/>
        <w:jc w:val="both"/>
      </w:pPr>
      <w:r>
        <w:rPr>
          <w:sz w:val="24"/>
        </w:rPr>
        <w:t xml:space="preserve">(в ред. </w:t>
      </w:r>
      <w:hyperlink w:history="0" r:id="rId31"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бюджетная эффективность инвестиционного проекта - влияние результатов инвестиционной деятельности по реализуемому проекту на увеличение доходов и (или) снижение расходов бюджета Республики Карелия за определенный период времени;</w:t>
      </w:r>
    </w:p>
    <w:p>
      <w:pPr>
        <w:pStyle w:val="0"/>
        <w:spacing w:before="240" w:lineRule="auto"/>
        <w:ind w:firstLine="540"/>
        <w:jc w:val="both"/>
      </w:pPr>
      <w:r>
        <w:rPr>
          <w:sz w:val="24"/>
        </w:rPr>
        <w:t xml:space="preserve">государственная поддержка инвестиционной деятельности - совокупность мер государственного стимулирования инвестиционной деятельности, осуществляемой на территории Республики Карелия;</w:t>
      </w:r>
    </w:p>
    <w:p>
      <w:pPr>
        <w:pStyle w:val="0"/>
        <w:spacing w:before="240" w:lineRule="auto"/>
        <w:ind w:firstLine="540"/>
        <w:jc w:val="both"/>
      </w:pPr>
      <w:r>
        <w:rPr>
          <w:sz w:val="24"/>
        </w:rPr>
        <w:t xml:space="preserve">абзацы четвертый-шестой утратили силу. - </w:t>
      </w:r>
      <w:hyperlink w:history="0" r:id="rId32"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spacing w:before="240" w:lineRule="auto"/>
        <w:ind w:firstLine="540"/>
        <w:jc w:val="both"/>
      </w:pPr>
      <w:r>
        <w:rPr>
          <w:sz w:val="24"/>
        </w:rPr>
        <w:t xml:space="preserve">инвестиционное соглашение - соглашение между Правительством Республики Карелия (либо иным исполнительным органом Республики Карелия) и инвестором о предоставлении инвестору государственной поддержки при реализации инвестиционного проекта;</w:t>
      </w:r>
    </w:p>
    <w:p>
      <w:pPr>
        <w:pStyle w:val="0"/>
        <w:jc w:val="both"/>
      </w:pPr>
      <w:r>
        <w:rPr>
          <w:sz w:val="24"/>
        </w:rPr>
        <w:t xml:space="preserve">(в ред. </w:t>
      </w:r>
      <w:hyperlink w:history="0" r:id="rId33"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spacing w:before="240" w:lineRule="auto"/>
        <w:ind w:firstLine="540"/>
        <w:jc w:val="both"/>
      </w:pPr>
      <w:r>
        <w:rPr>
          <w:sz w:val="24"/>
        </w:rPr>
        <w:t xml:space="preserve">инвестор - физическое лицо, в том числе являющееся индивидуальным предпринимателем, юридическое лицо, объединение юридических лиц, создаваемое на основе договора о совместной деятельности и не имеющее статуса юридического лица, государственный орган, орган местного самоуправления, иностранный субъект предпринимательской деятельности, осуществляющие капитальные вложения на территории Республики Карелия с использованием собственных и (или) привлеченных средств в соответствии с законодательством Российской Федерации;</w:t>
      </w:r>
    </w:p>
    <w:p>
      <w:pPr>
        <w:pStyle w:val="0"/>
        <w:jc w:val="both"/>
      </w:pPr>
      <w:r>
        <w:rPr>
          <w:sz w:val="24"/>
        </w:rPr>
        <w:t xml:space="preserve">(в ред. </w:t>
      </w:r>
      <w:hyperlink w:history="0" r:id="rId34"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абзац утратил силу. - </w:t>
      </w:r>
      <w:hyperlink w:history="0" r:id="rId35" w:tooltip="Закон Республики Карелия от 27.06.2025 N 3085-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9.06.2025) {КонсультантПлюс}">
        <w:r>
          <w:rPr>
            <w:sz w:val="24"/>
            <w:color w:val="0000ff"/>
          </w:rPr>
          <w:t xml:space="preserve">Закон</w:t>
        </w:r>
      </w:hyperlink>
      <w:r>
        <w:rPr>
          <w:sz w:val="24"/>
        </w:rPr>
        <w:t xml:space="preserve"> РК от 27.06.2025 N 3085-ЗРК;</w:t>
      </w:r>
    </w:p>
    <w:p>
      <w:pPr>
        <w:pStyle w:val="0"/>
        <w:spacing w:before="240" w:lineRule="auto"/>
        <w:ind w:firstLine="540"/>
        <w:jc w:val="both"/>
      </w:pPr>
      <w:r>
        <w:rPr>
          <w:sz w:val="24"/>
        </w:rPr>
        <w:t xml:space="preserve">абзац утратил силу. - </w:t>
      </w:r>
      <w:hyperlink w:history="0" r:id="rId36"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spacing w:before="240" w:lineRule="auto"/>
        <w:ind w:firstLine="540"/>
        <w:jc w:val="both"/>
      </w:pPr>
      <w:r>
        <w:rPr>
          <w:sz w:val="24"/>
        </w:rPr>
        <w:t xml:space="preserve">социальная значимость инвестиционного проекта - реализация инвестиционного проекта в сфере дошкольного образования, дополнительного образования детей, культуры, физической культуры и спорта, трудоустройства инвалидов;</w:t>
      </w:r>
    </w:p>
    <w:p>
      <w:pPr>
        <w:pStyle w:val="0"/>
        <w:jc w:val="both"/>
      </w:pPr>
      <w:r>
        <w:rPr>
          <w:sz w:val="24"/>
        </w:rPr>
        <w:t xml:space="preserve">(абзац введен </w:t>
      </w:r>
      <w:hyperlink w:history="0" r:id="rId37" w:tooltip="Закон Республики Карелия от 09.02.2015 N 18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9.01.2015) {КонсультантПлюс}">
        <w:r>
          <w:rPr>
            <w:sz w:val="24"/>
            <w:color w:val="0000ff"/>
          </w:rPr>
          <w:t xml:space="preserve">Законом</w:t>
        </w:r>
      </w:hyperlink>
      <w:r>
        <w:rPr>
          <w:sz w:val="24"/>
        </w:rPr>
        <w:t xml:space="preserve"> РК от 09.02.2015 N 1864-ЗРК; в ред. </w:t>
      </w:r>
      <w:hyperlink w:history="0" r:id="rId38" w:tooltip="Закон Республики Карелия от 04.04.2018 N 2226-ЗРК &quot;О внесении изменений в Закон Республики Карелия &quot;О государственной поддержке инвестиционной деятельности в Республике Карелия&quot; (принят ЗС РК 22.03.2018) {КонсультантПлюс}">
        <w:r>
          <w:rPr>
            <w:sz w:val="24"/>
            <w:color w:val="0000ff"/>
          </w:rPr>
          <w:t xml:space="preserve">Закона</w:t>
        </w:r>
      </w:hyperlink>
      <w:r>
        <w:rPr>
          <w:sz w:val="24"/>
        </w:rPr>
        <w:t xml:space="preserve"> РК от 04.04.2018 N 2226-ЗРК)</w:t>
      </w:r>
    </w:p>
    <w:p>
      <w:pPr>
        <w:pStyle w:val="0"/>
        <w:spacing w:before="240" w:lineRule="auto"/>
        <w:ind w:firstLine="540"/>
        <w:jc w:val="both"/>
      </w:pPr>
      <w:r>
        <w:rPr>
          <w:sz w:val="24"/>
        </w:rPr>
        <w:t xml:space="preserve">абзацы двенадцатый и тринадцатый утратили силу. - </w:t>
      </w:r>
      <w:hyperlink w:history="0" r:id="rId39" w:tooltip="Закон Республики Карелия от 31.05.2016 N 2022-ЗРК &quot;О внесении изменений в Закон Республики Карелия &quot;О государственной поддержке инвестиционной деятельности в Республике Карелия&quot; (принят ЗС РК 19.05.2016) {КонсультантПлюс}">
        <w:r>
          <w:rPr>
            <w:sz w:val="24"/>
            <w:color w:val="0000ff"/>
          </w:rPr>
          <w:t xml:space="preserve">Закон</w:t>
        </w:r>
      </w:hyperlink>
      <w:r>
        <w:rPr>
          <w:sz w:val="24"/>
        </w:rPr>
        <w:t xml:space="preserve"> РК от 31.05.2016 N 2022-ЗРК.</w:t>
      </w:r>
    </w:p>
    <w:bookmarkStart w:id="52" w:name="P52"/>
    <w:bookmarkEnd w:id="52"/>
    <w:p>
      <w:pPr>
        <w:pStyle w:val="0"/>
        <w:spacing w:before="240" w:lineRule="auto"/>
        <w:ind w:firstLine="540"/>
        <w:jc w:val="both"/>
      </w:pPr>
      <w:r>
        <w:rPr>
          <w:sz w:val="24"/>
        </w:rPr>
        <w:t xml:space="preserve">2. Понятия, используемые для регулирования отношений в области защиты и поощрения капиталовложений, применяются в том же значении, что и в Федеральном </w:t>
      </w:r>
      <w:hyperlink w:history="0" r:id="rId4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законе</w:t>
        </w:r>
      </w:hyperlink>
      <w:r>
        <w:rPr>
          <w:sz w:val="24"/>
        </w:rPr>
        <w:t xml:space="preserve"> "О защите и поощрении капиталовложений в Российской Федерации".</w:t>
      </w:r>
    </w:p>
    <w:p>
      <w:pPr>
        <w:pStyle w:val="0"/>
        <w:jc w:val="both"/>
      </w:pPr>
      <w:r>
        <w:rPr>
          <w:sz w:val="24"/>
        </w:rPr>
        <w:t xml:space="preserve">(часть 2 введена </w:t>
      </w:r>
      <w:hyperlink w:history="0" r:id="rId41"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3. Иные понятия, используемые в настоящем Законе, применяются в том же значении, что и в Федеральном </w:t>
      </w:r>
      <w:hyperlink w:history="0" r:id="rId42"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законе</w:t>
        </w:r>
      </w:hyperlink>
      <w:r>
        <w:rPr>
          <w:sz w:val="24"/>
        </w:rPr>
        <w:t xml:space="preserve"> "Об инвестиционной деятельности в Российской Федерации, осуществляемой в форме капитальных вложений".</w:t>
      </w:r>
    </w:p>
    <w:p>
      <w:pPr>
        <w:pStyle w:val="0"/>
        <w:jc w:val="both"/>
      </w:pPr>
      <w:r>
        <w:rPr>
          <w:sz w:val="24"/>
        </w:rPr>
        <w:t xml:space="preserve">(часть 3 введена </w:t>
      </w:r>
      <w:hyperlink w:history="0" r:id="rId43"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jc w:val="both"/>
      </w:pPr>
      <w:r>
        <w:rPr>
          <w:sz w:val="24"/>
        </w:rPr>
      </w:r>
    </w:p>
    <w:p>
      <w:pPr>
        <w:pStyle w:val="2"/>
        <w:outlineLvl w:val="0"/>
        <w:ind w:firstLine="540"/>
        <w:jc w:val="both"/>
      </w:pPr>
      <w:r>
        <w:rPr>
          <w:sz w:val="24"/>
        </w:rPr>
        <w:t xml:space="preserve">Статья 3. Органы государственной власти Республики Карелия, осуществляющие полномочия в области государственной поддержки инвестиционной деятельности, защиты и поощрения капиталовложений</w:t>
      </w:r>
    </w:p>
    <w:p>
      <w:pPr>
        <w:pStyle w:val="0"/>
        <w:jc w:val="both"/>
      </w:pPr>
      <w:r>
        <w:rPr>
          <w:sz w:val="24"/>
        </w:rPr>
        <w:t xml:space="preserve">(в ред. </w:t>
      </w:r>
      <w:hyperlink w:history="0" r:id="rId44"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jc w:val="both"/>
      </w:pPr>
      <w:r>
        <w:rPr>
          <w:sz w:val="24"/>
        </w:rPr>
      </w:r>
    </w:p>
    <w:p>
      <w:pPr>
        <w:pStyle w:val="0"/>
        <w:ind w:firstLine="540"/>
        <w:jc w:val="both"/>
      </w:pPr>
      <w:r>
        <w:rPr>
          <w:sz w:val="24"/>
        </w:rPr>
        <w:t xml:space="preserve">1. В области государственной поддержки инвестиционной деятельности, защиты и поощрения капиталовложений Законодательное Собрание Республики Карелия в пределах своей компетенции:</w:t>
      </w:r>
    </w:p>
    <w:p>
      <w:pPr>
        <w:pStyle w:val="0"/>
        <w:jc w:val="both"/>
      </w:pPr>
      <w:r>
        <w:rPr>
          <w:sz w:val="24"/>
        </w:rPr>
        <w:t xml:space="preserve">(в ред. </w:t>
      </w:r>
      <w:hyperlink w:history="0" r:id="rId45"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1) принимает законы Республики Карелия, регулирующие отношения в области государственной поддержки инвестиционной деятельности, защиты и поощрения капиталовложений, и осуществляет контроль за их исполнением;</w:t>
      </w:r>
    </w:p>
    <w:p>
      <w:pPr>
        <w:pStyle w:val="0"/>
        <w:jc w:val="both"/>
      </w:pPr>
      <w:r>
        <w:rPr>
          <w:sz w:val="24"/>
        </w:rPr>
        <w:t xml:space="preserve">(п. 1 в ред. </w:t>
      </w:r>
      <w:hyperlink w:history="0" r:id="rId46"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2) осуществляет иные полномочия в соответствии с законодательством Российской Федерации и законодательством Республики Карелия.</w:t>
      </w:r>
    </w:p>
    <w:p>
      <w:pPr>
        <w:pStyle w:val="0"/>
        <w:jc w:val="both"/>
      </w:pPr>
      <w:r>
        <w:rPr>
          <w:sz w:val="24"/>
        </w:rPr>
        <w:t xml:space="preserve">(в ред. </w:t>
      </w:r>
      <w:hyperlink w:history="0" r:id="rId47"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spacing w:before="240" w:lineRule="auto"/>
        <w:ind w:firstLine="540"/>
        <w:jc w:val="both"/>
      </w:pPr>
      <w:r>
        <w:rPr>
          <w:sz w:val="24"/>
        </w:rPr>
        <w:t xml:space="preserve">2. В области государственной поддержки инвестиционной деятельности, защиты и поощрения капиталовложений Правительство Республики Карелия в пределах своей компетенции:</w:t>
      </w:r>
    </w:p>
    <w:p>
      <w:pPr>
        <w:pStyle w:val="0"/>
        <w:jc w:val="both"/>
      </w:pPr>
      <w:r>
        <w:rPr>
          <w:sz w:val="24"/>
        </w:rPr>
        <w:t xml:space="preserve">(в ред. </w:t>
      </w:r>
      <w:hyperlink w:history="0" r:id="rId48"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1) проводит государственную политику на территории Республики Карелия, направленную на улучшение инвестиционного климата и повышение инвестиционной привлекательности Республики Карелия;</w:t>
      </w:r>
    </w:p>
    <w:p>
      <w:pPr>
        <w:pStyle w:val="0"/>
        <w:spacing w:before="240" w:lineRule="auto"/>
        <w:ind w:firstLine="540"/>
        <w:jc w:val="both"/>
      </w:pPr>
      <w:r>
        <w:rPr>
          <w:sz w:val="24"/>
        </w:rPr>
        <w:t xml:space="preserve">2) определяет исполнительный орган Республики Карелия, уполномоченный в области государственной поддержки инвестиционной деятельности, защиты и поощрения капиталовложений;</w:t>
      </w:r>
    </w:p>
    <w:p>
      <w:pPr>
        <w:pStyle w:val="0"/>
        <w:jc w:val="both"/>
      </w:pPr>
      <w:r>
        <w:rPr>
          <w:sz w:val="24"/>
        </w:rPr>
        <w:t xml:space="preserve">(в ред. Законов РК от 07.06.2021 </w:t>
      </w:r>
      <w:hyperlink w:history="0" r:id="rId49"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23.09.2022 </w:t>
      </w:r>
      <w:hyperlink w:history="0" r:id="rId50"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rPr>
        <w:t xml:space="preserve">)</w:t>
      </w:r>
    </w:p>
    <w:p>
      <w:pPr>
        <w:pStyle w:val="0"/>
        <w:spacing w:before="240" w:lineRule="auto"/>
        <w:ind w:firstLine="540"/>
        <w:jc w:val="both"/>
      </w:pPr>
      <w:r>
        <w:rPr>
          <w:sz w:val="24"/>
        </w:rPr>
        <w:t xml:space="preserve">3) наделяет отдельными полномочиями по государственной поддержке инвестиционной деятельности, защите и поощрению капиталовложений иные исполнительные органы Республики Карелия;</w:t>
      </w:r>
    </w:p>
    <w:p>
      <w:pPr>
        <w:pStyle w:val="0"/>
        <w:jc w:val="both"/>
      </w:pPr>
      <w:r>
        <w:rPr>
          <w:sz w:val="24"/>
        </w:rPr>
        <w:t xml:space="preserve">(в ред. Законов РК от 07.06.2021 </w:t>
      </w:r>
      <w:hyperlink w:history="0" r:id="rId51"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23.09.2022 </w:t>
      </w:r>
      <w:hyperlink w:history="0" r:id="rId52"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rPr>
        <w:t xml:space="preserve">)</w:t>
      </w:r>
    </w:p>
    <w:p>
      <w:pPr>
        <w:pStyle w:val="0"/>
        <w:spacing w:before="240" w:lineRule="auto"/>
        <w:ind w:firstLine="540"/>
        <w:jc w:val="both"/>
      </w:pPr>
      <w:r>
        <w:rPr>
          <w:sz w:val="24"/>
        </w:rPr>
        <w:t xml:space="preserve">4) определяет наиболее значимые направления экономики Республики Карелия в целях предоставления государственной поддержки инвестиционной деятельности (далее - наиболее значимые направления экономики Республики Карелия);</w:t>
      </w:r>
    </w:p>
    <w:p>
      <w:pPr>
        <w:pStyle w:val="0"/>
        <w:jc w:val="both"/>
      </w:pPr>
      <w:r>
        <w:rPr>
          <w:sz w:val="24"/>
        </w:rPr>
        <w:t xml:space="preserve">(п. 4 в ред. </w:t>
      </w:r>
      <w:hyperlink w:history="0" r:id="rId53"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5) Утратил силу. - </w:t>
      </w:r>
      <w:hyperlink w:history="0" r:id="rId54" w:tooltip="Закон Республики Карелия от 09.02.2015 N 18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9.01.2015) {КонсультантПлюс}">
        <w:r>
          <w:rPr>
            <w:sz w:val="24"/>
            <w:color w:val="0000ff"/>
          </w:rPr>
          <w:t xml:space="preserve">Закон</w:t>
        </w:r>
      </w:hyperlink>
      <w:r>
        <w:rPr>
          <w:sz w:val="24"/>
        </w:rPr>
        <w:t xml:space="preserve"> РК от 09.02.2015 N 1864-ЗРК.</w:t>
      </w:r>
    </w:p>
    <w:p>
      <w:pPr>
        <w:pStyle w:val="0"/>
        <w:spacing w:before="240" w:lineRule="auto"/>
        <w:ind w:firstLine="540"/>
        <w:jc w:val="both"/>
      </w:pPr>
      <w:r>
        <w:rPr>
          <w:sz w:val="24"/>
        </w:rPr>
        <w:t xml:space="preserve">6) утратил силу. - </w:t>
      </w:r>
      <w:hyperlink w:history="0" r:id="rId55" w:tooltip="Закон Республики Карелия от 27.06.2025 N 3085-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9.06.2025) {КонсультантПлюс}">
        <w:r>
          <w:rPr>
            <w:sz w:val="24"/>
            <w:color w:val="0000ff"/>
          </w:rPr>
          <w:t xml:space="preserve">Закон</w:t>
        </w:r>
      </w:hyperlink>
      <w:r>
        <w:rPr>
          <w:sz w:val="24"/>
        </w:rPr>
        <w:t xml:space="preserve"> РК от 27.06.2025 N 3085-ЗРК;</w:t>
      </w:r>
    </w:p>
    <w:p>
      <w:pPr>
        <w:pStyle w:val="0"/>
        <w:spacing w:before="240" w:lineRule="auto"/>
        <w:ind w:firstLine="540"/>
        <w:jc w:val="both"/>
      </w:pPr>
      <w:r>
        <w:rPr>
          <w:sz w:val="24"/>
        </w:rPr>
        <w:t xml:space="preserve">6.1) утверждает порядок принятия решения о соответствии инвестиционного проекта критериям отбора инвестиционных проектов для предоставления государственной поддержки инвестиционной деятельности, решения о признании инвестиционного проекта приоритетным инвестиционным проектом Республики Карелия и осуществления мониторинга реализации инвестиционного проекта, в отношении которого приняты такие решения;</w:t>
      </w:r>
    </w:p>
    <w:p>
      <w:pPr>
        <w:pStyle w:val="0"/>
        <w:jc w:val="both"/>
      </w:pPr>
      <w:r>
        <w:rPr>
          <w:sz w:val="24"/>
        </w:rPr>
        <w:t xml:space="preserve">(п. 6.1 введен </w:t>
      </w:r>
      <w:hyperlink w:history="0" r:id="rId56" w:tooltip="Закон Республики Карелия от 31.05.2016 N 2022-ЗРК &quot;О внесении изменений в Закон Республики Карелия &quot;О государственной поддержке инвестиционной деятельности в Республике Карелия&quot; (принят ЗС РК 19.05.2016) {КонсультантПлюс}">
        <w:r>
          <w:rPr>
            <w:sz w:val="24"/>
            <w:color w:val="0000ff"/>
          </w:rPr>
          <w:t xml:space="preserve">Законом</w:t>
        </w:r>
      </w:hyperlink>
      <w:r>
        <w:rPr>
          <w:sz w:val="24"/>
        </w:rPr>
        <w:t xml:space="preserve"> РК от 31.05.2016 N 2022-ЗРК; в ред. </w:t>
      </w:r>
      <w:hyperlink w:history="0" r:id="rId57"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Закона</w:t>
        </w:r>
      </w:hyperlink>
      <w:r>
        <w:rPr>
          <w:sz w:val="24"/>
        </w:rPr>
        <w:t xml:space="preserve"> РК от 24.03.2022 N 2685-ЗРК)</w:t>
      </w:r>
    </w:p>
    <w:p>
      <w:pPr>
        <w:pStyle w:val="0"/>
        <w:spacing w:before="240" w:lineRule="auto"/>
        <w:ind w:firstLine="540"/>
        <w:jc w:val="both"/>
      </w:pPr>
      <w:r>
        <w:rPr>
          <w:sz w:val="24"/>
        </w:rPr>
        <w:t xml:space="preserve">7) утратил силу. - </w:t>
      </w:r>
      <w:hyperlink w:history="0" r:id="rId58" w:tooltip="Закон Республики Карелия от 04.04.2018 N 2226-ЗРК &quot;О внесении изменений в Закон Республики Карелия &quot;О государственной поддержке инвестиционной деятельности в Республике Карелия&quot; (принят ЗС РК 22.03.2018) {КонсультантПлюс}">
        <w:r>
          <w:rPr>
            <w:sz w:val="24"/>
            <w:color w:val="0000ff"/>
          </w:rPr>
          <w:t xml:space="preserve">Закон</w:t>
        </w:r>
      </w:hyperlink>
      <w:r>
        <w:rPr>
          <w:sz w:val="24"/>
        </w:rPr>
        <w:t xml:space="preserve"> РК от 04.04.2018 N 2226-ЗРК;</w:t>
      </w:r>
    </w:p>
    <w:p>
      <w:pPr>
        <w:pStyle w:val="0"/>
        <w:spacing w:before="240" w:lineRule="auto"/>
        <w:ind w:firstLine="540"/>
        <w:jc w:val="both"/>
      </w:pPr>
      <w:r>
        <w:rPr>
          <w:sz w:val="24"/>
        </w:rPr>
        <w:t xml:space="preserve">8) утратил силу. - </w:t>
      </w:r>
      <w:hyperlink w:history="0" r:id="rId59" w:tooltip="Закон Республики Карелия от 27.06.2025 N 3085-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9.06.2025) {КонсультантПлюс}">
        <w:r>
          <w:rPr>
            <w:sz w:val="24"/>
            <w:color w:val="0000ff"/>
          </w:rPr>
          <w:t xml:space="preserve">Закон</w:t>
        </w:r>
      </w:hyperlink>
      <w:r>
        <w:rPr>
          <w:sz w:val="24"/>
        </w:rPr>
        <w:t xml:space="preserve"> РК от 27.06.2025 N 3085-ЗРК;</w:t>
      </w:r>
    </w:p>
    <w:p>
      <w:pPr>
        <w:pStyle w:val="0"/>
        <w:spacing w:before="240" w:lineRule="auto"/>
        <w:ind w:firstLine="540"/>
        <w:jc w:val="both"/>
      </w:pPr>
      <w:r>
        <w:rPr>
          <w:sz w:val="24"/>
        </w:rPr>
        <w:t xml:space="preserve">9) утратил силу. - </w:t>
      </w:r>
      <w:hyperlink w:history="0" r:id="rId60"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spacing w:before="240" w:lineRule="auto"/>
        <w:ind w:firstLine="540"/>
        <w:jc w:val="both"/>
      </w:pPr>
      <w:r>
        <w:rPr>
          <w:sz w:val="24"/>
        </w:rPr>
        <w:t xml:space="preserve">10) утверждает </w:t>
      </w:r>
      <w:hyperlink w:history="0" r:id="rId61" w:tooltip="Постановление Правительства РК от 14.10.2013 N 311-П (ред. от 24.06.2025) &quot;Об утверждении Порядка и условий заключения инвестиционных соглашений по предоставлению инвесторам налоговых льгот по региональным налогам, а также преимущества в виде права на применение инвестиционного налогового вычета по налогу на прибыль организаций в части, зачисляемой в бюджет Республики Карелия&quot; {КонсультантПлюс}">
        <w:r>
          <w:rPr>
            <w:sz w:val="24"/>
            <w:color w:val="0000ff"/>
          </w:rPr>
          <w:t xml:space="preserve">порядок</w:t>
        </w:r>
      </w:hyperlink>
      <w:r>
        <w:rPr>
          <w:sz w:val="24"/>
        </w:rPr>
        <w:t xml:space="preserve"> и условия заключения инвестиционных соглашений по предоставлению инвесторам налоговых льгот по региональным налогам, а также преимущества в виде права на применение инвестиционного налогового вычета по налогу на прибыль организаций в части, зачисляемой в бюджет Республики Карелия;</w:t>
      </w:r>
    </w:p>
    <w:p>
      <w:pPr>
        <w:pStyle w:val="0"/>
        <w:jc w:val="both"/>
      </w:pPr>
      <w:r>
        <w:rPr>
          <w:sz w:val="24"/>
        </w:rPr>
        <w:t xml:space="preserve">(п. 10 в ред. </w:t>
      </w:r>
      <w:hyperlink w:history="0" r:id="rId62" w:tooltip="Закон Республики Карелия от 23.04.2025 N 3052-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7.04.2025) {КонсультантПлюс}">
        <w:r>
          <w:rPr>
            <w:sz w:val="24"/>
            <w:color w:val="0000ff"/>
          </w:rPr>
          <w:t xml:space="preserve">Закона</w:t>
        </w:r>
      </w:hyperlink>
      <w:r>
        <w:rPr>
          <w:sz w:val="24"/>
        </w:rPr>
        <w:t xml:space="preserve"> РК от 23.04.2025 N 3052-ЗРК)</w:t>
      </w:r>
    </w:p>
    <w:p>
      <w:pPr>
        <w:pStyle w:val="0"/>
        <w:spacing w:before="240" w:lineRule="auto"/>
        <w:ind w:firstLine="540"/>
        <w:jc w:val="both"/>
      </w:pPr>
      <w:r>
        <w:rPr>
          <w:sz w:val="24"/>
        </w:rPr>
        <w:t xml:space="preserve">11) утверждает </w:t>
      </w:r>
      <w:hyperlink w:history="0" r:id="rId63" w:tooltip="Постановление Правительства РК от 22.07.2013 N 224-П &quot;Об утверждении Порядка проведения конкурсного отбора инвестиционных проектов в целях предоставления государственных гарантий Республики Карелия по инвестиционным проектам&quot; {КонсультантПлюс}">
        <w:r>
          <w:rPr>
            <w:sz w:val="24"/>
            <w:color w:val="0000ff"/>
          </w:rPr>
          <w:t xml:space="preserve">порядок</w:t>
        </w:r>
      </w:hyperlink>
      <w:r>
        <w:rPr>
          <w:sz w:val="24"/>
        </w:rPr>
        <w:t xml:space="preserve"> проведения конкурсного отбора инвестиционных проектов в целях предоставления государственных гарантий Республики Карелия по инвестиционным проектам, состав комиссии по проведению конкурсного отбора и положение о ней;</w:t>
      </w:r>
    </w:p>
    <w:p>
      <w:pPr>
        <w:pStyle w:val="0"/>
        <w:spacing w:before="240" w:lineRule="auto"/>
        <w:ind w:firstLine="540"/>
        <w:jc w:val="both"/>
      </w:pPr>
      <w:r>
        <w:rPr>
          <w:sz w:val="24"/>
        </w:rPr>
        <w:t xml:space="preserve">12) принимает решение о предоставлении государственных гарантий Республики Карелия по инвестиционным проектам;</w:t>
      </w:r>
    </w:p>
    <w:p>
      <w:pPr>
        <w:pStyle w:val="0"/>
        <w:spacing w:before="240" w:lineRule="auto"/>
        <w:ind w:firstLine="540"/>
        <w:jc w:val="both"/>
      </w:pPr>
      <w:r>
        <w:rPr>
          <w:sz w:val="24"/>
        </w:rPr>
        <w:t xml:space="preserve">13) утратил силу. - </w:t>
      </w:r>
      <w:hyperlink w:history="0" r:id="rId64" w:tooltip="Закон Республики Карелия от 04.04.2018 N 2226-ЗРК &quot;О внесении изменений в Закон Республики Карелия &quot;О государственной поддержке инвестиционной деятельности в Республике Карелия&quot; (принят ЗС РК 22.03.2018) {КонсультантПлюс}">
        <w:r>
          <w:rPr>
            <w:sz w:val="24"/>
            <w:color w:val="0000ff"/>
          </w:rPr>
          <w:t xml:space="preserve">Закон</w:t>
        </w:r>
      </w:hyperlink>
      <w:r>
        <w:rPr>
          <w:sz w:val="24"/>
        </w:rPr>
        <w:t xml:space="preserve"> РК от 04.04.2018 N 2226-ЗРК;</w:t>
      </w:r>
    </w:p>
    <w:p>
      <w:pPr>
        <w:pStyle w:val="0"/>
        <w:spacing w:before="240" w:lineRule="auto"/>
        <w:ind w:firstLine="540"/>
        <w:jc w:val="both"/>
      </w:pPr>
      <w:r>
        <w:rPr>
          <w:sz w:val="24"/>
        </w:rPr>
        <w:t xml:space="preserve">14) утверждает </w:t>
      </w:r>
      <w:hyperlink w:history="0" r:id="rId65" w:tooltip="Постановление Правительства РК от 14.11.2014 N 337-П (ред. от 08.12.2017) &quot;О Порядке и условиях заключения инвестиционного соглашения по предоставлению субсидии из бюджета Республики Карелия на частичное возмещение затрат по выполнению кадастровых работ в отношении земельного участка, находящегося в собственности Республики Карелия&quot; {КонсультантПлюс}">
        <w:r>
          <w:rPr>
            <w:sz w:val="24"/>
            <w:color w:val="0000ff"/>
          </w:rPr>
          <w:t xml:space="preserve">порядок</w:t>
        </w:r>
      </w:hyperlink>
      <w:r>
        <w:rPr>
          <w:sz w:val="24"/>
        </w:rPr>
        <w:t xml:space="preserve"> и условия заключения инвестиционного соглашения по предоставлению субсидии из бюджета Республики Карелия на частичное возмещение затрат по выполнению кадастровых работ в отношении земельного участка, находящегося в собственности Республики Карелия, в соответствии с требованиями, установленными Федеральным </w:t>
      </w:r>
      <w:hyperlink w:history="0" r:id="rId66" w:tooltip="Федеральный закон от 24.07.2007 N 221-ФЗ (ред. от 31.07.2025) &quot;О кадастровой деятельности&quot; (с изм. и доп., вступ. в силу с 01.03.2026) {КонсультантПлюс}">
        <w:r>
          <w:rPr>
            <w:sz w:val="24"/>
            <w:color w:val="0000ff"/>
          </w:rPr>
          <w:t xml:space="preserve">законом</w:t>
        </w:r>
      </w:hyperlink>
      <w:r>
        <w:rPr>
          <w:sz w:val="24"/>
        </w:rPr>
        <w:t xml:space="preserve"> от 24 июля 2007 года N 221-ФЗ "О кадастровой деятельности" (далее кадастровых работ);</w:t>
      </w:r>
    </w:p>
    <w:p>
      <w:pPr>
        <w:pStyle w:val="0"/>
        <w:jc w:val="both"/>
      </w:pPr>
      <w:r>
        <w:rPr>
          <w:sz w:val="24"/>
        </w:rPr>
        <w:t xml:space="preserve">(в ред. </w:t>
      </w:r>
      <w:hyperlink w:history="0" r:id="rId67" w:tooltip="Закон Республики Карелия от 27.06.2025 N 3085-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9.06.2025) {КонсультантПлюс}">
        <w:r>
          <w:rPr>
            <w:sz w:val="24"/>
            <w:color w:val="0000ff"/>
          </w:rPr>
          <w:t xml:space="preserve">Закона</w:t>
        </w:r>
      </w:hyperlink>
      <w:r>
        <w:rPr>
          <w:sz w:val="24"/>
        </w:rPr>
        <w:t xml:space="preserve"> РК от 27.06.2025 N 3085-ЗРК)</w:t>
      </w:r>
    </w:p>
    <w:p>
      <w:pPr>
        <w:pStyle w:val="0"/>
        <w:spacing w:before="240" w:lineRule="auto"/>
        <w:ind w:firstLine="540"/>
        <w:jc w:val="both"/>
      </w:pPr>
      <w:r>
        <w:rPr>
          <w:sz w:val="24"/>
        </w:rPr>
        <w:t xml:space="preserve">15) утратил силу. - </w:t>
      </w:r>
      <w:hyperlink w:history="0" r:id="rId68"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spacing w:before="240" w:lineRule="auto"/>
        <w:ind w:firstLine="540"/>
        <w:jc w:val="both"/>
      </w:pPr>
      <w:r>
        <w:rPr>
          <w:sz w:val="24"/>
        </w:rPr>
        <w:t xml:space="preserve">15.1) утратил силу. - </w:t>
      </w:r>
      <w:hyperlink w:history="0" r:id="rId69"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w:t>
        </w:r>
      </w:hyperlink>
      <w:r>
        <w:rPr>
          <w:sz w:val="24"/>
        </w:rPr>
        <w:t xml:space="preserve"> РК от 24.03.2022 N 2685-ЗРК;</w:t>
      </w:r>
    </w:p>
    <w:p>
      <w:pPr>
        <w:pStyle w:val="0"/>
        <w:spacing w:before="240" w:lineRule="auto"/>
        <w:ind w:firstLine="540"/>
        <w:jc w:val="both"/>
      </w:pPr>
      <w:r>
        <w:rPr>
          <w:sz w:val="24"/>
        </w:rPr>
        <w:t xml:space="preserve">15.2) утверждает </w:t>
      </w:r>
      <w:hyperlink w:history="0" r:id="rId70" w:tooltip="Постановление Правительства РК от 16.11.2022 N 621-П (ред. от 25.09.2023) &quot;Об утверждении Порядка заключения соглашений о защите и поощрении капиталовложений, стороной которых не является Российская Федерация&quot; {КонсультантПлюс}">
        <w:r>
          <w:rPr>
            <w:sz w:val="24"/>
            <w:color w:val="0000ff"/>
          </w:rPr>
          <w:t xml:space="preserve">порядок</w:t>
        </w:r>
      </w:hyperlink>
      <w:r>
        <w:rPr>
          <w:sz w:val="24"/>
        </w:rPr>
        <w:t xml:space="preserve"> заключения соглашений о защите и поощрении капиталовложений, стороной которых не является Российская Федерация, в том числе порядок проведения конкурсного отбора в рамках публичной проектной инициативы с учетом требований </w:t>
      </w:r>
      <w:hyperlink w:history="0" r:id="rId7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статьи 8</w:t>
        </w:r>
      </w:hyperlink>
      <w:r>
        <w:rPr>
          <w:sz w:val="24"/>
        </w:rPr>
        <w:t xml:space="preserve"> Федерального закона "О защите и поощрении капиталовложений в Российской Федерации", изменения и прекращения действия таких соглашений, особенности раскрытия информации о бенефициарных владельцах организации, реализующей проект, в соответствии с общими требованиями, установленными Правительством Российской Федерации;</w:t>
      </w:r>
    </w:p>
    <w:p>
      <w:pPr>
        <w:pStyle w:val="0"/>
        <w:jc w:val="both"/>
      </w:pPr>
      <w:r>
        <w:rPr>
          <w:sz w:val="24"/>
        </w:rPr>
        <w:t xml:space="preserve">(п. 15.2 введен </w:t>
      </w:r>
      <w:hyperlink w:history="0" r:id="rId72"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15.3) утверждает </w:t>
      </w:r>
      <w:hyperlink w:history="0" r:id="rId73" w:tooltip="Постановление Правительства РК от 15.11.2022 N 615-П &quot;Об утверждении Порядка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quot; {КонсультантПлюс}">
        <w:r>
          <w:rPr>
            <w:sz w:val="24"/>
            <w:color w:val="0000ff"/>
          </w:rPr>
          <w:t xml:space="preserve">порядок</w:t>
        </w:r>
      </w:hyperlink>
      <w:r>
        <w:rPr>
          <w:sz w:val="24"/>
        </w:rPr>
        <w:t xml:space="preserve"> осуществления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в соответствии с общими </w:t>
      </w:r>
      <w:hyperlink w:history="0" r:id="rId74" w:tooltip="Постановление Правительства РФ от 13.09.2022 N 1602 (ред. от 15.07.2025) &quot;О соглашениях о защите и поощрении капиталовложений&quot; (вместе с &quot;Правилами заключения соглашений о защите и поощрении капиталовложений, изменения и прекращения действия таких соглашений&quot;, &quot;Общими требованиями к порядку заключения, изменения и прекращения действия соглашений о защите и поощрении капиталовложений, по которым Российская Федерация не является стороной&quot;, &quot;Правилами осуществления уполномоченным федеральным органом исполнител {КонсультантПлюс}">
        <w:r>
          <w:rPr>
            <w:sz w:val="24"/>
            <w:color w:val="0000ff"/>
          </w:rPr>
          <w:t xml:space="preserve">требованиями</w:t>
        </w:r>
      </w:hyperlink>
      <w:r>
        <w:rPr>
          <w:sz w:val="24"/>
        </w:rPr>
        <w:t xml:space="preserve"> к порядку его осуществления, установленными Правительством Российской Федерации;</w:t>
      </w:r>
    </w:p>
    <w:p>
      <w:pPr>
        <w:pStyle w:val="0"/>
        <w:jc w:val="both"/>
      </w:pPr>
      <w:r>
        <w:rPr>
          <w:sz w:val="24"/>
        </w:rPr>
        <w:t xml:space="preserve">(п. 15.3 в ред. </w:t>
      </w:r>
      <w:hyperlink w:history="0" r:id="rId75"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Закона</w:t>
        </w:r>
      </w:hyperlink>
      <w:r>
        <w:rPr>
          <w:sz w:val="24"/>
        </w:rPr>
        <w:t xml:space="preserve"> РК от 24.03.2022 N 2685-ЗРК)</w:t>
      </w:r>
    </w:p>
    <w:p>
      <w:pPr>
        <w:pStyle w:val="0"/>
        <w:spacing w:before="240" w:lineRule="auto"/>
        <w:ind w:firstLine="540"/>
        <w:jc w:val="both"/>
      </w:pPr>
      <w:r>
        <w:rPr>
          <w:sz w:val="24"/>
        </w:rPr>
        <w:t xml:space="preserve">15.4) утверждает форму декларации о реализации инвестиционного проекта, в отношении которого предполагается заключение соглашения о защите и поощрении капиталовложений, при формировании публичной проектной инициативы исполнительным органом Республики Карелия, соответствующую общим требованиям, утверждаемым Правительством Российской Федерации в соответствии с </w:t>
      </w:r>
      <w:hyperlink w:history="0" r:id="rId7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4 части 1 статьи 4</w:t>
        </w:r>
      </w:hyperlink>
      <w:r>
        <w:rPr>
          <w:sz w:val="24"/>
        </w:rPr>
        <w:t xml:space="preserve"> Федерального закона "О защите и поощрении капиталовложений в Российской Федерации;</w:t>
      </w:r>
    </w:p>
    <w:p>
      <w:pPr>
        <w:pStyle w:val="0"/>
        <w:jc w:val="both"/>
      </w:pPr>
      <w:r>
        <w:rPr>
          <w:sz w:val="24"/>
        </w:rPr>
        <w:t xml:space="preserve">(п. 15.4 введен </w:t>
      </w:r>
      <w:hyperlink w:history="0" r:id="rId77"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 в ред. </w:t>
      </w:r>
      <w:hyperlink w:history="0" r:id="rId78"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spacing w:before="240" w:lineRule="auto"/>
        <w:ind w:firstLine="540"/>
        <w:jc w:val="both"/>
      </w:pPr>
      <w:r>
        <w:rPr>
          <w:sz w:val="24"/>
        </w:rPr>
        <w:t xml:space="preserve">15.5) утверждает порядок возмещения затрат, предусмотренных </w:t>
      </w:r>
      <w:hyperlink w:history="0" r:id="rId79"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15</w:t>
        </w:r>
      </w:hyperlink>
      <w:r>
        <w:rPr>
          <w:sz w:val="24"/>
        </w:rPr>
        <w:t xml:space="preserve">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соответствии с общими </w:t>
      </w:r>
      <w:hyperlink w:history="0" r:id="rId80" w:tooltip="Постановление Правительства РФ от 03.10.2020 N 1599 (ред. от 19.02.2026) &quot;О порядке возмещения затрат, указанных в части 1 статьи 15 Федерального закона &quot;О защите и поощрении капиталовложений в Российской Федерации&quot;,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quot; (вместе с &quot;Правилами возмещения затрат, указанных в части 1 статьи 15 Федерального закона &quot;О защите и поощрении капиталов {КонсультантПлюс}">
        <w:r>
          <w:rPr>
            <w:sz w:val="24"/>
            <w:color w:val="0000ff"/>
          </w:rPr>
          <w:t xml:space="preserve">требованиями</w:t>
        </w:r>
      </w:hyperlink>
      <w:r>
        <w:rPr>
          <w:sz w:val="24"/>
        </w:rPr>
        <w:t xml:space="preserve">, утвержденными Правительством Российской Федерации;</w:t>
      </w:r>
    </w:p>
    <w:p>
      <w:pPr>
        <w:pStyle w:val="0"/>
        <w:jc w:val="both"/>
      </w:pPr>
      <w:r>
        <w:rPr>
          <w:sz w:val="24"/>
        </w:rPr>
        <w:t xml:space="preserve">(п. 15.5 в ред. </w:t>
      </w:r>
      <w:hyperlink w:history="0" r:id="rId81"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Закона</w:t>
        </w:r>
      </w:hyperlink>
      <w:r>
        <w:rPr>
          <w:sz w:val="24"/>
        </w:rPr>
        <w:t xml:space="preserve"> РК от 24.03.2022 N 2685-ЗРК)</w:t>
      </w:r>
    </w:p>
    <w:p>
      <w:pPr>
        <w:pStyle w:val="0"/>
        <w:spacing w:before="240" w:lineRule="auto"/>
        <w:ind w:firstLine="540"/>
        <w:jc w:val="both"/>
      </w:pPr>
      <w:r>
        <w:rPr>
          <w:sz w:val="24"/>
        </w:rPr>
        <w:t xml:space="preserve">15.6) дает согласие на размещение декларации о реализации инвестиционного проекта, осуществляемого Российской Федерацией, в отношении которого предполагается заключение соглашения о защите и поощрении капиталовложений, на официальном сайте государственной информационной системы "Капиталовложения" в случае предполагаемой реализации инвестиционного проекта на территории Республики Карелия;</w:t>
      </w:r>
    </w:p>
    <w:p>
      <w:pPr>
        <w:pStyle w:val="0"/>
        <w:jc w:val="both"/>
      </w:pPr>
      <w:r>
        <w:rPr>
          <w:sz w:val="24"/>
        </w:rPr>
        <w:t xml:space="preserve">(п. 15.6 введен </w:t>
      </w:r>
      <w:hyperlink w:history="0" r:id="rId82"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16) осуществляет иные полномочия в соответствии с законодательством Российской Федерации и законодательством Республики Карелия.</w:t>
      </w:r>
    </w:p>
    <w:p>
      <w:pPr>
        <w:pStyle w:val="0"/>
        <w:jc w:val="both"/>
      </w:pPr>
      <w:r>
        <w:rPr>
          <w:sz w:val="24"/>
        </w:rPr>
        <w:t xml:space="preserve">(в ред. </w:t>
      </w:r>
      <w:hyperlink w:history="0" r:id="rId83"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spacing w:before="240" w:lineRule="auto"/>
        <w:ind w:firstLine="540"/>
        <w:jc w:val="both"/>
      </w:pPr>
      <w:r>
        <w:rPr>
          <w:sz w:val="24"/>
        </w:rPr>
        <w:t xml:space="preserve">3. В области государственной поддержки инвестиционной деятельности, защиты и поощрения капиталовложений уполномоченный исполнительный орган Республики Карелия (далее уполномоченный орган) в пределах своей компетенции:</w:t>
      </w:r>
    </w:p>
    <w:p>
      <w:pPr>
        <w:pStyle w:val="0"/>
        <w:jc w:val="both"/>
      </w:pPr>
      <w:r>
        <w:rPr>
          <w:sz w:val="24"/>
        </w:rPr>
        <w:t xml:space="preserve">(в ред. Законов РК от 07.06.2021 </w:t>
      </w:r>
      <w:hyperlink w:history="0" r:id="rId84"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23.09.2022 </w:t>
      </w:r>
      <w:hyperlink w:history="0" r:id="rId85"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rPr>
        <w:t xml:space="preserve">)</w:t>
      </w:r>
    </w:p>
    <w:p>
      <w:pPr>
        <w:pStyle w:val="0"/>
        <w:spacing w:before="240" w:lineRule="auto"/>
        <w:ind w:firstLine="540"/>
        <w:jc w:val="both"/>
      </w:pPr>
      <w:r>
        <w:rPr>
          <w:sz w:val="24"/>
        </w:rPr>
        <w:t xml:space="preserve">1) осуществляет подготовку проектов нормативных правовых актов в области обеспечения государственной поддержки инвестиционной деятельности, защиты и поощрения капиталовложений;</w:t>
      </w:r>
    </w:p>
    <w:p>
      <w:pPr>
        <w:pStyle w:val="0"/>
        <w:jc w:val="both"/>
      </w:pPr>
      <w:r>
        <w:rPr>
          <w:sz w:val="24"/>
        </w:rPr>
        <w:t xml:space="preserve">(в ред. </w:t>
      </w:r>
      <w:hyperlink w:history="0" r:id="rId86"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2) взаимодействует с исполнительными органами Республики Карелия по вопросам обеспечения государственной поддержки инвестиционной деятельности, защиты и поощрения капиталовложений;</w:t>
      </w:r>
    </w:p>
    <w:p>
      <w:pPr>
        <w:pStyle w:val="0"/>
        <w:jc w:val="both"/>
      </w:pPr>
      <w:r>
        <w:rPr>
          <w:sz w:val="24"/>
        </w:rPr>
        <w:t xml:space="preserve">(в ред. Законов РК от 07.06.2021 </w:t>
      </w:r>
      <w:hyperlink w:history="0" r:id="rId87"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23.09.2022 </w:t>
      </w:r>
      <w:hyperlink w:history="0" r:id="rId88"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rPr>
        <w:t xml:space="preserve">)</w:t>
      </w:r>
    </w:p>
    <w:p>
      <w:pPr>
        <w:pStyle w:val="0"/>
        <w:spacing w:before="240" w:lineRule="auto"/>
        <w:ind w:firstLine="540"/>
        <w:jc w:val="both"/>
      </w:pPr>
      <w:r>
        <w:rPr>
          <w:sz w:val="24"/>
        </w:rPr>
        <w:t xml:space="preserve">3) координирует деятельность исполнительных органов Республики Карелия по привлечению инвестиций, государственной поддержке инвестиционной деятельности, защите и поощрению капиталовложений;</w:t>
      </w:r>
    </w:p>
    <w:p>
      <w:pPr>
        <w:pStyle w:val="0"/>
        <w:jc w:val="both"/>
      </w:pPr>
      <w:r>
        <w:rPr>
          <w:sz w:val="24"/>
        </w:rPr>
        <w:t xml:space="preserve">(в ред. Законов РК от 07.06.2021 </w:t>
      </w:r>
      <w:hyperlink w:history="0" r:id="rId89"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23.09.2022 </w:t>
      </w:r>
      <w:hyperlink w:history="0" r:id="rId90"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rPr>
        <w:t xml:space="preserve">)</w:t>
      </w:r>
    </w:p>
    <w:p>
      <w:pPr>
        <w:pStyle w:val="0"/>
        <w:spacing w:before="240" w:lineRule="auto"/>
        <w:ind w:firstLine="540"/>
        <w:jc w:val="both"/>
      </w:pPr>
      <w:r>
        <w:rPr>
          <w:sz w:val="24"/>
        </w:rPr>
        <w:t xml:space="preserve">4) утратил силу. - </w:t>
      </w:r>
      <w:hyperlink w:history="0" r:id="rId91"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spacing w:before="240" w:lineRule="auto"/>
        <w:ind w:firstLine="540"/>
        <w:jc w:val="both"/>
      </w:pPr>
      <w:r>
        <w:rPr>
          <w:sz w:val="24"/>
        </w:rPr>
        <w:t xml:space="preserve">5) утратил силу. - </w:t>
      </w:r>
      <w:hyperlink w:history="0" r:id="rId92" w:tooltip="Закон Республики Карелия от 11.12.2018 N 2316-ЗРК &quot;О внесении изменения в статью 3 Закона Республики Карелия &quot;О государственной поддержке инвестиционной деятельности в Республике Карелия&quot; (принят ЗС РК 06.12.2018) {КонсультантПлюс}">
        <w:r>
          <w:rPr>
            <w:sz w:val="24"/>
            <w:color w:val="0000ff"/>
          </w:rPr>
          <w:t xml:space="preserve">Закон</w:t>
        </w:r>
      </w:hyperlink>
      <w:r>
        <w:rPr>
          <w:sz w:val="24"/>
        </w:rPr>
        <w:t xml:space="preserve"> РК от 11.12.2018 N 2316-ЗРК;</w:t>
      </w:r>
    </w:p>
    <w:p>
      <w:pPr>
        <w:pStyle w:val="0"/>
        <w:spacing w:before="240" w:lineRule="auto"/>
        <w:ind w:firstLine="540"/>
        <w:jc w:val="both"/>
      </w:pPr>
      <w:r>
        <w:rPr>
          <w:sz w:val="24"/>
        </w:rPr>
        <w:t xml:space="preserve">6) ведет учет заключенных инвестиционных соглашений;</w:t>
      </w:r>
    </w:p>
    <w:p>
      <w:pPr>
        <w:pStyle w:val="0"/>
        <w:spacing w:before="240" w:lineRule="auto"/>
        <w:ind w:firstLine="540"/>
        <w:jc w:val="both"/>
      </w:pPr>
      <w:r>
        <w:rPr>
          <w:sz w:val="24"/>
        </w:rPr>
        <w:t xml:space="preserve">6.1) принимает решение о соответствии инвестиционного проекта критериям отбора инвестиционных проектов для предоставления государственной поддержки и о признании инвестиционного проекта приоритетным инвестиционным проектом Республики Карелия;</w:t>
      </w:r>
    </w:p>
    <w:p>
      <w:pPr>
        <w:pStyle w:val="0"/>
        <w:jc w:val="both"/>
      </w:pPr>
      <w:r>
        <w:rPr>
          <w:sz w:val="24"/>
        </w:rPr>
        <w:t xml:space="preserve">(п. 6.1 введен </w:t>
      </w:r>
      <w:hyperlink w:history="0" r:id="rId93" w:tooltip="Закон Республики Карелия от 09.02.2015 N 18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9.01.2015) {КонсультантПлюс}">
        <w:r>
          <w:rPr>
            <w:sz w:val="24"/>
            <w:color w:val="0000ff"/>
          </w:rPr>
          <w:t xml:space="preserve">Законом</w:t>
        </w:r>
      </w:hyperlink>
      <w:r>
        <w:rPr>
          <w:sz w:val="24"/>
        </w:rPr>
        <w:t xml:space="preserve"> РК от 09.02.2015 N 1864-ЗРК)</w:t>
      </w:r>
    </w:p>
    <w:p>
      <w:pPr>
        <w:pStyle w:val="0"/>
        <w:spacing w:before="240" w:lineRule="auto"/>
        <w:ind w:firstLine="540"/>
        <w:jc w:val="both"/>
      </w:pPr>
      <w:r>
        <w:rPr>
          <w:sz w:val="24"/>
        </w:rPr>
        <w:t xml:space="preserve">6.2) оказывает информационную поддержку инвесторам;</w:t>
      </w:r>
    </w:p>
    <w:p>
      <w:pPr>
        <w:pStyle w:val="0"/>
        <w:jc w:val="both"/>
      </w:pPr>
      <w:r>
        <w:rPr>
          <w:sz w:val="24"/>
        </w:rPr>
        <w:t xml:space="preserve">(п. 6.2 введен </w:t>
      </w:r>
      <w:hyperlink w:history="0" r:id="rId94"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6.3) осуществляет контроль за исполнением инвесторами принятых обязательств по реализации инвестиционных проектов;</w:t>
      </w:r>
    </w:p>
    <w:p>
      <w:pPr>
        <w:pStyle w:val="0"/>
        <w:jc w:val="both"/>
      </w:pPr>
      <w:r>
        <w:rPr>
          <w:sz w:val="24"/>
        </w:rPr>
        <w:t xml:space="preserve">(п. 6.3 введен </w:t>
      </w:r>
      <w:hyperlink w:history="0" r:id="rId95"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6.4) принимает решение в соответствии с </w:t>
      </w:r>
      <w:hyperlink w:history="0" r:id="rId96"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2 статьи 8</w:t>
        </w:r>
      </w:hyperlink>
      <w:r>
        <w:rPr>
          <w:sz w:val="24"/>
        </w:rPr>
        <w:t xml:space="preserve"> Федерального закона "О защите и поощрении капиталовложений в Российской Федерации" о размещении декларации о реализации инвестиционного проекта, в отношении которого предполагается заключение соглашения о защите и поощрении капиталовложений, на официальном сайте государственной информационной системы "Капиталовложения";</w:t>
      </w:r>
    </w:p>
    <w:p>
      <w:pPr>
        <w:pStyle w:val="0"/>
        <w:jc w:val="both"/>
      </w:pPr>
      <w:r>
        <w:rPr>
          <w:sz w:val="24"/>
        </w:rPr>
        <w:t xml:space="preserve">(п. 6.4 введен </w:t>
      </w:r>
      <w:hyperlink w:history="0" r:id="rId97"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6.5) определяет на конкурсной основе в соответствии с </w:t>
      </w:r>
      <w:hyperlink w:history="0" r:id="rId98"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2 части 8 статьи 8</w:t>
        </w:r>
      </w:hyperlink>
      <w:r>
        <w:rPr>
          <w:sz w:val="24"/>
        </w:rPr>
        <w:t xml:space="preserve"> Федерального закона "О защите и поощрении капиталовложений в Российской Федерации", нормативными правовыми актами Правительства Республики Карелия организацию, реализующую проект;</w:t>
      </w:r>
    </w:p>
    <w:p>
      <w:pPr>
        <w:pStyle w:val="0"/>
        <w:jc w:val="both"/>
      </w:pPr>
      <w:r>
        <w:rPr>
          <w:sz w:val="24"/>
        </w:rPr>
        <w:t xml:space="preserve">(п. 6.5 введен </w:t>
      </w:r>
      <w:hyperlink w:history="0" r:id="rId99"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6.6) осуществляет проверку документов, предусмотренных </w:t>
      </w:r>
      <w:hyperlink w:history="0" r:id="rId100"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14 статьи 15</w:t>
        </w:r>
      </w:hyperlink>
      <w:r>
        <w:rPr>
          <w:sz w:val="24"/>
        </w:rPr>
        <w:t xml:space="preserve"> Федерального закона "О защите и поощрении капиталовложений в Российской Федерации", на предмет их комплектности в соответствии с утверждаемым Правительством Республики Карелия порядком возмещения затрат, предусмотренных </w:t>
      </w:r>
      <w:hyperlink w:history="0" r:id="rId101"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частью 1 статьи 15</w:t>
        </w:r>
      </w:hyperlink>
      <w:r>
        <w:rPr>
          <w:sz w:val="24"/>
        </w:rPr>
        <w:t xml:space="preserve">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w:t>
      </w:r>
    </w:p>
    <w:p>
      <w:pPr>
        <w:pStyle w:val="0"/>
        <w:jc w:val="both"/>
      </w:pPr>
      <w:r>
        <w:rPr>
          <w:sz w:val="24"/>
        </w:rPr>
        <w:t xml:space="preserve">(п. 6.6 в ред. </w:t>
      </w:r>
      <w:hyperlink w:history="0" r:id="rId102"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Закона</w:t>
        </w:r>
      </w:hyperlink>
      <w:r>
        <w:rPr>
          <w:sz w:val="24"/>
        </w:rPr>
        <w:t xml:space="preserve"> РК от 24.03.2022 N 2685-ЗРК)</w:t>
      </w:r>
    </w:p>
    <w:p>
      <w:pPr>
        <w:pStyle w:val="0"/>
        <w:spacing w:before="240" w:lineRule="auto"/>
        <w:ind w:firstLine="540"/>
        <w:jc w:val="both"/>
      </w:pPr>
      <w:r>
        <w:rPr>
          <w:sz w:val="24"/>
        </w:rPr>
        <w:t xml:space="preserve">6.7) рассматривает инвестиционный проект и готовит на него заключение в соответствии с </w:t>
      </w:r>
      <w:hyperlink w:history="0" r:id="rId103" w:tooltip="Федеральный закон от 01.04.2020 N 69-ФЗ (ред. от 04.11.2025) &quot;О защите и поощрении капиталовложений в Российской Федерации&quot; (с изм. и доп., вступ. в силу с 01.01.2026) {КонсультантПлюс}">
        <w:r>
          <w:rPr>
            <w:sz w:val="24"/>
            <w:color w:val="0000ff"/>
          </w:rPr>
          <w:t xml:space="preserve">пунктом 5.1 части 7 статьи 4</w:t>
        </w:r>
      </w:hyperlink>
      <w:r>
        <w:rPr>
          <w:sz w:val="24"/>
        </w:rPr>
        <w:t xml:space="preserve"> Федерального закона "О защите и поощрении капиталовложений в Российской Федерации";</w:t>
      </w:r>
    </w:p>
    <w:p>
      <w:pPr>
        <w:pStyle w:val="0"/>
        <w:jc w:val="both"/>
      </w:pPr>
      <w:r>
        <w:rPr>
          <w:sz w:val="24"/>
        </w:rPr>
        <w:t xml:space="preserve">(п. 6.7 введен </w:t>
      </w:r>
      <w:hyperlink w:history="0" r:id="rId104"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Законом</w:t>
        </w:r>
      </w:hyperlink>
      <w:r>
        <w:rPr>
          <w:sz w:val="24"/>
        </w:rPr>
        <w:t xml:space="preserve"> РК от 23.09.2022 N 2749-ЗРК)</w:t>
      </w:r>
    </w:p>
    <w:p>
      <w:pPr>
        <w:pStyle w:val="0"/>
        <w:spacing w:before="240" w:lineRule="auto"/>
        <w:ind w:firstLine="540"/>
        <w:jc w:val="both"/>
      </w:pPr>
      <w:r>
        <w:rPr>
          <w:sz w:val="24"/>
        </w:rPr>
        <w:t xml:space="preserve">7) осуществляет иные полномочия в соответствии с законодательством Российской Федерации и законодательством Республики Карелия.</w:t>
      </w:r>
    </w:p>
    <w:p>
      <w:pPr>
        <w:pStyle w:val="0"/>
        <w:jc w:val="both"/>
      </w:pPr>
      <w:r>
        <w:rPr>
          <w:sz w:val="24"/>
        </w:rPr>
        <w:t xml:space="preserve">(в ред. </w:t>
      </w:r>
      <w:hyperlink w:history="0" r:id="rId105"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spacing w:before="240" w:lineRule="auto"/>
        <w:ind w:firstLine="540"/>
        <w:jc w:val="both"/>
      </w:pPr>
      <w:r>
        <w:rPr>
          <w:sz w:val="24"/>
        </w:rPr>
        <w:t xml:space="preserve">4. В области государственной поддержки инвестиционной деятельности, защиты и поощрения капиталовложений иные исполнительные органы Республики Карелия в пределах своей компетенции:</w:t>
      </w:r>
    </w:p>
    <w:p>
      <w:pPr>
        <w:pStyle w:val="0"/>
        <w:jc w:val="both"/>
      </w:pPr>
      <w:r>
        <w:rPr>
          <w:sz w:val="24"/>
        </w:rPr>
        <w:t xml:space="preserve">(в ред. Законов РК от 07.06.2021 </w:t>
      </w:r>
      <w:hyperlink w:history="0" r:id="rId106"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23.09.2022 </w:t>
      </w:r>
      <w:hyperlink w:history="0" r:id="rId107"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N 2749-ЗРК</w:t>
        </w:r>
      </w:hyperlink>
      <w:r>
        <w:rPr>
          <w:sz w:val="24"/>
        </w:rPr>
        <w:t xml:space="preserve">)</w:t>
      </w:r>
    </w:p>
    <w:p>
      <w:pPr>
        <w:pStyle w:val="0"/>
        <w:spacing w:before="240" w:lineRule="auto"/>
        <w:ind w:firstLine="540"/>
        <w:jc w:val="both"/>
      </w:pPr>
      <w:r>
        <w:rPr>
          <w:sz w:val="24"/>
        </w:rPr>
        <w:t xml:space="preserve">1) взаимодействуют с уполномоченным органом по вопросам обеспечения государственной поддержки инвестиционной деятельности, защиты и поощрения капиталовложений;</w:t>
      </w:r>
    </w:p>
    <w:p>
      <w:pPr>
        <w:pStyle w:val="0"/>
        <w:jc w:val="both"/>
      </w:pPr>
      <w:r>
        <w:rPr>
          <w:sz w:val="24"/>
        </w:rPr>
        <w:t xml:space="preserve">(в ред. </w:t>
      </w:r>
      <w:hyperlink w:history="0" r:id="rId108"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2) осуществляют иные полномочия в соответствии с законодательством Российской Федерации и законодательством Республики Карелия.</w:t>
      </w:r>
    </w:p>
    <w:p>
      <w:pPr>
        <w:pStyle w:val="0"/>
        <w:jc w:val="both"/>
      </w:pPr>
      <w:r>
        <w:rPr>
          <w:sz w:val="24"/>
        </w:rPr>
        <w:t xml:space="preserve">(в ред. </w:t>
      </w:r>
      <w:hyperlink w:history="0" r:id="rId109"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jc w:val="both"/>
      </w:pPr>
      <w:r>
        <w:rPr>
          <w:sz w:val="24"/>
        </w:rPr>
      </w:r>
    </w:p>
    <w:bookmarkStart w:id="137" w:name="P137"/>
    <w:bookmarkEnd w:id="137"/>
    <w:p>
      <w:pPr>
        <w:pStyle w:val="2"/>
        <w:outlineLvl w:val="0"/>
        <w:ind w:firstLine="540"/>
        <w:jc w:val="both"/>
      </w:pPr>
      <w:r>
        <w:rPr>
          <w:sz w:val="24"/>
        </w:rPr>
        <w:t xml:space="preserve">Статья 4. Критерии отбора инвестиционных проектов для предоставления государственной поддержки инвестиционной деятельности</w:t>
      </w:r>
    </w:p>
    <w:p>
      <w:pPr>
        <w:pStyle w:val="0"/>
        <w:jc w:val="both"/>
      </w:pPr>
      <w:r>
        <w:rPr>
          <w:sz w:val="24"/>
        </w:rPr>
        <w:t xml:space="preserve">(в ред. </w:t>
      </w:r>
      <w:hyperlink w:history="0" r:id="rId110"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jc w:val="both"/>
      </w:pPr>
      <w:r>
        <w:rPr>
          <w:sz w:val="24"/>
        </w:rPr>
      </w:r>
    </w:p>
    <w:p>
      <w:pPr>
        <w:pStyle w:val="0"/>
        <w:ind w:firstLine="540"/>
        <w:jc w:val="both"/>
      </w:pPr>
      <w:r>
        <w:rPr>
          <w:sz w:val="24"/>
        </w:rPr>
        <w:t xml:space="preserve">Критериями отбора инвестиционных проектов для предоставления государственной поддержки инвестиционной деятельности являются в совокупности:</w:t>
      </w:r>
    </w:p>
    <w:p>
      <w:pPr>
        <w:pStyle w:val="0"/>
        <w:spacing w:before="240" w:lineRule="auto"/>
        <w:ind w:firstLine="540"/>
        <w:jc w:val="both"/>
      </w:pPr>
      <w:r>
        <w:rPr>
          <w:sz w:val="24"/>
        </w:rPr>
        <w:t xml:space="preserve">1) осуществление инвестиций в форме капитальных вложений при реализации инвестиционного проекта в объеме не менее:</w:t>
      </w:r>
    </w:p>
    <w:p>
      <w:pPr>
        <w:pStyle w:val="0"/>
        <w:spacing w:before="240" w:lineRule="auto"/>
        <w:ind w:firstLine="540"/>
        <w:jc w:val="both"/>
      </w:pPr>
      <w:r>
        <w:rPr>
          <w:sz w:val="24"/>
        </w:rPr>
        <w:t xml:space="preserve">а) 100 миллионов рублей без учета налога на добавленную стоимость в сфере добычи декоративного и строительного камня, известняка, гипса, мела и сланцев и (или) резки, обработки и отделки камня;</w:t>
      </w:r>
    </w:p>
    <w:p>
      <w:pPr>
        <w:pStyle w:val="0"/>
        <w:spacing w:before="240" w:lineRule="auto"/>
        <w:ind w:firstLine="540"/>
        <w:jc w:val="both"/>
      </w:pPr>
      <w:r>
        <w:rPr>
          <w:sz w:val="24"/>
        </w:rPr>
        <w:t xml:space="preserve">б) 50 миллионов рублей без учета налога на добавленную стоимость в иных сферах деятельности;</w:t>
      </w:r>
    </w:p>
    <w:p>
      <w:pPr>
        <w:pStyle w:val="0"/>
        <w:jc w:val="both"/>
      </w:pPr>
      <w:r>
        <w:rPr>
          <w:sz w:val="24"/>
        </w:rPr>
        <w:t xml:space="preserve">(п. 1 в ред. </w:t>
      </w:r>
      <w:hyperlink w:history="0" r:id="rId111" w:tooltip="Закон Республики Карелия от 27.06.2025 N 3085-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9.06.2025) {КонсультантПлюс}">
        <w:r>
          <w:rPr>
            <w:sz w:val="24"/>
            <w:color w:val="0000ff"/>
          </w:rPr>
          <w:t xml:space="preserve">Закона</w:t>
        </w:r>
      </w:hyperlink>
      <w:r>
        <w:rPr>
          <w:sz w:val="24"/>
        </w:rPr>
        <w:t xml:space="preserve"> РК от 27.06.2025 N 3085-ЗРК)</w:t>
      </w:r>
    </w:p>
    <w:p>
      <w:pPr>
        <w:pStyle w:val="0"/>
        <w:spacing w:before="240" w:lineRule="auto"/>
        <w:ind w:firstLine="540"/>
        <w:jc w:val="both"/>
      </w:pPr>
      <w:r>
        <w:rPr>
          <w:sz w:val="24"/>
        </w:rPr>
        <w:t xml:space="preserve">2) создание рабочих мест;</w:t>
      </w:r>
    </w:p>
    <w:p>
      <w:pPr>
        <w:pStyle w:val="0"/>
        <w:spacing w:before="240" w:lineRule="auto"/>
        <w:ind w:firstLine="540"/>
        <w:jc w:val="both"/>
      </w:pPr>
      <w:r>
        <w:rPr>
          <w:sz w:val="24"/>
        </w:rPr>
        <w:t xml:space="preserve">3) бюджетная эффективность инвестиционного проекта;</w:t>
      </w:r>
    </w:p>
    <w:p>
      <w:pPr>
        <w:pStyle w:val="0"/>
        <w:spacing w:before="240" w:lineRule="auto"/>
        <w:ind w:firstLine="540"/>
        <w:jc w:val="both"/>
      </w:pPr>
      <w:r>
        <w:rPr>
          <w:sz w:val="24"/>
        </w:rPr>
        <w:t xml:space="preserve">4) наличие у инвестора собственных и (или) привлеченных средств в объеме не менее 20 процентов от объема инвестиций в форме капитальных вложений по инвестиционному проекту.</w:t>
      </w:r>
    </w:p>
    <w:p>
      <w:pPr>
        <w:pStyle w:val="0"/>
        <w:jc w:val="both"/>
      </w:pPr>
      <w:r>
        <w:rPr>
          <w:sz w:val="24"/>
        </w:rPr>
        <w:t xml:space="preserve">(п. 4 в ред. </w:t>
      </w:r>
      <w:hyperlink w:history="0" r:id="rId112" w:tooltip="Закон Республики Карелия от 23.09.2022 N 2749-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9.2022) {КонсультантПлюс}">
        <w:r>
          <w:rPr>
            <w:sz w:val="24"/>
            <w:color w:val="0000ff"/>
          </w:rPr>
          <w:t xml:space="preserve">Закона</w:t>
        </w:r>
      </w:hyperlink>
      <w:r>
        <w:rPr>
          <w:sz w:val="24"/>
        </w:rPr>
        <w:t xml:space="preserve"> РК от 23.09.2022 N 2749-ЗРК)</w:t>
      </w:r>
    </w:p>
    <w:p>
      <w:pPr>
        <w:pStyle w:val="0"/>
        <w:jc w:val="both"/>
      </w:pPr>
      <w:r>
        <w:rPr>
          <w:sz w:val="24"/>
        </w:rPr>
      </w:r>
    </w:p>
    <w:p>
      <w:pPr>
        <w:pStyle w:val="2"/>
        <w:outlineLvl w:val="0"/>
        <w:ind w:firstLine="540"/>
        <w:jc w:val="both"/>
      </w:pPr>
      <w:r>
        <w:rPr>
          <w:sz w:val="24"/>
        </w:rPr>
        <w:t xml:space="preserve">Статья 5. Приоритетный инвестиционный проект Республики Карелия</w:t>
      </w:r>
    </w:p>
    <w:p>
      <w:pPr>
        <w:pStyle w:val="0"/>
        <w:jc w:val="both"/>
      </w:pPr>
      <w:r>
        <w:rPr>
          <w:sz w:val="24"/>
        </w:rPr>
      </w:r>
    </w:p>
    <w:p>
      <w:pPr>
        <w:pStyle w:val="0"/>
        <w:ind w:firstLine="540"/>
        <w:jc w:val="both"/>
      </w:pPr>
      <w:r>
        <w:rPr>
          <w:sz w:val="24"/>
        </w:rPr>
        <w:t xml:space="preserve">Инвестиционный проект признается приоритетным инвестиционным проектом Республики Карелия (далее - приоритетный инвестиционный проект) при соответствии критериям, установленным </w:t>
      </w:r>
      <w:hyperlink w:history="0" w:anchor="P137" w:tooltip="Статья 4. Критерии отбора инвестиционных проектов для предоставления государственной поддержки инвестиционной деятельности">
        <w:r>
          <w:rPr>
            <w:sz w:val="24"/>
            <w:color w:val="0000ff"/>
          </w:rPr>
          <w:t xml:space="preserve">статьей 4</w:t>
        </w:r>
      </w:hyperlink>
      <w:r>
        <w:rPr>
          <w:sz w:val="24"/>
        </w:rPr>
        <w:t xml:space="preserve"> настоящего Закона, и одному из следующих условий:</w:t>
      </w:r>
    </w:p>
    <w:p>
      <w:pPr>
        <w:pStyle w:val="0"/>
        <w:jc w:val="both"/>
      </w:pPr>
      <w:r>
        <w:rPr>
          <w:sz w:val="24"/>
        </w:rPr>
        <w:t xml:space="preserve">(в ред. </w:t>
      </w:r>
      <w:hyperlink w:history="0" r:id="rId113"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1) реализация инвестиционного проекта в наиболее значимых направлениях экономики Республики Карелия;</w:t>
      </w:r>
    </w:p>
    <w:p>
      <w:pPr>
        <w:pStyle w:val="0"/>
        <w:jc w:val="both"/>
      </w:pPr>
      <w:r>
        <w:rPr>
          <w:sz w:val="24"/>
        </w:rPr>
        <w:t xml:space="preserve">(п. 1 в ред. </w:t>
      </w:r>
      <w:hyperlink w:history="0" r:id="rId114"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2) утратил силу. - </w:t>
      </w:r>
      <w:hyperlink w:history="0" r:id="rId115" w:tooltip="Закон Республики Карелия от 27.06.2025 N 3085-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9.06.2025) {КонсультантПлюс}">
        <w:r>
          <w:rPr>
            <w:sz w:val="24"/>
            <w:color w:val="0000ff"/>
          </w:rPr>
          <w:t xml:space="preserve">Закон</w:t>
        </w:r>
      </w:hyperlink>
      <w:r>
        <w:rPr>
          <w:sz w:val="24"/>
        </w:rPr>
        <w:t xml:space="preserve"> РК от 27.06.2025 N 3085-ЗРК;</w:t>
      </w:r>
    </w:p>
    <w:p>
      <w:pPr>
        <w:pStyle w:val="0"/>
        <w:spacing w:before="240" w:lineRule="auto"/>
        <w:ind w:firstLine="540"/>
        <w:jc w:val="both"/>
      </w:pPr>
      <w:r>
        <w:rPr>
          <w:sz w:val="24"/>
        </w:rPr>
        <w:t xml:space="preserve">3) объем инвестиций по инвестиционному проекту составляет не менее 3% от объема налоговых и неналоговых доходов бюджета Республики Карелия, утвержденных в установленном порядке на финансовый год, в котором инвестором подано заявление о предоставлении государственной поддержки инвестиционной деятельности;</w:t>
      </w:r>
    </w:p>
    <w:p>
      <w:pPr>
        <w:pStyle w:val="0"/>
        <w:spacing w:before="240" w:lineRule="auto"/>
        <w:ind w:firstLine="540"/>
        <w:jc w:val="both"/>
      </w:pPr>
      <w:r>
        <w:rPr>
          <w:sz w:val="24"/>
        </w:rPr>
        <w:t xml:space="preserve">4) реализация инвестиционного проекта обеспечит создание новых рабочих мест в количестве не менее 3% от численности населения, постоянно проживающего в муниципальном округе, городском округе или в поселении, входящем в состав соответствующего муниципального района;</w:t>
      </w:r>
    </w:p>
    <w:p>
      <w:pPr>
        <w:pStyle w:val="0"/>
        <w:jc w:val="both"/>
      </w:pPr>
      <w:r>
        <w:rPr>
          <w:sz w:val="24"/>
        </w:rPr>
        <w:t xml:space="preserve">(в ред. </w:t>
      </w:r>
      <w:hyperlink w:history="0" r:id="rId116" w:tooltip="Закон Республики Карелия от 30.06.2023 N 2863-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6.2023) {КонсультантПлюс}">
        <w:r>
          <w:rPr>
            <w:sz w:val="24"/>
            <w:color w:val="0000ff"/>
          </w:rPr>
          <w:t xml:space="preserve">Закона</w:t>
        </w:r>
      </w:hyperlink>
      <w:r>
        <w:rPr>
          <w:sz w:val="24"/>
        </w:rPr>
        <w:t xml:space="preserve"> РК от 30.06.2023 N 2863-ЗРК)</w:t>
      </w:r>
    </w:p>
    <w:p>
      <w:pPr>
        <w:pStyle w:val="0"/>
        <w:spacing w:before="240" w:lineRule="auto"/>
        <w:ind w:firstLine="540"/>
        <w:jc w:val="both"/>
      </w:pPr>
      <w:r>
        <w:rPr>
          <w:sz w:val="24"/>
        </w:rPr>
        <w:t xml:space="preserve">5) реализация инвестиционного проекта на территории монопрофильного муниципального образования Российской Федерации (моногорода), находящегося на территории Республики Карелия, включенного в </w:t>
      </w:r>
      <w:hyperlink w:history="0" r:id="rId117" w:tooltip="Распоряжение Правительства РФ от 29.07.2014 N 1398-р (ред. от 21.01.2020) &lt;Об утверждении перечня монопрофильных муниципальных образований Российской Федерации (моногородов)&gt; {КонсультантПлюс}">
        <w:r>
          <w:rPr>
            <w:sz w:val="24"/>
            <w:color w:val="0000ff"/>
          </w:rPr>
          <w:t xml:space="preserve">перечень</w:t>
        </w:r>
      </w:hyperlink>
      <w:r>
        <w:rPr>
          <w:sz w:val="24"/>
        </w:rPr>
        <w:t xml:space="preserve"> монопрофильных муниципальных образований Российской Федерации (моногородов), утвержденный Правительством Российской Федерации;</w:t>
      </w:r>
    </w:p>
    <w:p>
      <w:pPr>
        <w:pStyle w:val="0"/>
        <w:jc w:val="both"/>
      </w:pPr>
      <w:r>
        <w:rPr>
          <w:sz w:val="24"/>
        </w:rPr>
        <w:t xml:space="preserve">(п. 5 введен </w:t>
      </w:r>
      <w:hyperlink w:history="0" r:id="rId118"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6) социальная значимость инвестиционного проекта.</w:t>
      </w:r>
    </w:p>
    <w:p>
      <w:pPr>
        <w:pStyle w:val="0"/>
        <w:jc w:val="both"/>
      </w:pPr>
      <w:r>
        <w:rPr>
          <w:sz w:val="24"/>
        </w:rPr>
        <w:t xml:space="preserve">(п. 6 введен </w:t>
      </w:r>
      <w:hyperlink w:history="0" r:id="rId119"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jc w:val="both"/>
      </w:pPr>
      <w:r>
        <w:rPr>
          <w:sz w:val="24"/>
        </w:rPr>
      </w:r>
    </w:p>
    <w:p>
      <w:pPr>
        <w:pStyle w:val="2"/>
        <w:outlineLvl w:val="0"/>
        <w:ind w:firstLine="540"/>
        <w:jc w:val="both"/>
      </w:pPr>
      <w:r>
        <w:rPr>
          <w:sz w:val="24"/>
        </w:rPr>
        <w:t xml:space="preserve">Статья 6. Обеспечение прав инвесторов</w:t>
      </w:r>
    </w:p>
    <w:p>
      <w:pPr>
        <w:pStyle w:val="0"/>
        <w:jc w:val="both"/>
      </w:pPr>
      <w:r>
        <w:rPr>
          <w:sz w:val="24"/>
        </w:rPr>
      </w:r>
    </w:p>
    <w:p>
      <w:pPr>
        <w:pStyle w:val="0"/>
        <w:ind w:firstLine="540"/>
        <w:jc w:val="both"/>
      </w:pPr>
      <w:r>
        <w:rPr>
          <w:sz w:val="24"/>
        </w:rPr>
        <w:t xml:space="preserve">1. Обеспечение прав инвесторов, стабильности условий инвестирования включает в себя следующее:</w:t>
      </w:r>
    </w:p>
    <w:p>
      <w:pPr>
        <w:pStyle w:val="0"/>
        <w:spacing w:before="240" w:lineRule="auto"/>
        <w:ind w:firstLine="540"/>
        <w:jc w:val="both"/>
      </w:pPr>
      <w:r>
        <w:rPr>
          <w:sz w:val="24"/>
        </w:rPr>
        <w:t xml:space="preserve">1) самостоятельное определение инвестором направлений, форм и объемов инвестиций;</w:t>
      </w:r>
    </w:p>
    <w:p>
      <w:pPr>
        <w:pStyle w:val="0"/>
        <w:spacing w:before="240" w:lineRule="auto"/>
        <w:ind w:firstLine="540"/>
        <w:jc w:val="both"/>
      </w:pPr>
      <w:r>
        <w:rPr>
          <w:sz w:val="24"/>
        </w:rPr>
        <w:t xml:space="preserve">2) равенство прав инвесторов при осуществлении инвестиционной деятельности на территории Республики Карелия;</w:t>
      </w:r>
    </w:p>
    <w:p>
      <w:pPr>
        <w:pStyle w:val="0"/>
        <w:spacing w:before="240" w:lineRule="auto"/>
        <w:ind w:firstLine="540"/>
        <w:jc w:val="both"/>
      </w:pPr>
      <w:r>
        <w:rPr>
          <w:sz w:val="24"/>
        </w:rPr>
        <w:t xml:space="preserve">3) гласность и открытость процедуры принятия решений о предоставлении государственной поддержки инвестиционной деятельности;</w:t>
      </w:r>
    </w:p>
    <w:bookmarkStart w:id="171" w:name="P171"/>
    <w:bookmarkEnd w:id="171"/>
    <w:p>
      <w:pPr>
        <w:pStyle w:val="0"/>
        <w:spacing w:before="240" w:lineRule="auto"/>
        <w:ind w:firstLine="540"/>
        <w:jc w:val="both"/>
      </w:pPr>
      <w:r>
        <w:rPr>
          <w:sz w:val="24"/>
        </w:rPr>
        <w:t xml:space="preserve">4) сохранение в силе условий инвестиционных соглашений до полного их исполнения в случае принятия законов и иных нормативных правовых актов Республики Карелия, положения которых ограничивают права инвесторов, ухудшают предоставленные им условия инвестирования.</w:t>
      </w:r>
    </w:p>
    <w:p>
      <w:pPr>
        <w:pStyle w:val="0"/>
        <w:spacing w:before="240" w:lineRule="auto"/>
        <w:ind w:firstLine="540"/>
        <w:jc w:val="both"/>
      </w:pPr>
      <w:r>
        <w:rPr>
          <w:sz w:val="24"/>
        </w:rPr>
        <w:t xml:space="preserve">2. </w:t>
      </w:r>
      <w:hyperlink w:history="0" w:anchor="P171" w:tooltip="4) сохранение в силе условий инвестиционных соглашений до полного их исполнения в случае принятия законов и иных нормативных правовых актов Республики Карелия, положения которых ограничивают права инвесторов, ухудшают предоставленные им условия инвестирования.">
        <w:r>
          <w:rPr>
            <w:sz w:val="24"/>
            <w:color w:val="0000ff"/>
          </w:rPr>
          <w:t xml:space="preserve">Пункт 4 части 1</w:t>
        </w:r>
      </w:hyperlink>
      <w:r>
        <w:rPr>
          <w:sz w:val="24"/>
        </w:rPr>
        <w:t xml:space="preserve"> настоящей статьи не распространяется на случаи, когда законодательством Российской Федерации вносятся изменения в требования по безопасному ведению работ, связанных с пользованием недрами, охране недр, окружающей среды и здоровья населения, а также в документы по стандартизации в этой области, принятые в соответствии с законодательством Российской Федерации о стандартизации, в том числе в целях приведения таких требований и документов в соответствие с аналогичными требованиями и документами по стандартизации, принятыми и общепризнанными в международной практике.</w:t>
      </w:r>
    </w:p>
    <w:p>
      <w:pPr>
        <w:pStyle w:val="0"/>
        <w:jc w:val="both"/>
      </w:pPr>
      <w:r>
        <w:rPr>
          <w:sz w:val="24"/>
        </w:rPr>
        <w:t xml:space="preserve">(часть 2 в ред. </w:t>
      </w:r>
      <w:hyperlink w:history="0" r:id="rId120" w:tooltip="Закон Республики Карелия от 26.12.2016 N 2089-ЗРК &quot;О внесении изменения в статью 6 Закона Республики Карелия &quot;О государственной поддержке инвестиционной деятельности в Республике Карелия&quot; (принят ЗС РК 15.12.2016) {КонсультантПлюс}">
        <w:r>
          <w:rPr>
            <w:sz w:val="24"/>
            <w:color w:val="0000ff"/>
          </w:rPr>
          <w:t xml:space="preserve">Закона</w:t>
        </w:r>
      </w:hyperlink>
      <w:r>
        <w:rPr>
          <w:sz w:val="24"/>
        </w:rPr>
        <w:t xml:space="preserve"> РК от 26.12.2016 N 2089-ЗРК)</w:t>
      </w:r>
    </w:p>
    <w:p>
      <w:pPr>
        <w:pStyle w:val="0"/>
        <w:jc w:val="both"/>
      </w:pPr>
      <w:r>
        <w:rPr>
          <w:sz w:val="24"/>
        </w:rPr>
      </w:r>
    </w:p>
    <w:p>
      <w:pPr>
        <w:pStyle w:val="2"/>
        <w:outlineLvl w:val="0"/>
        <w:ind w:firstLine="540"/>
        <w:jc w:val="both"/>
      </w:pPr>
      <w:r>
        <w:rPr>
          <w:sz w:val="24"/>
        </w:rPr>
        <w:t xml:space="preserve">Статья 7. Формы государственной поддержки инвестиционной деятельности</w:t>
      </w:r>
    </w:p>
    <w:p>
      <w:pPr>
        <w:pStyle w:val="0"/>
        <w:jc w:val="both"/>
      </w:pPr>
      <w:r>
        <w:rPr>
          <w:sz w:val="24"/>
        </w:rPr>
      </w:r>
    </w:p>
    <w:p>
      <w:pPr>
        <w:pStyle w:val="0"/>
        <w:ind w:firstLine="540"/>
        <w:jc w:val="both"/>
      </w:pPr>
      <w:r>
        <w:rPr>
          <w:sz w:val="24"/>
        </w:rPr>
        <w:t xml:space="preserve">1. Государственная поддержка инвестиционной деятельности осуществляется в следующих формах:</w:t>
      </w:r>
    </w:p>
    <w:p>
      <w:pPr>
        <w:pStyle w:val="0"/>
        <w:spacing w:before="240" w:lineRule="auto"/>
        <w:ind w:firstLine="540"/>
        <w:jc w:val="both"/>
      </w:pPr>
      <w:r>
        <w:rPr>
          <w:sz w:val="24"/>
        </w:rPr>
        <w:t xml:space="preserve">1) предоставление инвесторам в соответствии с налоговым законодательством Российской Федерации и Республики Карелия налоговых льгот по региональным налогам;</w:t>
      </w:r>
    </w:p>
    <w:p>
      <w:pPr>
        <w:pStyle w:val="0"/>
        <w:spacing w:before="240" w:lineRule="auto"/>
        <w:ind w:firstLine="540"/>
        <w:jc w:val="both"/>
      </w:pPr>
      <w:r>
        <w:rPr>
          <w:sz w:val="24"/>
        </w:rPr>
        <w:t xml:space="preserve">2) предоставление инвесторам преимущества в виде права на применение инвестиционного налогового вычета по налогу на прибыль организаций в части, зачисляемой в бюджет Республики Карелия;</w:t>
      </w:r>
    </w:p>
    <w:p>
      <w:pPr>
        <w:pStyle w:val="0"/>
        <w:jc w:val="both"/>
      </w:pPr>
      <w:r>
        <w:rPr>
          <w:sz w:val="24"/>
        </w:rPr>
        <w:t xml:space="preserve">(п. 2 в ред. </w:t>
      </w:r>
      <w:hyperlink w:history="0" r:id="rId121" w:tooltip="Закон Республики Карелия от 23.04.2025 N 3052-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7.04.2025) {КонсультантПлюс}">
        <w:r>
          <w:rPr>
            <w:sz w:val="24"/>
            <w:color w:val="0000ff"/>
          </w:rPr>
          <w:t xml:space="preserve">Закона</w:t>
        </w:r>
      </w:hyperlink>
      <w:r>
        <w:rPr>
          <w:sz w:val="24"/>
        </w:rPr>
        <w:t xml:space="preserve"> РК от 23.04.2025 N 3052-ЗРК)</w:t>
      </w:r>
    </w:p>
    <w:p>
      <w:pPr>
        <w:pStyle w:val="0"/>
        <w:spacing w:before="240" w:lineRule="auto"/>
        <w:ind w:firstLine="540"/>
        <w:jc w:val="both"/>
      </w:pPr>
      <w:r>
        <w:rPr>
          <w:sz w:val="24"/>
        </w:rPr>
        <w:t xml:space="preserve">3) предоставление на конкурсной основе государственных гарантий Республики Карелия по инвестиционным проектам в соответствии с бюджетным законодательством Российской Федерации и Республики Карелия;</w:t>
      </w:r>
    </w:p>
    <w:p>
      <w:pPr>
        <w:pStyle w:val="0"/>
        <w:spacing w:before="240" w:lineRule="auto"/>
        <w:ind w:firstLine="540"/>
        <w:jc w:val="both"/>
      </w:pPr>
      <w:r>
        <w:rPr>
          <w:sz w:val="24"/>
        </w:rPr>
        <w:t xml:space="preserve">4) предоставление инвесторам субсидий из бюджета Республики Карелия на частичное возмещение затрат по уплате процентов по кредитам, полученным для финансирования инвестиционных проектов, в связи с производством (реализацией) товаров, выполнением работ, оказанием услуг в соответствии с бюджетным законодательством Российской Федерации и Республики Карелия;</w:t>
      </w:r>
    </w:p>
    <w:p>
      <w:pPr>
        <w:pStyle w:val="0"/>
        <w:jc w:val="both"/>
      </w:pPr>
      <w:r>
        <w:rPr>
          <w:sz w:val="24"/>
        </w:rPr>
        <w:t xml:space="preserve">(в ред. Законов РК от 04.04.2018 </w:t>
      </w:r>
      <w:hyperlink w:history="0" r:id="rId122" w:tooltip="Закон Республики Карелия от 04.04.2018 N 2226-ЗРК &quot;О внесении изменений в Закон Республики Карелия &quot;О государственной поддержке инвестиционной деятельности в Республике Карелия&quot; (принят ЗС РК 22.03.2018) {КонсультантПлюс}">
        <w:r>
          <w:rPr>
            <w:sz w:val="24"/>
            <w:color w:val="0000ff"/>
          </w:rPr>
          <w:t xml:space="preserve">N 2226-ЗРК</w:t>
        </w:r>
      </w:hyperlink>
      <w:r>
        <w:rPr>
          <w:sz w:val="24"/>
        </w:rPr>
        <w:t xml:space="preserve">, от 07.06.2021 </w:t>
      </w:r>
      <w:hyperlink w:history="0" r:id="rId123"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w:t>
      </w:r>
    </w:p>
    <w:p>
      <w:pPr>
        <w:pStyle w:val="0"/>
        <w:spacing w:before="240" w:lineRule="auto"/>
        <w:ind w:firstLine="540"/>
        <w:jc w:val="both"/>
      </w:pPr>
      <w:r>
        <w:rPr>
          <w:sz w:val="24"/>
        </w:rPr>
        <w:t xml:space="preserve">5) предоставление инвестиционного налогового кредита по налогу на прибыль организаций по налоговой ставке, установленной для зачисления указанного налога в бюджет Республики Карелия, и региональным налогам в соответствии с налоговым законодательством Российской Федерации и Республики Карелия;</w:t>
      </w:r>
    </w:p>
    <w:p>
      <w:pPr>
        <w:pStyle w:val="0"/>
        <w:spacing w:before="240" w:lineRule="auto"/>
        <w:ind w:firstLine="540"/>
        <w:jc w:val="both"/>
      </w:pPr>
      <w:r>
        <w:rPr>
          <w:sz w:val="24"/>
        </w:rPr>
        <w:t xml:space="preserve">6) предоставление льготных условий пользования землей и иным недвижимым имуществом, установленных законодательством;</w:t>
      </w:r>
    </w:p>
    <w:p>
      <w:pPr>
        <w:pStyle w:val="0"/>
        <w:jc w:val="both"/>
      </w:pPr>
      <w:r>
        <w:rPr>
          <w:sz w:val="24"/>
        </w:rPr>
        <w:t xml:space="preserve">(в ред. Законов РК от 09.02.2015 </w:t>
      </w:r>
      <w:hyperlink w:history="0" r:id="rId124" w:tooltip="Закон Республики Карелия от 09.02.2015 N 18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9.01.2015) {КонсультантПлюс}">
        <w:r>
          <w:rPr>
            <w:sz w:val="24"/>
            <w:color w:val="0000ff"/>
          </w:rPr>
          <w:t xml:space="preserve">N 1864-ЗРК</w:t>
        </w:r>
      </w:hyperlink>
      <w:r>
        <w:rPr>
          <w:sz w:val="24"/>
        </w:rPr>
        <w:t xml:space="preserve">, от 31.05.2016 </w:t>
      </w:r>
      <w:hyperlink w:history="0" r:id="rId125" w:tooltip="Закон Республики Карелия от 31.05.2016 N 2022-ЗРК &quot;О внесении изменений в Закон Республики Карелия &quot;О государственной поддержке инвестиционной деятельности в Республике Карелия&quot; (принят ЗС РК 19.05.2016) {КонсультантПлюс}">
        <w:r>
          <w:rPr>
            <w:sz w:val="24"/>
            <w:color w:val="0000ff"/>
          </w:rPr>
          <w:t xml:space="preserve">N 2022-ЗРК</w:t>
        </w:r>
      </w:hyperlink>
      <w:r>
        <w:rPr>
          <w:sz w:val="24"/>
        </w:rPr>
        <w:t xml:space="preserve">)</w:t>
      </w:r>
    </w:p>
    <w:p>
      <w:pPr>
        <w:pStyle w:val="0"/>
        <w:spacing w:before="240" w:lineRule="auto"/>
        <w:ind w:firstLine="540"/>
        <w:jc w:val="both"/>
      </w:pPr>
      <w:r>
        <w:rPr>
          <w:sz w:val="24"/>
        </w:rPr>
        <w:t xml:space="preserve">7) предоставление субсидии из бюджета Республики Карелия на частичное возмещение затрат по выполнению кадастровых работ;</w:t>
      </w:r>
    </w:p>
    <w:p>
      <w:pPr>
        <w:pStyle w:val="0"/>
        <w:spacing w:before="240" w:lineRule="auto"/>
        <w:ind w:firstLine="540"/>
        <w:jc w:val="both"/>
      </w:pPr>
      <w:r>
        <w:rPr>
          <w:sz w:val="24"/>
        </w:rPr>
        <w:t xml:space="preserve">7.1) предоставление инвесторам субсидии из бюджета Республики Карелия на частичное возмещение затрат на строительство (реконструкцию) и (или) приобретение для собственных нужд зданий, строений, сооружений, объектов незавершенного строительства в целях реализации инвестиционных проектов в связи с производством (реализацией) товаров, выполнением работ, оказанием услуг в соответствии с бюджетным законодательством Российской Федерации и Республики Карелия;</w:t>
      </w:r>
    </w:p>
    <w:p>
      <w:pPr>
        <w:pStyle w:val="0"/>
        <w:jc w:val="both"/>
      </w:pPr>
      <w:r>
        <w:rPr>
          <w:sz w:val="24"/>
        </w:rPr>
        <w:t xml:space="preserve">(п. 7.1 введен </w:t>
      </w:r>
      <w:hyperlink w:history="0" r:id="rId126" w:tooltip="Закон Республики Карелия от 29.10.2018 N 2288-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8.10.2018) {КонсультантПлюс}">
        <w:r>
          <w:rPr>
            <w:sz w:val="24"/>
            <w:color w:val="0000ff"/>
          </w:rPr>
          <w:t xml:space="preserve">Законом</w:t>
        </w:r>
      </w:hyperlink>
      <w:r>
        <w:rPr>
          <w:sz w:val="24"/>
        </w:rPr>
        <w:t xml:space="preserve"> РК от 29.10.2018 N 2288-ЗРК; в ред. Законов РК от 04.12.2019 </w:t>
      </w:r>
      <w:hyperlink w:history="0" r:id="rId127" w:tooltip="Закон Республики Карелия от 04.12.2019 N 2413-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28.11.2019) {КонсультантПлюс}">
        <w:r>
          <w:rPr>
            <w:sz w:val="24"/>
            <w:color w:val="0000ff"/>
          </w:rPr>
          <w:t xml:space="preserve">N 2413-ЗРК</w:t>
        </w:r>
      </w:hyperlink>
      <w:r>
        <w:rPr>
          <w:sz w:val="24"/>
        </w:rPr>
        <w:t xml:space="preserve">, от 23.10.2020 </w:t>
      </w:r>
      <w:hyperlink w:history="0" r:id="rId128" w:tooltip="Закон Республики Карелия от 23.10.2020 N 2511-ЗРК &quot;О внесении изменений в статью 7 Закона Республики Карелия &quot;О государственной поддержке инвестиционной деятельности в Республике Карелия&quot; (принят ЗС РК 15.10.2020) {КонсультантПлюс}">
        <w:r>
          <w:rPr>
            <w:sz w:val="24"/>
            <w:color w:val="0000ff"/>
          </w:rPr>
          <w:t xml:space="preserve">N 2511-ЗРК</w:t>
        </w:r>
      </w:hyperlink>
      <w:r>
        <w:rPr>
          <w:sz w:val="24"/>
        </w:rPr>
        <w:t xml:space="preserve">, от 07.06.2021 </w:t>
      </w:r>
      <w:hyperlink w:history="0" r:id="rId129"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w:t>
      </w:r>
    </w:p>
    <w:p>
      <w:pPr>
        <w:pStyle w:val="0"/>
        <w:spacing w:before="240" w:lineRule="auto"/>
        <w:ind w:firstLine="540"/>
        <w:jc w:val="both"/>
      </w:pPr>
      <w:r>
        <w:rPr>
          <w:sz w:val="24"/>
        </w:rPr>
        <w:t xml:space="preserve">8) предоставление инвесторам субсидии из бюджета Республики Карелия на частичное возмещение затрат на приобретение техники и оборудования в целях реализации инвестиционных проектов в связи с производством (реализацией) товаров, выполнением работ, оказанием услуг в соответствии с бюджетным законодательством Российской Федерации и Республики Карелия;</w:t>
      </w:r>
    </w:p>
    <w:p>
      <w:pPr>
        <w:pStyle w:val="0"/>
        <w:jc w:val="both"/>
      </w:pPr>
      <w:r>
        <w:rPr>
          <w:sz w:val="24"/>
        </w:rPr>
        <w:t xml:space="preserve">(п. 8 введен </w:t>
      </w:r>
      <w:hyperlink w:history="0" r:id="rId130" w:tooltip="Закон Республики Карелия от 31.05.2018 N 2241-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22.05.2018) {КонсультантПлюс}">
        <w:r>
          <w:rPr>
            <w:sz w:val="24"/>
            <w:color w:val="0000ff"/>
          </w:rPr>
          <w:t xml:space="preserve">Законом</w:t>
        </w:r>
      </w:hyperlink>
      <w:r>
        <w:rPr>
          <w:sz w:val="24"/>
        </w:rPr>
        <w:t xml:space="preserve"> РК от 31.05.2018 N 2241-ЗРК; в ред. </w:t>
      </w:r>
      <w:hyperlink w:history="0" r:id="rId131"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9) предоставление инвесторам субсидии из бюджета Республики Карелия на частичное возмещение затрат на строительство (реконструкцию) генерирующих объектов с установленной генерирующей мощностью не более 25 МВт, функционирующих на основе использования возобновляемых источников энергии, в целях реализации ими инвестиционных проектов в связи с производством (реализацией) товаров, выполнением работ, оказанием услуг в соответствии с бюджетным законодательством Российской Федерации и Республики Карелия;</w:t>
      </w:r>
    </w:p>
    <w:p>
      <w:pPr>
        <w:pStyle w:val="0"/>
        <w:jc w:val="both"/>
      </w:pPr>
      <w:r>
        <w:rPr>
          <w:sz w:val="24"/>
        </w:rPr>
        <w:t xml:space="preserve">(п. 9 введен </w:t>
      </w:r>
      <w:hyperlink w:history="0" r:id="rId132" w:tooltip="Закон Республики Карелия от 21.10.2019 N 2407-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0.10.2019) {КонсультантПлюс}">
        <w:r>
          <w:rPr>
            <w:sz w:val="24"/>
            <w:color w:val="0000ff"/>
          </w:rPr>
          <w:t xml:space="preserve">Законом</w:t>
        </w:r>
      </w:hyperlink>
      <w:r>
        <w:rPr>
          <w:sz w:val="24"/>
        </w:rPr>
        <w:t xml:space="preserve"> РК от 21.10.2019 N 2407-ЗРК; в ред. Законов РК от 23.10.2020 </w:t>
      </w:r>
      <w:hyperlink w:history="0" r:id="rId133" w:tooltip="Закон Республики Карелия от 23.10.2020 N 2511-ЗРК &quot;О внесении изменений в статью 7 Закона Республики Карелия &quot;О государственной поддержке инвестиционной деятельности в Республике Карелия&quot; (принят ЗС РК 15.10.2020) {КонсультантПлюс}">
        <w:r>
          <w:rPr>
            <w:sz w:val="24"/>
            <w:color w:val="0000ff"/>
          </w:rPr>
          <w:t xml:space="preserve">N 2511-ЗРК</w:t>
        </w:r>
      </w:hyperlink>
      <w:r>
        <w:rPr>
          <w:sz w:val="24"/>
        </w:rPr>
        <w:t xml:space="preserve">, от 07.06.2021 </w:t>
      </w:r>
      <w:hyperlink w:history="0" r:id="rId134"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w:t>
      </w:r>
    </w:p>
    <w:p>
      <w:pPr>
        <w:pStyle w:val="0"/>
        <w:spacing w:before="240" w:lineRule="auto"/>
        <w:ind w:firstLine="540"/>
        <w:jc w:val="both"/>
      </w:pPr>
      <w:r>
        <w:rPr>
          <w:sz w:val="24"/>
        </w:rPr>
        <w:t xml:space="preserve">10) предоставление инвесторам субсидий из бюджета Республики Карелия на частичное возмещение затрат по уплате лизинговых платежей по договорам финансовой аренды (лизинга), заключенным с российскими лизинговыми организациями, в целях реализации инвестиционных проектов в связи с производством (реализацией) товаров, выполнением работ, оказанием услуг в соответствии с бюджетным законодательством Российской Федерации и Республики Карелия;</w:t>
      </w:r>
    </w:p>
    <w:p>
      <w:pPr>
        <w:pStyle w:val="0"/>
        <w:jc w:val="both"/>
      </w:pPr>
      <w:r>
        <w:rPr>
          <w:sz w:val="24"/>
        </w:rPr>
        <w:t xml:space="preserve">(п. 10 введен </w:t>
      </w:r>
      <w:hyperlink w:history="0" r:id="rId135" w:tooltip="Закон Республики Карелия от 23.07.2020 N 2496-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6.07.2020) {КонсультантПлюс}">
        <w:r>
          <w:rPr>
            <w:sz w:val="24"/>
            <w:color w:val="0000ff"/>
          </w:rPr>
          <w:t xml:space="preserve">Законом</w:t>
        </w:r>
      </w:hyperlink>
      <w:r>
        <w:rPr>
          <w:sz w:val="24"/>
        </w:rPr>
        <w:t xml:space="preserve"> РК от 23.07.2020 N 2496-ЗРК; в ред. </w:t>
      </w:r>
      <w:hyperlink w:history="0" r:id="rId136"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11) утратил силу. - </w:t>
      </w:r>
      <w:hyperlink w:history="0" r:id="rId137"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w:t>
        </w:r>
      </w:hyperlink>
      <w:r>
        <w:rPr>
          <w:sz w:val="24"/>
        </w:rPr>
        <w:t xml:space="preserve"> РК от 24.03.2022 N 2685-ЗРК;</w:t>
      </w:r>
    </w:p>
    <w:p>
      <w:pPr>
        <w:pStyle w:val="0"/>
        <w:spacing w:before="240" w:lineRule="auto"/>
        <w:ind w:firstLine="540"/>
        <w:jc w:val="both"/>
      </w:pPr>
      <w:r>
        <w:rPr>
          <w:sz w:val="24"/>
        </w:rPr>
        <w:t xml:space="preserve">12) предоставление инвесторам субсидии из бюджета Республики Карелия на частичное возмещение затрат на строительство источников тепловой энергии, использующих биотопливо как основной вид топлива, либо реконструкцию источников тепловой энергии путем их перевода на биотопливо как основной вид топлива, посредством которых осуществляется теплоснабжение потребителей тепловой энергии в системах централизованного теплоснабжения поселений, муниципальных округов, городских округов, в целях реализации инвестиционных проектов в связи с производством (реализацией) товаров, выполнением работ, оказанием услуг в соответствии с бюджетным законодательством Российской Федерации и Республики Карелия.</w:t>
      </w:r>
    </w:p>
    <w:p>
      <w:pPr>
        <w:pStyle w:val="0"/>
        <w:jc w:val="both"/>
      </w:pPr>
      <w:r>
        <w:rPr>
          <w:sz w:val="24"/>
        </w:rPr>
        <w:t xml:space="preserve">(п. 12 введен </w:t>
      </w:r>
      <w:hyperlink w:history="0" r:id="rId138" w:tooltip="Закон Республики Карелия от 23.07.2020 N 2496-ЗРК &quot;О внесении изменения в статью 7 Закона Республики Карелия &quot;О государственной поддержке инвестиционной деятельности в Республике Карелия&quot; (принят ЗС РК 16.07.2020) {КонсультантПлюс}">
        <w:r>
          <w:rPr>
            <w:sz w:val="24"/>
            <w:color w:val="0000ff"/>
          </w:rPr>
          <w:t xml:space="preserve">Законом</w:t>
        </w:r>
      </w:hyperlink>
      <w:r>
        <w:rPr>
          <w:sz w:val="24"/>
        </w:rPr>
        <w:t xml:space="preserve"> РК от 23.07.2020 N 2496-ЗРК; в ред. Законов РК от 07.06.2021 </w:t>
      </w:r>
      <w:hyperlink w:history="0" r:id="rId139"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N 2564-ЗРК</w:t>
        </w:r>
      </w:hyperlink>
      <w:r>
        <w:rPr>
          <w:sz w:val="24"/>
        </w:rPr>
        <w:t xml:space="preserve">, от 30.06.2023 </w:t>
      </w:r>
      <w:hyperlink w:history="0" r:id="rId140" w:tooltip="Закон Республики Карелия от 30.06.2023 N 2863-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6.2023) {КонсультантПлюс}">
        <w:r>
          <w:rPr>
            <w:sz w:val="24"/>
            <w:color w:val="0000ff"/>
          </w:rPr>
          <w:t xml:space="preserve">N 2863-ЗРК</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пункта 13 (в редакции </w:t>
            </w:r>
            <w:hyperlink w:history="0" r:id="rId141" w:tooltip="Закон Республики Карелия от 27.06.2025 N 3085-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9.06.2025) {КонсультантПлюс}">
              <w:r>
                <w:rPr>
                  <w:sz w:val="24"/>
                  <w:color w:val="0000ff"/>
                </w:rPr>
                <w:t xml:space="preserve">Закона</w:t>
              </w:r>
            </w:hyperlink>
            <w:r>
              <w:rPr>
                <w:sz w:val="24"/>
                <w:color w:val="392c69"/>
              </w:rPr>
              <w:t xml:space="preserve"> РК от 27.06.2025 N 3085-ЗРК) </w:t>
            </w:r>
            <w:hyperlink w:history="0" r:id="rId142" w:tooltip="Закон Республики Карелия от 27.06.2025 N 3085-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9.06.2025) {КонсультантПлюс}">
              <w:r>
                <w:rPr>
                  <w:sz w:val="24"/>
                  <w:color w:val="0000ff"/>
                </w:rPr>
                <w:t xml:space="preserve">не распространяется</w:t>
              </w:r>
            </w:hyperlink>
            <w:r>
              <w:rPr>
                <w:sz w:val="24"/>
                <w:color w:val="392c69"/>
              </w:rPr>
              <w:t xml:space="preserve"> на инвестиционные проекты, в отношении которых решение о соответствии критериям отбора инвестиционных проектов для предоставления государственной поддержки инвестиционной деятельности, решение о признании приоритетными инвестиционными проектами Республики Карелия приняты до дня вступления в силу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предоставление инвесторам субсидий из бюджета Республики Карелия на частичное возмещение затрат на снос (обрезку) зеленых насаждений на земельных участках, расположенных в коммунальных и (или) производственных территориальных зонах, в случае, если снос (обрезка) зеленых насаждений необходим (необходима) для строительства (реконструкции) зданий, строений, сооружений в целях реализации инвестиционных проектов в связи с производством (реализацией) товаров, выполнением работ, оказанием услуг в соответствии с бюджетным законодательством Российской Федерации и Республики Карелия.</w:t>
      </w:r>
    </w:p>
    <w:p>
      <w:pPr>
        <w:pStyle w:val="0"/>
        <w:jc w:val="both"/>
      </w:pPr>
      <w:r>
        <w:rPr>
          <w:sz w:val="24"/>
        </w:rPr>
        <w:t xml:space="preserve">(п. 13 введен </w:t>
      </w:r>
      <w:hyperlink w:history="0" r:id="rId143" w:tooltip="Закон Республики Карелия от 27.06.2025 N 3085-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9.06.2025) {КонсультантПлюс}">
        <w:r>
          <w:rPr>
            <w:sz w:val="24"/>
            <w:color w:val="0000ff"/>
          </w:rPr>
          <w:t xml:space="preserve">Законом</w:t>
        </w:r>
      </w:hyperlink>
      <w:r>
        <w:rPr>
          <w:sz w:val="24"/>
        </w:rPr>
        <w:t xml:space="preserve"> РК от 27.06.2025 N 3085-ЗРК)</w:t>
      </w:r>
    </w:p>
    <w:p>
      <w:pPr>
        <w:pStyle w:val="0"/>
        <w:spacing w:before="240" w:lineRule="auto"/>
        <w:ind w:firstLine="540"/>
        <w:jc w:val="both"/>
      </w:pPr>
      <w:r>
        <w:rPr>
          <w:sz w:val="24"/>
        </w:rPr>
        <w:t xml:space="preserve">2. Объем средств, направляемых на предоставление государственной поддержки инвестиционной деятельности, устанавливается законом о бюджете Республики Карелия на очередной финансовый год и плановый период.</w:t>
      </w:r>
    </w:p>
    <w:p>
      <w:pPr>
        <w:pStyle w:val="0"/>
        <w:spacing w:before="240" w:lineRule="auto"/>
        <w:ind w:firstLine="540"/>
        <w:jc w:val="both"/>
      </w:pPr>
      <w:r>
        <w:rPr>
          <w:sz w:val="24"/>
        </w:rPr>
        <w:t xml:space="preserve">3. Общая сумма субсидий, предоставляемых инвестору в соответствии с настоящим Законом в рамках государственной поддержки одного инвестиционного проекта, не может превышать:</w:t>
      </w:r>
    </w:p>
    <w:p>
      <w:pPr>
        <w:pStyle w:val="0"/>
        <w:spacing w:before="240" w:lineRule="auto"/>
        <w:ind w:firstLine="540"/>
        <w:jc w:val="both"/>
      </w:pPr>
      <w:r>
        <w:rPr>
          <w:sz w:val="24"/>
        </w:rPr>
        <w:t xml:space="preserve">1) 25 процентов от объема капитальных вложений в инвестиционный проект без учета налога на добавленную стоимость, осуществляемых инвестором в инвестиционный проект в период его реализации, за исключением случаев, указанных в пунктах 2 и 3 настоящей части;</w:t>
      </w:r>
    </w:p>
    <w:p>
      <w:pPr>
        <w:pStyle w:val="0"/>
        <w:spacing w:before="240" w:lineRule="auto"/>
        <w:ind w:firstLine="540"/>
        <w:jc w:val="both"/>
      </w:pPr>
      <w:r>
        <w:rPr>
          <w:sz w:val="24"/>
        </w:rPr>
        <w:t xml:space="preserve">2) 40 процентов от объема капитальных вложений в инвестиционный проект без учета налога на добавленную стоимость, осуществляемых инвестором в инвестиционный проект в период его реализации, в одном из следующих случаев:</w:t>
      </w:r>
    </w:p>
    <w:p>
      <w:pPr>
        <w:pStyle w:val="0"/>
        <w:spacing w:before="240" w:lineRule="auto"/>
        <w:ind w:firstLine="540"/>
        <w:jc w:val="both"/>
      </w:pPr>
      <w:r>
        <w:rPr>
          <w:sz w:val="24"/>
        </w:rPr>
        <w:t xml:space="preserve">а) инвестиционный проект реализуется на территории Республики Карелия, относящейся к Арктической зоне Российской Федерации в соответствии с Федеральным </w:t>
      </w:r>
      <w:hyperlink w:history="0" r:id="rId144"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4"/>
            <w:color w:val="0000ff"/>
          </w:rPr>
          <w:t xml:space="preserve">законом</w:t>
        </w:r>
      </w:hyperlink>
      <w:r>
        <w:rPr>
          <w:sz w:val="24"/>
        </w:rPr>
        <w:t xml:space="preserve"> от 13 июля 2020 года N 193-ФЗ "О государственной поддержке предпринимательской деятельности в Арктической зоне Российской Федерации";</w:t>
      </w:r>
    </w:p>
    <w:p>
      <w:pPr>
        <w:pStyle w:val="0"/>
        <w:spacing w:before="240" w:lineRule="auto"/>
        <w:ind w:firstLine="540"/>
        <w:jc w:val="both"/>
      </w:pPr>
      <w:r>
        <w:rPr>
          <w:sz w:val="24"/>
        </w:rPr>
        <w:t xml:space="preserve">б) реализация инвестиционного проекта осуществляется в одной из следующих сфер: производство мебели, деятельность по организации конференций и выставок;</w:t>
      </w:r>
    </w:p>
    <w:p>
      <w:pPr>
        <w:pStyle w:val="0"/>
        <w:jc w:val="both"/>
      </w:pPr>
      <w:r>
        <w:rPr>
          <w:sz w:val="24"/>
        </w:rPr>
        <w:t xml:space="preserve">(п. 2 в ред. </w:t>
      </w:r>
      <w:hyperlink w:history="0" r:id="rId145" w:tooltip="Закон Республики Карелия от 27.06.2025 N 3085-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9.06.2025) {КонсультантПлюс}">
        <w:r>
          <w:rPr>
            <w:sz w:val="24"/>
            <w:color w:val="0000ff"/>
          </w:rPr>
          <w:t xml:space="preserve">Закона</w:t>
        </w:r>
      </w:hyperlink>
      <w:r>
        <w:rPr>
          <w:sz w:val="24"/>
        </w:rPr>
        <w:t xml:space="preserve"> РК от 27.06.2025 N 3085-ЗРК)</w:t>
      </w:r>
    </w:p>
    <w:p>
      <w:pPr>
        <w:pStyle w:val="0"/>
        <w:spacing w:before="240" w:lineRule="auto"/>
        <w:ind w:firstLine="540"/>
        <w:jc w:val="both"/>
      </w:pPr>
      <w:r>
        <w:rPr>
          <w:sz w:val="24"/>
        </w:rPr>
        <w:t xml:space="preserve">3) 50 процентов от объема капитальных вложений в инвестиционный проект без учета налога на добавленную стоимость, осуществляемых инвестором в инвестиционный проект в период его реализации, в случае, если реализация инвестиционного проекта осуществляется в одной из следующих сфер: рыбоводство пресноводное индустриальное, производство биологически активных добавок к пище, производство лекарственных препаратов и материалов, применяемых в медицинских целях, производство радиоэлектронных средств связи, научные исследования и разработки в области биотехнологии.</w:t>
      </w:r>
    </w:p>
    <w:p>
      <w:pPr>
        <w:pStyle w:val="0"/>
        <w:jc w:val="both"/>
      </w:pPr>
      <w:r>
        <w:rPr>
          <w:sz w:val="24"/>
        </w:rPr>
        <w:t xml:space="preserve">(п. 3 в ред. </w:t>
      </w:r>
      <w:hyperlink w:history="0" r:id="rId146" w:tooltip="Закон Республики Карелия от 27.06.2025 N 3085-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19.06.2025) {КонсультантПлюс}">
        <w:r>
          <w:rPr>
            <w:sz w:val="24"/>
            <w:color w:val="0000ff"/>
          </w:rPr>
          <w:t xml:space="preserve">Закона</w:t>
        </w:r>
      </w:hyperlink>
      <w:r>
        <w:rPr>
          <w:sz w:val="24"/>
        </w:rPr>
        <w:t xml:space="preserve"> РК от 27.06.2025 N 3085-ЗРК)</w:t>
      </w:r>
    </w:p>
    <w:p>
      <w:pPr>
        <w:pStyle w:val="0"/>
        <w:jc w:val="both"/>
      </w:pPr>
      <w:r>
        <w:rPr>
          <w:sz w:val="24"/>
        </w:rPr>
        <w:t xml:space="preserve">(часть 3 в ред. </w:t>
      </w:r>
      <w:hyperlink w:history="0" r:id="rId147" w:tooltip="Закон Республики Карелия от 24.03.2022 N 2685-ЗРК &quot;О внесении изменений в статьи 3 и 7 Закона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4.03.2022) {КонсультантПлюс}">
        <w:r>
          <w:rPr>
            <w:sz w:val="24"/>
            <w:color w:val="0000ff"/>
          </w:rPr>
          <w:t xml:space="preserve">Закона</w:t>
        </w:r>
      </w:hyperlink>
      <w:r>
        <w:rPr>
          <w:sz w:val="24"/>
        </w:rPr>
        <w:t xml:space="preserve"> РК от 24.03.2022 N 2685-ЗРК)</w:t>
      </w:r>
    </w:p>
    <w:p>
      <w:pPr>
        <w:pStyle w:val="0"/>
        <w:jc w:val="both"/>
      </w:pPr>
      <w:r>
        <w:rPr>
          <w:sz w:val="24"/>
        </w:rPr>
      </w:r>
    </w:p>
    <w:p>
      <w:pPr>
        <w:pStyle w:val="2"/>
        <w:outlineLvl w:val="0"/>
        <w:ind w:firstLine="540"/>
        <w:jc w:val="both"/>
      </w:pPr>
      <w:r>
        <w:rPr>
          <w:sz w:val="24"/>
        </w:rPr>
        <w:t xml:space="preserve">Статья 8. Предоставление субсидии из бюджета Республики Карелия на частичное возмещение затрат по выполнению кадастровых работ</w:t>
      </w:r>
    </w:p>
    <w:p>
      <w:pPr>
        <w:pStyle w:val="0"/>
        <w:jc w:val="both"/>
      </w:pPr>
      <w:r>
        <w:rPr>
          <w:sz w:val="24"/>
        </w:rPr>
      </w:r>
    </w:p>
    <w:p>
      <w:pPr>
        <w:pStyle w:val="0"/>
        <w:ind w:firstLine="540"/>
        <w:jc w:val="both"/>
      </w:pPr>
      <w:r>
        <w:rPr>
          <w:sz w:val="24"/>
        </w:rPr>
        <w:t xml:space="preserve">Предоставление инвесторам субсидии из бюджета Республики Карелия на частичное возмещение затрат по выполнению кадастровых работ в отношении земельного участка, находящегося в собственности Республики Карелия, осуществляется в пределах средств, предусмотренных на эти цели законом о бюджете Республики Карелия на очередной финансовый год и плановый период.</w:t>
      </w:r>
    </w:p>
    <w:p>
      <w:pPr>
        <w:pStyle w:val="0"/>
        <w:jc w:val="both"/>
      </w:pPr>
      <w:r>
        <w:rPr>
          <w:sz w:val="24"/>
        </w:rPr>
      </w:r>
    </w:p>
    <w:p>
      <w:pPr>
        <w:pStyle w:val="2"/>
        <w:outlineLvl w:val="0"/>
        <w:ind w:firstLine="540"/>
        <w:jc w:val="both"/>
      </w:pPr>
      <w:r>
        <w:rPr>
          <w:sz w:val="24"/>
        </w:rPr>
        <w:t xml:space="preserve">Статья 9. Отказ в предоставлении государственной поддержки инвестиционной деятельности</w:t>
      </w:r>
    </w:p>
    <w:p>
      <w:pPr>
        <w:pStyle w:val="0"/>
        <w:jc w:val="both"/>
      </w:pPr>
      <w:r>
        <w:rPr>
          <w:sz w:val="24"/>
        </w:rPr>
      </w:r>
    </w:p>
    <w:p>
      <w:pPr>
        <w:pStyle w:val="0"/>
        <w:ind w:firstLine="540"/>
        <w:jc w:val="both"/>
      </w:pPr>
      <w:r>
        <w:rPr>
          <w:sz w:val="24"/>
        </w:rPr>
        <w:t xml:space="preserve">1. В предоставлении государственной поддержки инвестиционной деятельности отказывается в следующих случаях:</w:t>
      </w:r>
    </w:p>
    <w:p>
      <w:pPr>
        <w:pStyle w:val="0"/>
        <w:spacing w:before="240" w:lineRule="auto"/>
        <w:ind w:firstLine="540"/>
        <w:jc w:val="both"/>
      </w:pPr>
      <w:r>
        <w:rPr>
          <w:sz w:val="24"/>
        </w:rPr>
        <w:t xml:space="preserve">1) представление инвестором недостоверных сведений о себе;</w:t>
      </w:r>
    </w:p>
    <w:p>
      <w:pPr>
        <w:pStyle w:val="0"/>
        <w:spacing w:before="240" w:lineRule="auto"/>
        <w:ind w:firstLine="540"/>
        <w:jc w:val="both"/>
      </w:pPr>
      <w:r>
        <w:rPr>
          <w:sz w:val="24"/>
        </w:rPr>
        <w:t xml:space="preserve">2) несоответствие инвестиционного проекта критериям, предусмотренным </w:t>
      </w:r>
      <w:hyperlink w:history="0" w:anchor="P137" w:tooltip="Статья 4. Критерии отбора инвестиционных проектов для предоставления государственной поддержки инвестиционной деятельности">
        <w:r>
          <w:rPr>
            <w:sz w:val="24"/>
            <w:color w:val="0000ff"/>
          </w:rPr>
          <w:t xml:space="preserve">статьей 4</w:t>
        </w:r>
      </w:hyperlink>
      <w:r>
        <w:rPr>
          <w:sz w:val="24"/>
        </w:rPr>
        <w:t xml:space="preserve"> настоящего Закона;</w:t>
      </w:r>
    </w:p>
    <w:p>
      <w:pPr>
        <w:pStyle w:val="0"/>
        <w:spacing w:before="240" w:lineRule="auto"/>
        <w:ind w:firstLine="540"/>
        <w:jc w:val="both"/>
      </w:pPr>
      <w:r>
        <w:rPr>
          <w:sz w:val="24"/>
        </w:rPr>
        <w:t xml:space="preserve">3) реализация проектов, связанных с осуществлением долгосрочных финансовых вложений в государственные ценные бумаги, ценные бумаги и уставные капиталы других организаций;</w:t>
      </w:r>
    </w:p>
    <w:p>
      <w:pPr>
        <w:pStyle w:val="0"/>
        <w:spacing w:before="240" w:lineRule="auto"/>
        <w:ind w:firstLine="540"/>
        <w:jc w:val="both"/>
      </w:pPr>
      <w:r>
        <w:rPr>
          <w:sz w:val="24"/>
        </w:rPr>
        <w:t xml:space="preserve">4) проведение в отношении инвестора процедуры банкротства, ликвидации или реорганизации (за исключением реорганизации в форме присоединения к инвестору другого юридического лица), приостановление деятельности инвестора в порядке, предусмотренном законодательством Российской Федерации, прекращение деятельности инвестора - индивидуального предпринимателя в качестве индивидуального предпринимателя;</w:t>
      </w:r>
    </w:p>
    <w:p>
      <w:pPr>
        <w:pStyle w:val="0"/>
        <w:jc w:val="both"/>
      </w:pPr>
      <w:r>
        <w:rPr>
          <w:sz w:val="24"/>
        </w:rPr>
        <w:t xml:space="preserve">(в ред. </w:t>
      </w:r>
      <w:hyperlink w:history="0" r:id="rId148"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5) несоответствие целей инвестиционного проекта требованиям государственной безопасности;</w:t>
      </w:r>
    </w:p>
    <w:p>
      <w:pPr>
        <w:pStyle w:val="0"/>
        <w:spacing w:before="240" w:lineRule="auto"/>
        <w:ind w:firstLine="540"/>
        <w:jc w:val="both"/>
      </w:pPr>
      <w:r>
        <w:rPr>
          <w:sz w:val="24"/>
        </w:rPr>
        <w:t xml:space="preserve">6) наличие у инвестора задолженности по налогам, сборам, страховым взносам, пеням, налоговым санкциям, иным неналоговым платежам в бюджеты всех уровней и внебюджетные фонды;</w:t>
      </w:r>
    </w:p>
    <w:p>
      <w:pPr>
        <w:pStyle w:val="0"/>
        <w:jc w:val="both"/>
      </w:pPr>
      <w:r>
        <w:rPr>
          <w:sz w:val="24"/>
        </w:rPr>
        <w:t xml:space="preserve">(в ред. </w:t>
      </w:r>
      <w:hyperlink w:history="0" r:id="rId149"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7) утратил силу. - </w:t>
      </w:r>
      <w:hyperlink w:history="0" r:id="rId150"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w:t>
        </w:r>
      </w:hyperlink>
      <w:r>
        <w:rPr>
          <w:sz w:val="24"/>
        </w:rPr>
        <w:t xml:space="preserve"> РК от 07.06.2021 N 2564-ЗРК;</w:t>
      </w:r>
    </w:p>
    <w:p>
      <w:pPr>
        <w:pStyle w:val="0"/>
        <w:spacing w:before="240" w:lineRule="auto"/>
        <w:ind w:firstLine="540"/>
        <w:jc w:val="both"/>
      </w:pPr>
      <w:r>
        <w:rPr>
          <w:sz w:val="24"/>
        </w:rPr>
        <w:t xml:space="preserve">8) наличие у инвестора задолженности по выплате заработной платы работникам и (или) выплате ее при полном рабочем дне в размере ниже установленной Правительством Республики Карелия величины </w:t>
      </w:r>
      <w:hyperlink w:history="0" r:id="rId151" w:tooltip="Справочная информация: &quot;Величина прожиточного минимума в Республике Карелия&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для трудоспособного населения Республики Карелия;</w:t>
      </w:r>
    </w:p>
    <w:p>
      <w:pPr>
        <w:pStyle w:val="0"/>
        <w:jc w:val="both"/>
      </w:pPr>
      <w:r>
        <w:rPr>
          <w:sz w:val="24"/>
        </w:rPr>
        <w:t xml:space="preserve">(в ред. </w:t>
      </w:r>
      <w:hyperlink w:history="0" r:id="rId152" w:tooltip="Закон Республики Карелия от 28.03.2019 N 2356-ЗРК &quot;О внесении изменения в статью 9 Закона Республики Карелия &quot;О государственной поддержке инвестиционной деятельности в Республике Карелия&quot; (принят ЗС РК 22.03.2019) {КонсультантПлюс}">
        <w:r>
          <w:rPr>
            <w:sz w:val="24"/>
            <w:color w:val="0000ff"/>
          </w:rPr>
          <w:t xml:space="preserve">Закона</w:t>
        </w:r>
      </w:hyperlink>
      <w:r>
        <w:rPr>
          <w:sz w:val="24"/>
        </w:rPr>
        <w:t xml:space="preserve"> РК от 28.03.2019 N 2356-ЗРК)</w:t>
      </w:r>
    </w:p>
    <w:p>
      <w:pPr>
        <w:pStyle w:val="0"/>
        <w:spacing w:before="240" w:lineRule="auto"/>
        <w:ind w:firstLine="540"/>
        <w:jc w:val="both"/>
      </w:pPr>
      <w:r>
        <w:rPr>
          <w:sz w:val="24"/>
        </w:rPr>
        <w:t xml:space="preserve">9) отказ инвестора от заключения инвестиционного соглашения;</w:t>
      </w:r>
    </w:p>
    <w:p>
      <w:pPr>
        <w:pStyle w:val="0"/>
        <w:spacing w:before="240" w:lineRule="auto"/>
        <w:ind w:firstLine="540"/>
        <w:jc w:val="both"/>
      </w:pPr>
      <w:r>
        <w:rPr>
          <w:sz w:val="24"/>
        </w:rPr>
        <w:t xml:space="preserve">10) отсутствие сформированного в полном размере уставного (складочного) капитала инвестора - юридического лица.</w:t>
      </w:r>
    </w:p>
    <w:p>
      <w:pPr>
        <w:pStyle w:val="0"/>
        <w:jc w:val="both"/>
      </w:pPr>
      <w:r>
        <w:rPr>
          <w:sz w:val="24"/>
        </w:rPr>
        <w:t xml:space="preserve">(п. 10 введен </w:t>
      </w:r>
      <w:hyperlink w:history="0" r:id="rId153"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Законом</w:t>
        </w:r>
      </w:hyperlink>
      <w:r>
        <w:rPr>
          <w:sz w:val="24"/>
        </w:rPr>
        <w:t xml:space="preserve"> РК от 07.06.2021 N 2564-ЗРК)</w:t>
      </w:r>
    </w:p>
    <w:p>
      <w:pPr>
        <w:pStyle w:val="0"/>
        <w:spacing w:before="240" w:lineRule="auto"/>
        <w:ind w:firstLine="540"/>
        <w:jc w:val="both"/>
      </w:pPr>
      <w:r>
        <w:rPr>
          <w:sz w:val="24"/>
        </w:rPr>
        <w:t xml:space="preserve">2. Мотивированный отказ в предоставлении государственной поддержки представляется заявителю уполномоченным органом в письменной форме.</w:t>
      </w:r>
    </w:p>
    <w:p>
      <w:pPr>
        <w:pStyle w:val="0"/>
        <w:jc w:val="both"/>
      </w:pPr>
      <w:r>
        <w:rPr>
          <w:sz w:val="24"/>
        </w:rPr>
      </w:r>
    </w:p>
    <w:p>
      <w:pPr>
        <w:pStyle w:val="2"/>
        <w:outlineLvl w:val="0"/>
        <w:ind w:firstLine="540"/>
        <w:jc w:val="both"/>
      </w:pPr>
      <w:r>
        <w:rPr>
          <w:sz w:val="24"/>
        </w:rPr>
        <w:t xml:space="preserve">Статья 10. Прекращение государственной поддержки инвестиционной деятельности</w:t>
      </w:r>
    </w:p>
    <w:p>
      <w:pPr>
        <w:pStyle w:val="0"/>
        <w:jc w:val="both"/>
      </w:pPr>
      <w:r>
        <w:rPr>
          <w:sz w:val="24"/>
        </w:rPr>
      </w:r>
    </w:p>
    <w:p>
      <w:pPr>
        <w:pStyle w:val="0"/>
        <w:ind w:firstLine="540"/>
        <w:jc w:val="both"/>
      </w:pPr>
      <w:r>
        <w:rPr>
          <w:sz w:val="24"/>
        </w:rPr>
        <w:t xml:space="preserve">1. Основаниями для прекращения государственной поддержки инвестиционной деятельности являются:</w:t>
      </w:r>
    </w:p>
    <w:p>
      <w:pPr>
        <w:pStyle w:val="0"/>
        <w:spacing w:before="240" w:lineRule="auto"/>
        <w:ind w:firstLine="540"/>
        <w:jc w:val="both"/>
      </w:pPr>
      <w:r>
        <w:rPr>
          <w:sz w:val="24"/>
        </w:rPr>
        <w:t xml:space="preserve">1) истечение срока, на который была предоставлена государственная поддержка;</w:t>
      </w:r>
    </w:p>
    <w:bookmarkStart w:id="240" w:name="P240"/>
    <w:bookmarkEnd w:id="240"/>
    <w:p>
      <w:pPr>
        <w:pStyle w:val="0"/>
        <w:spacing w:before="240" w:lineRule="auto"/>
        <w:ind w:firstLine="540"/>
        <w:jc w:val="both"/>
      </w:pPr>
      <w:r>
        <w:rPr>
          <w:sz w:val="24"/>
        </w:rPr>
        <w:t xml:space="preserve">2) выявление фактов нецелевого использования средств государственной поддержки;</w:t>
      </w:r>
    </w:p>
    <w:p>
      <w:pPr>
        <w:pStyle w:val="0"/>
        <w:spacing w:before="240" w:lineRule="auto"/>
        <w:ind w:firstLine="540"/>
        <w:jc w:val="both"/>
      </w:pPr>
      <w:r>
        <w:rPr>
          <w:sz w:val="24"/>
        </w:rPr>
        <w:t xml:space="preserve">3) невыполнение инвестором условий инвестиционного соглашения;</w:t>
      </w:r>
    </w:p>
    <w:bookmarkStart w:id="242" w:name="P242"/>
    <w:bookmarkEnd w:id="242"/>
    <w:p>
      <w:pPr>
        <w:pStyle w:val="0"/>
        <w:spacing w:before="240" w:lineRule="auto"/>
        <w:ind w:firstLine="540"/>
        <w:jc w:val="both"/>
      </w:pPr>
      <w:r>
        <w:rPr>
          <w:sz w:val="24"/>
        </w:rPr>
        <w:t xml:space="preserve">4) принятие решения о ликвидации, реорганизации инвестора (за исключением реорганизации в форме присоединения к инвестору другого юридического лица), приостановление деятельности инвестора в порядке, предусмотренном законодательством Российской Федерации, прекращение деятельности инвестора - индивидуального предпринимателя в качестве индивидуального предпринимателя, введение в отношении инвестора процедуры банкротства.</w:t>
      </w:r>
    </w:p>
    <w:p>
      <w:pPr>
        <w:pStyle w:val="0"/>
        <w:jc w:val="both"/>
      </w:pPr>
      <w:r>
        <w:rPr>
          <w:sz w:val="24"/>
        </w:rPr>
        <w:t xml:space="preserve">(в ред. </w:t>
      </w:r>
      <w:hyperlink w:history="0" r:id="rId154" w:tooltip="Закон Республики Карелия от 07.06.2021 N 25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05.2021) {КонсультантПлюс}">
        <w:r>
          <w:rPr>
            <w:sz w:val="24"/>
            <w:color w:val="0000ff"/>
          </w:rPr>
          <w:t xml:space="preserve">Закона</w:t>
        </w:r>
      </w:hyperlink>
      <w:r>
        <w:rPr>
          <w:sz w:val="24"/>
        </w:rPr>
        <w:t xml:space="preserve"> РК от 07.06.2021 N 2564-ЗРК)</w:t>
      </w:r>
    </w:p>
    <w:p>
      <w:pPr>
        <w:pStyle w:val="0"/>
        <w:spacing w:before="240" w:lineRule="auto"/>
        <w:ind w:firstLine="540"/>
        <w:jc w:val="both"/>
      </w:pPr>
      <w:r>
        <w:rPr>
          <w:sz w:val="24"/>
        </w:rPr>
        <w:t xml:space="preserve">2. В случаях, указанных в </w:t>
      </w:r>
      <w:hyperlink w:history="0" w:anchor="P240" w:tooltip="2) выявление фактов нецелевого использования средств государственной поддержки;">
        <w:r>
          <w:rPr>
            <w:sz w:val="24"/>
            <w:color w:val="0000ff"/>
          </w:rPr>
          <w:t xml:space="preserve">пунктах 2</w:t>
        </w:r>
      </w:hyperlink>
      <w:r>
        <w:rPr>
          <w:sz w:val="24"/>
        </w:rPr>
        <w:t xml:space="preserve">-</w:t>
      </w:r>
      <w:hyperlink w:history="0" w:anchor="P242" w:tooltip="4) принятие решения о ликвидации, реорганизации инвестора (за исключением реорганизации в форме присоединения к инвестору другого юридического лица), приостановление деятельности инвестора в порядке, предусмотренном законодательством Российской Федерации, прекращение деятельности инвестора - индивидуального предпринимателя в качестве индивидуального предпринимателя, введение в отношении инвестора процедуры банкротства.">
        <w:r>
          <w:rPr>
            <w:sz w:val="24"/>
            <w:color w:val="0000ff"/>
          </w:rPr>
          <w:t xml:space="preserve">4 части 1</w:t>
        </w:r>
      </w:hyperlink>
      <w:r>
        <w:rPr>
          <w:sz w:val="24"/>
        </w:rPr>
        <w:t xml:space="preserve"> настоящей статьи, денежные средства, земельные участки и иное недвижимое имущество, предоставленные инвесторам в целях оказания государственной поддержки инвестиционной деятельности, подлежат возврату инвесторами в соответствии с законодательством Российской Федерации и законодательством Республики Карелия.</w:t>
      </w:r>
    </w:p>
    <w:p>
      <w:pPr>
        <w:pStyle w:val="0"/>
        <w:jc w:val="both"/>
      </w:pPr>
      <w:r>
        <w:rPr>
          <w:sz w:val="24"/>
        </w:rPr>
        <w:t xml:space="preserve">(в ред. </w:t>
      </w:r>
      <w:hyperlink w:history="0" r:id="rId155" w:tooltip="Закон Республики Карелия от 30.06.2023 N 2863-ЗРК &quot;О внесении изменений в Закон Республики Карелия &quot;О некоторых вопросах государственной поддержки инвестиционной деятельности, защиты и поощрения капиталовложений в Республике Карелия&quot; (принят ЗС РК 22.06.2023) {КонсультантПлюс}">
        <w:r>
          <w:rPr>
            <w:sz w:val="24"/>
            <w:color w:val="0000ff"/>
          </w:rPr>
          <w:t xml:space="preserve">Закона</w:t>
        </w:r>
      </w:hyperlink>
      <w:r>
        <w:rPr>
          <w:sz w:val="24"/>
        </w:rPr>
        <w:t xml:space="preserve"> РК от 30.06.2023 N 2863-ЗРК)</w:t>
      </w:r>
    </w:p>
    <w:p>
      <w:pPr>
        <w:pStyle w:val="0"/>
        <w:jc w:val="both"/>
      </w:pPr>
      <w:r>
        <w:rPr>
          <w:sz w:val="24"/>
        </w:rPr>
      </w:r>
    </w:p>
    <w:p>
      <w:pPr>
        <w:pStyle w:val="2"/>
        <w:outlineLvl w:val="0"/>
        <w:ind w:firstLine="540"/>
        <w:jc w:val="both"/>
      </w:pPr>
      <w:r>
        <w:rPr>
          <w:sz w:val="24"/>
        </w:rPr>
        <w:t xml:space="preserve">Статья 11. Вступление в силу настоящего Закона</w:t>
      </w:r>
    </w:p>
    <w:p>
      <w:pPr>
        <w:pStyle w:val="0"/>
        <w:jc w:val="both"/>
      </w:pPr>
      <w:r>
        <w:rPr>
          <w:sz w:val="24"/>
        </w:rPr>
      </w:r>
    </w:p>
    <w:p>
      <w:pPr>
        <w:pStyle w:val="0"/>
        <w:ind w:firstLine="540"/>
        <w:jc w:val="both"/>
      </w:pPr>
      <w:r>
        <w:rPr>
          <w:sz w:val="24"/>
        </w:rPr>
        <w:t xml:space="preserve">1. Настоящий Закон вступает в силу по истечении десяти дней со дня его официального опубликования.</w:t>
      </w:r>
    </w:p>
    <w:p>
      <w:pPr>
        <w:pStyle w:val="0"/>
        <w:spacing w:before="240" w:lineRule="auto"/>
        <w:ind w:firstLine="540"/>
        <w:jc w:val="both"/>
      </w:pPr>
      <w:r>
        <w:rPr>
          <w:sz w:val="24"/>
        </w:rPr>
        <w:t xml:space="preserve">2. Признать утратившими силу со дня вступления в силу настоящего Закона:</w:t>
      </w:r>
    </w:p>
    <w:p>
      <w:pPr>
        <w:pStyle w:val="0"/>
        <w:spacing w:before="240" w:lineRule="auto"/>
        <w:ind w:firstLine="540"/>
        <w:jc w:val="both"/>
      </w:pPr>
      <w:r>
        <w:rPr>
          <w:sz w:val="24"/>
        </w:rPr>
        <w:t xml:space="preserve">1) </w:t>
      </w:r>
      <w:hyperlink w:history="0" r:id="rId156" w:tooltip="Закон Республики Карелия от 26.06.2004 N 787-ЗРК (ред. от 16.07.2009) &quot;О государственной поддержке инвестиционной деятельности в Республике Карелия&quot; (принят ЗС РК 17.06.2004) ------------ Утратил силу или отменен {КонсультантПлюс}">
        <w:r>
          <w:rPr>
            <w:sz w:val="24"/>
            <w:color w:val="0000ff"/>
          </w:rPr>
          <w:t xml:space="preserve">Закон</w:t>
        </w:r>
      </w:hyperlink>
      <w:r>
        <w:rPr>
          <w:sz w:val="24"/>
        </w:rPr>
        <w:t xml:space="preserve"> Республики Карелия от 26 июня 2004 года N 787-ЗРК "О государственной поддержке инвестиционной деятельности в Республике Карелия" (Собрание законодательства Республики Карелия, 2004, N 6, ст. 623);</w:t>
      </w:r>
    </w:p>
    <w:p>
      <w:pPr>
        <w:pStyle w:val="0"/>
        <w:spacing w:before="240" w:lineRule="auto"/>
        <w:ind w:firstLine="540"/>
        <w:jc w:val="both"/>
      </w:pPr>
      <w:r>
        <w:rPr>
          <w:sz w:val="24"/>
        </w:rPr>
        <w:t xml:space="preserve">2) </w:t>
      </w:r>
      <w:hyperlink w:history="0" r:id="rId157" w:tooltip="Закон Республики Карелия от 27.12.2004 N 844-ЗРК &quot;О внесении изменений в Закон Республики Карелия &quot;О государственной поддержке инвестиционной деятельности в Республике Карелия&quot; (принят ЗС РК 16.12.2004) ------------ Утратил силу или отменен {КонсультантПлюс}">
        <w:r>
          <w:rPr>
            <w:sz w:val="24"/>
            <w:color w:val="0000ff"/>
          </w:rPr>
          <w:t xml:space="preserve">Закон</w:t>
        </w:r>
      </w:hyperlink>
      <w:r>
        <w:rPr>
          <w:sz w:val="24"/>
        </w:rPr>
        <w:t xml:space="preserve"> Республики Карелия от 27 декабря 2004 года N 844-ЗРК "О внесении изменений в Закон Республики Карелия "О государственной поддержке инвестиционной деятельности в Республике Карелия" (Собрание законодательства Республики Карелия, 2004, N 12, ст. 1411);</w:t>
      </w:r>
    </w:p>
    <w:p>
      <w:pPr>
        <w:pStyle w:val="0"/>
        <w:spacing w:before="240" w:lineRule="auto"/>
        <w:ind w:firstLine="540"/>
        <w:jc w:val="both"/>
      </w:pPr>
      <w:r>
        <w:rPr>
          <w:sz w:val="24"/>
        </w:rPr>
        <w:t xml:space="preserve">3) </w:t>
      </w:r>
      <w:hyperlink w:history="0" r:id="rId158" w:tooltip="Закон Республики Карелия от 26.07.2005 N 894-ЗРК &quot;О внесении изменений в Закон Республики Карелия &quot;О государственной поддержке инвестиционной деятельности&quot; (принят ЗС РК 14.07.2005) ------------ Утратил силу или отменен {КонсультантПлюс}">
        <w:r>
          <w:rPr>
            <w:sz w:val="24"/>
            <w:color w:val="0000ff"/>
          </w:rPr>
          <w:t xml:space="preserve">Закон</w:t>
        </w:r>
      </w:hyperlink>
      <w:r>
        <w:rPr>
          <w:sz w:val="24"/>
        </w:rPr>
        <w:t xml:space="preserve"> Республики Карелия от 26 июля 2005 года N 894-ЗРК "О внесении изменений в Закон Республики Карелия "О государственной поддержке инвестиционной деятельности в Республике Карелия" (Собрание законодательства Республики Карелия, 2005, N 7, ст. 636);</w:t>
      </w:r>
    </w:p>
    <w:p>
      <w:pPr>
        <w:pStyle w:val="0"/>
        <w:spacing w:before="240" w:lineRule="auto"/>
        <w:ind w:firstLine="540"/>
        <w:jc w:val="both"/>
      </w:pPr>
      <w:r>
        <w:rPr>
          <w:sz w:val="24"/>
        </w:rPr>
        <w:t xml:space="preserve">4) </w:t>
      </w:r>
      <w:hyperlink w:history="0" r:id="rId159" w:tooltip="Закон Республики Карелия от 05.06.2006 N 984-ЗРК &quot;О внесении изменений в Закон Республики Карелия &quot;О государственной поддержке инвестиционной деятельности в Республике Карелия&quot; (принят ЗС РК 18.05.2006) ------------ Утратил силу или отменен {КонсультантПлюс}">
        <w:r>
          <w:rPr>
            <w:sz w:val="24"/>
            <w:color w:val="0000ff"/>
          </w:rPr>
          <w:t xml:space="preserve">Закон</w:t>
        </w:r>
      </w:hyperlink>
      <w:r>
        <w:rPr>
          <w:sz w:val="24"/>
        </w:rPr>
        <w:t xml:space="preserve"> Республики Карелия от 5 июня 2006 года N 984-ЗРК "О внесении изменений в Закон Республики Карелия "О государственной поддержке инвестиционной деятельности в Республике Карелия" (Собрание законодательства Республики Карелия, 2006, N 6, ст. 600);</w:t>
      </w:r>
    </w:p>
    <w:p>
      <w:pPr>
        <w:pStyle w:val="0"/>
        <w:spacing w:before="240" w:lineRule="auto"/>
        <w:ind w:firstLine="540"/>
        <w:jc w:val="both"/>
      </w:pPr>
      <w:r>
        <w:rPr>
          <w:sz w:val="24"/>
        </w:rPr>
        <w:t xml:space="preserve">5) </w:t>
      </w:r>
      <w:hyperlink w:history="0" r:id="rId160" w:tooltip="Закон Республики Карелия от 15.12.2007 N 1141-ЗРК &quot;О внесении изменений в Закон Республики Карелия &quot;О государственной поддержке инвестиционной деятельности в Республике Карелия&quot; (принят ЗС РК 06.12.2007) ------------ Утратил силу или отменен {КонсультантПлюс}">
        <w:r>
          <w:rPr>
            <w:sz w:val="24"/>
            <w:color w:val="0000ff"/>
          </w:rPr>
          <w:t xml:space="preserve">Закон</w:t>
        </w:r>
      </w:hyperlink>
      <w:r>
        <w:rPr>
          <w:sz w:val="24"/>
        </w:rPr>
        <w:t xml:space="preserve"> Республики Карелия от 15 декабря 2007 года N 1141-ЗРК "О внесении изменений в Закон Республики Карелия "О государственной поддержке инвестиционной деятельности в Республике Карелия" (Собрание законодательства Республики Карелия, 2007, N 12, ст. 1455);</w:t>
      </w:r>
    </w:p>
    <w:p>
      <w:pPr>
        <w:pStyle w:val="0"/>
        <w:spacing w:before="240" w:lineRule="auto"/>
        <w:ind w:firstLine="540"/>
        <w:jc w:val="both"/>
      </w:pPr>
      <w:r>
        <w:rPr>
          <w:sz w:val="24"/>
        </w:rPr>
        <w:t xml:space="preserve">6) </w:t>
      </w:r>
      <w:hyperlink w:history="0" r:id="rId161" w:tooltip="Закон Республики Карелия от 12.01.2009 N 1264-ЗРК &quot;О внесении изменений в Закон Республики Карелия &quot;О государственной поддержке инвестиционной деятельности в Республике Карелия&quot; (принят ЗС РК 25.12.2008) ------------ Утратил силу или отменен {КонсультантПлюс}">
        <w:r>
          <w:rPr>
            <w:sz w:val="24"/>
            <w:color w:val="0000ff"/>
          </w:rPr>
          <w:t xml:space="preserve">Закон</w:t>
        </w:r>
      </w:hyperlink>
      <w:r>
        <w:rPr>
          <w:sz w:val="24"/>
        </w:rPr>
        <w:t xml:space="preserve"> Республики Карелия от 12 января 2009 года N 1264-ЗРК "О внесении изменений в Закон Республики Карелия "О государственной поддержке инвестиционной деятельности в Республике Карелия" (Собрание законодательства Республики Карелия, 2009, N 1, ст. 9);</w:t>
      </w:r>
    </w:p>
    <w:p>
      <w:pPr>
        <w:pStyle w:val="0"/>
        <w:spacing w:before="240" w:lineRule="auto"/>
        <w:ind w:firstLine="540"/>
        <w:jc w:val="both"/>
      </w:pPr>
      <w:r>
        <w:rPr>
          <w:sz w:val="24"/>
        </w:rPr>
        <w:t xml:space="preserve">7) </w:t>
      </w:r>
      <w:hyperlink w:history="0" r:id="rId162" w:tooltip="Закон Республики Карелия от 16.07.2009 N 1312-ЗРК (ред. от 08.06.2012) &quot;О внесении изменений в некоторые законодательные акты Республики Карелия&quot; (принят ЗС РК 10.07.2009) ------------ Недействующая редакция {КонсультантПлюс}">
        <w:r>
          <w:rPr>
            <w:sz w:val="24"/>
            <w:color w:val="0000ff"/>
          </w:rPr>
          <w:t xml:space="preserve">статью 7</w:t>
        </w:r>
      </w:hyperlink>
      <w:r>
        <w:rPr>
          <w:sz w:val="24"/>
        </w:rPr>
        <w:t xml:space="preserve"> Закона Республики Карелия от 16 июля 2009 года N 1312-ЗРК "О внесении изменений в некоторые законодательные акты Республики Карелия" (Собрание законодательства Республики Карелия, 2009, N 7, ст. 734).</w:t>
      </w:r>
    </w:p>
    <w:p>
      <w:pPr>
        <w:pStyle w:val="0"/>
        <w:jc w:val="both"/>
      </w:pPr>
      <w:r>
        <w:rPr>
          <w:sz w:val="24"/>
        </w:rPr>
      </w:r>
    </w:p>
    <w:p>
      <w:pPr>
        <w:pStyle w:val="0"/>
        <w:jc w:val="right"/>
      </w:pPr>
      <w:r>
        <w:rPr>
          <w:sz w:val="24"/>
        </w:rPr>
        <w:t xml:space="preserve">Глава Республики Карелия</w:t>
      </w:r>
    </w:p>
    <w:p>
      <w:pPr>
        <w:pStyle w:val="0"/>
        <w:jc w:val="right"/>
      </w:pPr>
      <w:r>
        <w:rPr>
          <w:sz w:val="24"/>
        </w:rPr>
        <w:t xml:space="preserve">А.П.ХУДИЛАЙНЕН</w:t>
      </w:r>
    </w:p>
    <w:p>
      <w:pPr>
        <w:pStyle w:val="0"/>
      </w:pPr>
      <w:r>
        <w:rPr>
          <w:sz w:val="24"/>
        </w:rPr>
        <w:t xml:space="preserve">г. Петрозаводск</w:t>
      </w:r>
    </w:p>
    <w:p>
      <w:pPr>
        <w:pStyle w:val="0"/>
        <w:spacing w:before="240" w:lineRule="auto"/>
      </w:pPr>
      <w:r>
        <w:rPr>
          <w:sz w:val="24"/>
        </w:rPr>
        <w:t xml:space="preserve">5 марта 2013 года</w:t>
      </w:r>
    </w:p>
    <w:p>
      <w:pPr>
        <w:pStyle w:val="0"/>
        <w:spacing w:before="240" w:lineRule="auto"/>
      </w:pPr>
      <w:r>
        <w:rPr>
          <w:sz w:val="24"/>
        </w:rPr>
        <w:t xml:space="preserve">N 1687-ЗРК</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Карелия от 05.03.2013 N 1687-ЗРК</w:t>
            <w:br/>
            <w:t>(ред. от 27.06.2025)</w:t>
            <w:br/>
            <w:t>"О некоторых вопросах государственной поддержки 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04&amp;n=41066&amp;date=10.03.2026&amp;dst=100008&amp;field=134" TargetMode = "External"/><Relationship Id="rId9" Type="http://schemas.openxmlformats.org/officeDocument/2006/relationships/hyperlink" Target="https://login.consultant.ru/link/?req=doc&amp;base=RLAW904&amp;n=46949&amp;date=10.03.2026&amp;dst=100008&amp;field=134" TargetMode = "External"/><Relationship Id="rId10" Type="http://schemas.openxmlformats.org/officeDocument/2006/relationships/hyperlink" Target="https://login.consultant.ru/link/?req=doc&amp;base=RLAW904&amp;n=49848&amp;date=10.03.2026&amp;dst=100008&amp;field=134" TargetMode = "External"/><Relationship Id="rId11" Type="http://schemas.openxmlformats.org/officeDocument/2006/relationships/hyperlink" Target="https://login.consultant.ru/link/?req=doc&amp;base=RLAW904&amp;n=53590&amp;date=10.03.2026&amp;dst=100008&amp;field=134" TargetMode = "External"/><Relationship Id="rId12" Type="http://schemas.openxmlformats.org/officeDocument/2006/relationships/hyperlink" Target="https://login.consultant.ru/link/?req=doc&amp;base=RLAW904&amp;n=55295&amp;date=10.03.2026&amp;dst=100008&amp;field=134" TargetMode = "External"/><Relationship Id="rId13" Type="http://schemas.openxmlformats.org/officeDocument/2006/relationships/hyperlink" Target="https://login.consultant.ru/link/?req=doc&amp;base=RLAW904&amp;n=55918&amp;date=10.03.2026&amp;dst=100008&amp;field=134" TargetMode = "External"/><Relationship Id="rId14" Type="http://schemas.openxmlformats.org/officeDocument/2006/relationships/hyperlink" Target="https://login.consultant.ru/link/?req=doc&amp;base=RLAW904&amp;n=57489&amp;date=10.03.2026&amp;dst=100008&amp;field=134" TargetMode = "External"/><Relationship Id="rId15" Type="http://schemas.openxmlformats.org/officeDocument/2006/relationships/hyperlink" Target="https://login.consultant.ru/link/?req=doc&amp;base=RLAW904&amp;n=58039&amp;date=10.03.2026&amp;dst=100008&amp;field=134" TargetMode = "External"/><Relationship Id="rId16" Type="http://schemas.openxmlformats.org/officeDocument/2006/relationships/hyperlink" Target="https://login.consultant.ru/link/?req=doc&amp;base=RLAW904&amp;n=588551&amp;date=10.03.2026&amp;dst=100008&amp;field=134" TargetMode = "External"/><Relationship Id="rId17" Type="http://schemas.openxmlformats.org/officeDocument/2006/relationships/hyperlink" Target="https://login.consultant.ru/link/?req=doc&amp;base=RLAW904&amp;n=591289&amp;date=10.03.2026&amp;dst=100008&amp;field=134" TargetMode = "External"/><Relationship Id="rId18" Type="http://schemas.openxmlformats.org/officeDocument/2006/relationships/hyperlink" Target="https://login.consultant.ru/link/?req=doc&amp;base=RLAW904&amp;n=591804&amp;date=10.03.2026&amp;dst=100008&amp;field=134" TargetMode = "External"/><Relationship Id="rId19" Type="http://schemas.openxmlformats.org/officeDocument/2006/relationships/hyperlink" Target="https://login.consultant.ru/link/?req=doc&amp;base=RLAW904&amp;n=594889&amp;date=10.03.2026&amp;dst=100008&amp;field=134" TargetMode = "External"/><Relationship Id="rId20" Type="http://schemas.openxmlformats.org/officeDocument/2006/relationships/hyperlink" Target="https://login.consultant.ru/link/?req=doc&amp;base=RLAW904&amp;n=596103&amp;date=10.03.2026&amp;dst=100008&amp;field=134" TargetMode = "External"/><Relationship Id="rId21" Type="http://schemas.openxmlformats.org/officeDocument/2006/relationships/hyperlink" Target="https://login.consultant.ru/link/?req=doc&amp;base=RLAW904&amp;n=599457&amp;date=10.03.2026&amp;dst=100008&amp;field=134" TargetMode = "External"/><Relationship Id="rId22" Type="http://schemas.openxmlformats.org/officeDocument/2006/relationships/hyperlink" Target="https://login.consultant.ru/link/?req=doc&amp;base=RLAW904&amp;n=604117&amp;date=10.03.2026&amp;dst=100008&amp;field=134" TargetMode = "External"/><Relationship Id="rId23" Type="http://schemas.openxmlformats.org/officeDocument/2006/relationships/hyperlink" Target="https://login.consultant.ru/link/?req=doc&amp;base=RLAW904&amp;n=606906&amp;date=10.03.2026&amp;dst=100008&amp;field=134" TargetMode = "External"/><Relationship Id="rId24" Type="http://schemas.openxmlformats.org/officeDocument/2006/relationships/hyperlink" Target="https://login.consultant.ru/link/?req=doc&amp;base=RLAW904&amp;n=612176&amp;date=10.03.2026&amp;dst=100008&amp;field=134" TargetMode = "External"/><Relationship Id="rId25" Type="http://schemas.openxmlformats.org/officeDocument/2006/relationships/hyperlink" Target="https://login.consultant.ru/link/?req=doc&amp;base=RLAW904&amp;n=622820&amp;date=10.03.2026&amp;dst=100008&amp;field=134" TargetMode = "External"/><Relationship Id="rId26" Type="http://schemas.openxmlformats.org/officeDocument/2006/relationships/hyperlink" Target="https://login.consultant.ru/link/?req=doc&amp;base=RLAW904&amp;n=623575&amp;date=10.03.2026&amp;dst=100008&amp;field=134" TargetMode = "External"/><Relationship Id="rId27" Type="http://schemas.openxmlformats.org/officeDocument/2006/relationships/hyperlink" Target="https://login.consultant.ru/link/?req=doc&amp;base=RLAW904&amp;n=599457&amp;date=10.03.2026&amp;dst=100010&amp;field=134" TargetMode = "External"/><Relationship Id="rId28" Type="http://schemas.openxmlformats.org/officeDocument/2006/relationships/hyperlink" Target="https://login.consultant.ru/link/?req=doc&amp;base=RLAW904&amp;n=599457&amp;date=10.03.2026&amp;dst=100011&amp;field=134" TargetMode = "External"/><Relationship Id="rId29" Type="http://schemas.openxmlformats.org/officeDocument/2006/relationships/hyperlink" Target="https://login.consultant.ru/link/?req=doc&amp;base=LAW&amp;n=465769&amp;date=10.03.2026" TargetMode = "External"/><Relationship Id="rId30" Type="http://schemas.openxmlformats.org/officeDocument/2006/relationships/hyperlink" Target="https://login.consultant.ru/link/?req=doc&amp;base=LAW&amp;n=518230&amp;date=10.03.2026" TargetMode = "External"/><Relationship Id="rId31" Type="http://schemas.openxmlformats.org/officeDocument/2006/relationships/hyperlink" Target="https://login.consultant.ru/link/?req=doc&amp;base=RLAW904&amp;n=599457&amp;date=10.03.2026&amp;dst=100015&amp;field=134" TargetMode = "External"/><Relationship Id="rId32" Type="http://schemas.openxmlformats.org/officeDocument/2006/relationships/hyperlink" Target="https://login.consultant.ru/link/?req=doc&amp;base=RLAW904&amp;n=599457&amp;date=10.03.2026&amp;dst=100017&amp;field=134" TargetMode = "External"/><Relationship Id="rId33" Type="http://schemas.openxmlformats.org/officeDocument/2006/relationships/hyperlink" Target="https://login.consultant.ru/link/?req=doc&amp;base=RLAW904&amp;n=606906&amp;date=10.03.2026&amp;dst=100009&amp;field=134" TargetMode = "External"/><Relationship Id="rId34" Type="http://schemas.openxmlformats.org/officeDocument/2006/relationships/hyperlink" Target="https://login.consultant.ru/link/?req=doc&amp;base=RLAW904&amp;n=599457&amp;date=10.03.2026&amp;dst=100018&amp;field=134" TargetMode = "External"/><Relationship Id="rId35" Type="http://schemas.openxmlformats.org/officeDocument/2006/relationships/hyperlink" Target="https://login.consultant.ru/link/?req=doc&amp;base=RLAW904&amp;n=623575&amp;date=10.03.2026&amp;dst=100009&amp;field=134" TargetMode = "External"/><Relationship Id="rId36" Type="http://schemas.openxmlformats.org/officeDocument/2006/relationships/hyperlink" Target="https://login.consultant.ru/link/?req=doc&amp;base=RLAW904&amp;n=599457&amp;date=10.03.2026&amp;dst=100020&amp;field=134" TargetMode = "External"/><Relationship Id="rId37" Type="http://schemas.openxmlformats.org/officeDocument/2006/relationships/hyperlink" Target="https://login.consultant.ru/link/?req=doc&amp;base=RLAW904&amp;n=41066&amp;date=10.03.2026&amp;dst=100012&amp;field=134" TargetMode = "External"/><Relationship Id="rId38" Type="http://schemas.openxmlformats.org/officeDocument/2006/relationships/hyperlink" Target="https://login.consultant.ru/link/?req=doc&amp;base=RLAW904&amp;n=55295&amp;date=10.03.2026&amp;dst=100009&amp;field=134" TargetMode = "External"/><Relationship Id="rId39" Type="http://schemas.openxmlformats.org/officeDocument/2006/relationships/hyperlink" Target="https://login.consultant.ru/link/?req=doc&amp;base=RLAW904&amp;n=46949&amp;date=10.03.2026&amp;dst=100009&amp;field=134" TargetMode = "External"/><Relationship Id="rId40" Type="http://schemas.openxmlformats.org/officeDocument/2006/relationships/hyperlink" Target="https://login.consultant.ru/link/?req=doc&amp;base=LAW&amp;n=518230&amp;date=10.03.2026&amp;dst=100011&amp;field=134" TargetMode = "External"/><Relationship Id="rId41" Type="http://schemas.openxmlformats.org/officeDocument/2006/relationships/hyperlink" Target="https://login.consultant.ru/link/?req=doc&amp;base=RLAW904&amp;n=599457&amp;date=10.03.2026&amp;dst=100021&amp;field=134" TargetMode = "External"/><Relationship Id="rId42" Type="http://schemas.openxmlformats.org/officeDocument/2006/relationships/hyperlink" Target="https://login.consultant.ru/link/?req=doc&amp;base=LAW&amp;n=465769&amp;date=10.03.2026&amp;dst=100011&amp;field=134" TargetMode = "External"/><Relationship Id="rId43" Type="http://schemas.openxmlformats.org/officeDocument/2006/relationships/hyperlink" Target="https://login.consultant.ru/link/?req=doc&amp;base=RLAW904&amp;n=599457&amp;date=10.03.2026&amp;dst=100023&amp;field=134" TargetMode = "External"/><Relationship Id="rId44" Type="http://schemas.openxmlformats.org/officeDocument/2006/relationships/hyperlink" Target="https://login.consultant.ru/link/?req=doc&amp;base=RLAW904&amp;n=599457&amp;date=10.03.2026&amp;dst=100025&amp;field=134" TargetMode = "External"/><Relationship Id="rId45" Type="http://schemas.openxmlformats.org/officeDocument/2006/relationships/hyperlink" Target="https://login.consultant.ru/link/?req=doc&amp;base=RLAW904&amp;n=599457&amp;date=10.03.2026&amp;dst=100027&amp;field=134" TargetMode = "External"/><Relationship Id="rId46" Type="http://schemas.openxmlformats.org/officeDocument/2006/relationships/hyperlink" Target="https://login.consultant.ru/link/?req=doc&amp;base=RLAW904&amp;n=599457&amp;date=10.03.2026&amp;dst=100028&amp;field=134" TargetMode = "External"/><Relationship Id="rId47" Type="http://schemas.openxmlformats.org/officeDocument/2006/relationships/hyperlink" Target="https://login.consultant.ru/link/?req=doc&amp;base=RLAW904&amp;n=606906&amp;date=10.03.2026&amp;dst=100012&amp;field=134" TargetMode = "External"/><Relationship Id="rId48" Type="http://schemas.openxmlformats.org/officeDocument/2006/relationships/hyperlink" Target="https://login.consultant.ru/link/?req=doc&amp;base=RLAW904&amp;n=599457&amp;date=10.03.2026&amp;dst=100030&amp;field=134" TargetMode = "External"/><Relationship Id="rId49" Type="http://schemas.openxmlformats.org/officeDocument/2006/relationships/hyperlink" Target="https://login.consultant.ru/link/?req=doc&amp;base=RLAW904&amp;n=599457&amp;date=10.03.2026&amp;dst=100032&amp;field=134" TargetMode = "External"/><Relationship Id="rId50" Type="http://schemas.openxmlformats.org/officeDocument/2006/relationships/hyperlink" Target="https://login.consultant.ru/link/?req=doc&amp;base=RLAW904&amp;n=606906&amp;date=10.03.2026&amp;dst=100014&amp;field=134" TargetMode = "External"/><Relationship Id="rId51" Type="http://schemas.openxmlformats.org/officeDocument/2006/relationships/hyperlink" Target="https://login.consultant.ru/link/?req=doc&amp;base=RLAW904&amp;n=599457&amp;date=10.03.2026&amp;dst=100033&amp;field=134" TargetMode = "External"/><Relationship Id="rId52" Type="http://schemas.openxmlformats.org/officeDocument/2006/relationships/hyperlink" Target="https://login.consultant.ru/link/?req=doc&amp;base=RLAW904&amp;n=606906&amp;date=10.03.2026&amp;dst=100015&amp;field=134" TargetMode = "External"/><Relationship Id="rId53" Type="http://schemas.openxmlformats.org/officeDocument/2006/relationships/hyperlink" Target="https://login.consultant.ru/link/?req=doc&amp;base=RLAW904&amp;n=599457&amp;date=10.03.2026&amp;dst=100034&amp;field=134" TargetMode = "External"/><Relationship Id="rId54" Type="http://schemas.openxmlformats.org/officeDocument/2006/relationships/hyperlink" Target="https://login.consultant.ru/link/?req=doc&amp;base=RLAW904&amp;n=41066&amp;date=10.03.2026&amp;dst=100018&amp;field=134" TargetMode = "External"/><Relationship Id="rId55" Type="http://schemas.openxmlformats.org/officeDocument/2006/relationships/hyperlink" Target="https://login.consultant.ru/link/?req=doc&amp;base=RLAW904&amp;n=623575&amp;date=10.03.2026&amp;dst=100011&amp;field=134" TargetMode = "External"/><Relationship Id="rId56" Type="http://schemas.openxmlformats.org/officeDocument/2006/relationships/hyperlink" Target="https://login.consultant.ru/link/?req=doc&amp;base=RLAW904&amp;n=46949&amp;date=10.03.2026&amp;dst=100011&amp;field=134" TargetMode = "External"/><Relationship Id="rId57" Type="http://schemas.openxmlformats.org/officeDocument/2006/relationships/hyperlink" Target="https://login.consultant.ru/link/?req=doc&amp;base=RLAW904&amp;n=604117&amp;date=10.03.2026&amp;dst=100011&amp;field=134" TargetMode = "External"/><Relationship Id="rId58" Type="http://schemas.openxmlformats.org/officeDocument/2006/relationships/hyperlink" Target="https://login.consultant.ru/link/?req=doc&amp;base=RLAW904&amp;n=55295&amp;date=10.03.2026&amp;dst=100010&amp;field=134" TargetMode = "External"/><Relationship Id="rId59" Type="http://schemas.openxmlformats.org/officeDocument/2006/relationships/hyperlink" Target="https://login.consultant.ru/link/?req=doc&amp;base=RLAW904&amp;n=623575&amp;date=10.03.2026&amp;dst=100011&amp;field=134" TargetMode = "External"/><Relationship Id="rId60" Type="http://schemas.openxmlformats.org/officeDocument/2006/relationships/hyperlink" Target="https://login.consultant.ru/link/?req=doc&amp;base=RLAW904&amp;n=599457&amp;date=10.03.2026&amp;dst=100037&amp;field=134" TargetMode = "External"/><Relationship Id="rId61" Type="http://schemas.openxmlformats.org/officeDocument/2006/relationships/hyperlink" Target="https://login.consultant.ru/link/?req=doc&amp;base=RLAW904&amp;n=623598&amp;date=10.03.2026&amp;dst=100076&amp;field=134" TargetMode = "External"/><Relationship Id="rId62" Type="http://schemas.openxmlformats.org/officeDocument/2006/relationships/hyperlink" Target="https://login.consultant.ru/link/?req=doc&amp;base=RLAW904&amp;n=622820&amp;date=10.03.2026&amp;dst=100009&amp;field=134" TargetMode = "External"/><Relationship Id="rId63" Type="http://schemas.openxmlformats.org/officeDocument/2006/relationships/hyperlink" Target="https://login.consultant.ru/link/?req=doc&amp;base=RLAW904&amp;n=34710&amp;date=10.03.2026&amp;dst=100013&amp;field=134" TargetMode = "External"/><Relationship Id="rId64" Type="http://schemas.openxmlformats.org/officeDocument/2006/relationships/hyperlink" Target="https://login.consultant.ru/link/?req=doc&amp;base=RLAW904&amp;n=55295&amp;date=10.03.2026&amp;dst=100010&amp;field=134" TargetMode = "External"/><Relationship Id="rId65" Type="http://schemas.openxmlformats.org/officeDocument/2006/relationships/hyperlink" Target="https://login.consultant.ru/link/?req=doc&amp;base=RLAW904&amp;n=54019&amp;date=10.03.2026&amp;dst=100008&amp;field=134" TargetMode = "External"/><Relationship Id="rId66" Type="http://schemas.openxmlformats.org/officeDocument/2006/relationships/hyperlink" Target="https://login.consultant.ru/link/?req=doc&amp;base=LAW&amp;n=511701&amp;date=10.03.2026" TargetMode = "External"/><Relationship Id="rId67" Type="http://schemas.openxmlformats.org/officeDocument/2006/relationships/hyperlink" Target="https://login.consultant.ru/link/?req=doc&amp;base=RLAW904&amp;n=623575&amp;date=10.03.2026&amp;dst=100012&amp;field=134" TargetMode = "External"/><Relationship Id="rId68" Type="http://schemas.openxmlformats.org/officeDocument/2006/relationships/hyperlink" Target="https://login.consultant.ru/link/?req=doc&amp;base=RLAW904&amp;n=599457&amp;date=10.03.2026&amp;dst=100038&amp;field=134" TargetMode = "External"/><Relationship Id="rId69" Type="http://schemas.openxmlformats.org/officeDocument/2006/relationships/hyperlink" Target="https://login.consultant.ru/link/?req=doc&amp;base=RLAW904&amp;n=604117&amp;date=10.03.2026&amp;dst=100012&amp;field=134" TargetMode = "External"/><Relationship Id="rId70" Type="http://schemas.openxmlformats.org/officeDocument/2006/relationships/hyperlink" Target="https://login.consultant.ru/link/?req=doc&amp;base=RLAW904&amp;n=613825&amp;date=10.03.2026&amp;dst=100012&amp;field=134" TargetMode = "External"/><Relationship Id="rId71" Type="http://schemas.openxmlformats.org/officeDocument/2006/relationships/hyperlink" Target="https://login.consultant.ru/link/?req=doc&amp;base=LAW&amp;n=518230&amp;date=10.03.2026&amp;dst=100178&amp;field=134" TargetMode = "External"/><Relationship Id="rId72" Type="http://schemas.openxmlformats.org/officeDocument/2006/relationships/hyperlink" Target="https://login.consultant.ru/link/?req=doc&amp;base=RLAW904&amp;n=599457&amp;date=10.03.2026&amp;dst=100041&amp;field=134" TargetMode = "External"/><Relationship Id="rId73" Type="http://schemas.openxmlformats.org/officeDocument/2006/relationships/hyperlink" Target="https://login.consultant.ru/link/?req=doc&amp;base=RLAW904&amp;n=608049&amp;date=10.03.2026&amp;dst=100008&amp;field=134" TargetMode = "External"/><Relationship Id="rId74" Type="http://schemas.openxmlformats.org/officeDocument/2006/relationships/hyperlink" Target="https://login.consultant.ru/link/?req=doc&amp;base=LAW&amp;n=510601&amp;date=10.03.2026&amp;dst=102932&amp;field=134" TargetMode = "External"/><Relationship Id="rId75" Type="http://schemas.openxmlformats.org/officeDocument/2006/relationships/hyperlink" Target="https://login.consultant.ru/link/?req=doc&amp;base=RLAW904&amp;n=604117&amp;date=10.03.2026&amp;dst=100013&amp;field=134" TargetMode = "External"/><Relationship Id="rId76" Type="http://schemas.openxmlformats.org/officeDocument/2006/relationships/hyperlink" Target="https://login.consultant.ru/link/?req=doc&amp;base=LAW&amp;n=518230&amp;date=10.03.2026&amp;dst=100732&amp;field=134" TargetMode = "External"/><Relationship Id="rId77" Type="http://schemas.openxmlformats.org/officeDocument/2006/relationships/hyperlink" Target="https://login.consultant.ru/link/?req=doc&amp;base=RLAW904&amp;n=599457&amp;date=10.03.2026&amp;dst=100044&amp;field=134" TargetMode = "External"/><Relationship Id="rId78" Type="http://schemas.openxmlformats.org/officeDocument/2006/relationships/hyperlink" Target="https://login.consultant.ru/link/?req=doc&amp;base=RLAW904&amp;n=606906&amp;date=10.03.2026&amp;dst=100016&amp;field=134" TargetMode = "External"/><Relationship Id="rId79" Type="http://schemas.openxmlformats.org/officeDocument/2006/relationships/hyperlink" Target="https://login.consultant.ru/link/?req=doc&amp;base=LAW&amp;n=518230&amp;date=10.03.2026&amp;dst=100625&amp;field=134" TargetMode = "External"/><Relationship Id="rId80" Type="http://schemas.openxmlformats.org/officeDocument/2006/relationships/hyperlink" Target="https://login.consultant.ru/link/?req=doc&amp;base=LAW&amp;n=527006&amp;date=10.03.2026&amp;dst=297&amp;field=134" TargetMode = "External"/><Relationship Id="rId81" Type="http://schemas.openxmlformats.org/officeDocument/2006/relationships/hyperlink" Target="https://login.consultant.ru/link/?req=doc&amp;base=RLAW904&amp;n=604117&amp;date=10.03.2026&amp;dst=100015&amp;field=134" TargetMode = "External"/><Relationship Id="rId82" Type="http://schemas.openxmlformats.org/officeDocument/2006/relationships/hyperlink" Target="https://login.consultant.ru/link/?req=doc&amp;base=RLAW904&amp;n=599457&amp;date=10.03.2026&amp;dst=100046&amp;field=134" TargetMode = "External"/><Relationship Id="rId83" Type="http://schemas.openxmlformats.org/officeDocument/2006/relationships/hyperlink" Target="https://login.consultant.ru/link/?req=doc&amp;base=RLAW904&amp;n=606906&amp;date=10.03.2026&amp;dst=100017&amp;field=134" TargetMode = "External"/><Relationship Id="rId84" Type="http://schemas.openxmlformats.org/officeDocument/2006/relationships/hyperlink" Target="https://login.consultant.ru/link/?req=doc&amp;base=RLAW904&amp;n=599457&amp;date=10.03.2026&amp;dst=100047&amp;field=134" TargetMode = "External"/><Relationship Id="rId85" Type="http://schemas.openxmlformats.org/officeDocument/2006/relationships/hyperlink" Target="https://login.consultant.ru/link/?req=doc&amp;base=RLAW904&amp;n=606906&amp;date=10.03.2026&amp;dst=100019&amp;field=134" TargetMode = "External"/><Relationship Id="rId86" Type="http://schemas.openxmlformats.org/officeDocument/2006/relationships/hyperlink" Target="https://login.consultant.ru/link/?req=doc&amp;base=RLAW904&amp;n=599457&amp;date=10.03.2026&amp;dst=100049&amp;field=134" TargetMode = "External"/><Relationship Id="rId87" Type="http://schemas.openxmlformats.org/officeDocument/2006/relationships/hyperlink" Target="https://login.consultant.ru/link/?req=doc&amp;base=RLAW904&amp;n=599457&amp;date=10.03.2026&amp;dst=100050&amp;field=134" TargetMode = "External"/><Relationship Id="rId88" Type="http://schemas.openxmlformats.org/officeDocument/2006/relationships/hyperlink" Target="https://login.consultant.ru/link/?req=doc&amp;base=RLAW904&amp;n=606906&amp;date=10.03.2026&amp;dst=100020&amp;field=134" TargetMode = "External"/><Relationship Id="rId89" Type="http://schemas.openxmlformats.org/officeDocument/2006/relationships/hyperlink" Target="https://login.consultant.ru/link/?req=doc&amp;base=RLAW904&amp;n=599457&amp;date=10.03.2026&amp;dst=100051&amp;field=134" TargetMode = "External"/><Relationship Id="rId90" Type="http://schemas.openxmlformats.org/officeDocument/2006/relationships/hyperlink" Target="https://login.consultant.ru/link/?req=doc&amp;base=RLAW904&amp;n=606906&amp;date=10.03.2026&amp;dst=100021&amp;field=134" TargetMode = "External"/><Relationship Id="rId91" Type="http://schemas.openxmlformats.org/officeDocument/2006/relationships/hyperlink" Target="https://login.consultant.ru/link/?req=doc&amp;base=RLAW904&amp;n=599457&amp;date=10.03.2026&amp;dst=100052&amp;field=134" TargetMode = "External"/><Relationship Id="rId92" Type="http://schemas.openxmlformats.org/officeDocument/2006/relationships/hyperlink" Target="https://login.consultant.ru/link/?req=doc&amp;base=RLAW904&amp;n=58039&amp;date=10.03.2026&amp;dst=100008&amp;field=134" TargetMode = "External"/><Relationship Id="rId93" Type="http://schemas.openxmlformats.org/officeDocument/2006/relationships/hyperlink" Target="https://login.consultant.ru/link/?req=doc&amp;base=RLAW904&amp;n=41066&amp;date=10.03.2026&amp;dst=100027&amp;field=134" TargetMode = "External"/><Relationship Id="rId94" Type="http://schemas.openxmlformats.org/officeDocument/2006/relationships/hyperlink" Target="https://login.consultant.ru/link/?req=doc&amp;base=RLAW904&amp;n=599457&amp;date=10.03.2026&amp;dst=100053&amp;field=134" TargetMode = "External"/><Relationship Id="rId95" Type="http://schemas.openxmlformats.org/officeDocument/2006/relationships/hyperlink" Target="https://login.consultant.ru/link/?req=doc&amp;base=RLAW904&amp;n=599457&amp;date=10.03.2026&amp;dst=100055&amp;field=134" TargetMode = "External"/><Relationship Id="rId96" Type="http://schemas.openxmlformats.org/officeDocument/2006/relationships/hyperlink" Target="https://login.consultant.ru/link/?req=doc&amp;base=LAW&amp;n=518230&amp;date=10.03.2026&amp;dst=100180&amp;field=134" TargetMode = "External"/><Relationship Id="rId97" Type="http://schemas.openxmlformats.org/officeDocument/2006/relationships/hyperlink" Target="https://login.consultant.ru/link/?req=doc&amp;base=RLAW904&amp;n=599457&amp;date=10.03.2026&amp;dst=100056&amp;field=134" TargetMode = "External"/><Relationship Id="rId98" Type="http://schemas.openxmlformats.org/officeDocument/2006/relationships/hyperlink" Target="https://login.consultant.ru/link/?req=doc&amp;base=LAW&amp;n=518230&amp;date=10.03.2026&amp;dst=100197&amp;field=134" TargetMode = "External"/><Relationship Id="rId99" Type="http://schemas.openxmlformats.org/officeDocument/2006/relationships/hyperlink" Target="https://login.consultant.ru/link/?req=doc&amp;base=RLAW904&amp;n=599457&amp;date=10.03.2026&amp;dst=100057&amp;field=134" TargetMode = "External"/><Relationship Id="rId100" Type="http://schemas.openxmlformats.org/officeDocument/2006/relationships/hyperlink" Target="https://login.consultant.ru/link/?req=doc&amp;base=LAW&amp;n=518230&amp;date=10.03.2026&amp;dst=100688&amp;field=134" TargetMode = "External"/><Relationship Id="rId101" Type="http://schemas.openxmlformats.org/officeDocument/2006/relationships/hyperlink" Target="https://login.consultant.ru/link/?req=doc&amp;base=LAW&amp;n=518230&amp;date=10.03.2026&amp;dst=100625&amp;field=134" TargetMode = "External"/><Relationship Id="rId102" Type="http://schemas.openxmlformats.org/officeDocument/2006/relationships/hyperlink" Target="https://login.consultant.ru/link/?req=doc&amp;base=RLAW904&amp;n=604117&amp;date=10.03.2026&amp;dst=100017&amp;field=134" TargetMode = "External"/><Relationship Id="rId103" Type="http://schemas.openxmlformats.org/officeDocument/2006/relationships/hyperlink" Target="https://login.consultant.ru/link/?req=doc&amp;base=LAW&amp;n=518230&amp;date=10.03.2026&amp;dst=100743&amp;field=134" TargetMode = "External"/><Relationship Id="rId104" Type="http://schemas.openxmlformats.org/officeDocument/2006/relationships/hyperlink" Target="https://login.consultant.ru/link/?req=doc&amp;base=RLAW904&amp;n=606906&amp;date=10.03.2026&amp;dst=100022&amp;field=134" TargetMode = "External"/><Relationship Id="rId105" Type="http://schemas.openxmlformats.org/officeDocument/2006/relationships/hyperlink" Target="https://login.consultant.ru/link/?req=doc&amp;base=RLAW904&amp;n=606906&amp;date=10.03.2026&amp;dst=100024&amp;field=134" TargetMode = "External"/><Relationship Id="rId106" Type="http://schemas.openxmlformats.org/officeDocument/2006/relationships/hyperlink" Target="https://login.consultant.ru/link/?req=doc&amp;base=RLAW904&amp;n=599457&amp;date=10.03.2026&amp;dst=100059&amp;field=134" TargetMode = "External"/><Relationship Id="rId107" Type="http://schemas.openxmlformats.org/officeDocument/2006/relationships/hyperlink" Target="https://login.consultant.ru/link/?req=doc&amp;base=RLAW904&amp;n=606906&amp;date=10.03.2026&amp;dst=100026&amp;field=134" TargetMode = "External"/><Relationship Id="rId108" Type="http://schemas.openxmlformats.org/officeDocument/2006/relationships/hyperlink" Target="https://login.consultant.ru/link/?req=doc&amp;base=RLAW904&amp;n=599457&amp;date=10.03.2026&amp;dst=100061&amp;field=134" TargetMode = "External"/><Relationship Id="rId109" Type="http://schemas.openxmlformats.org/officeDocument/2006/relationships/hyperlink" Target="https://login.consultant.ru/link/?req=doc&amp;base=RLAW904&amp;n=606906&amp;date=10.03.2026&amp;dst=100027&amp;field=134" TargetMode = "External"/><Relationship Id="rId110" Type="http://schemas.openxmlformats.org/officeDocument/2006/relationships/hyperlink" Target="https://login.consultant.ru/link/?req=doc&amp;base=RLAW904&amp;n=599457&amp;date=10.03.2026&amp;dst=100062&amp;field=134" TargetMode = "External"/><Relationship Id="rId111" Type="http://schemas.openxmlformats.org/officeDocument/2006/relationships/hyperlink" Target="https://login.consultant.ru/link/?req=doc&amp;base=RLAW904&amp;n=623575&amp;date=10.03.2026&amp;dst=100013&amp;field=134" TargetMode = "External"/><Relationship Id="rId112" Type="http://schemas.openxmlformats.org/officeDocument/2006/relationships/hyperlink" Target="https://login.consultant.ru/link/?req=doc&amp;base=RLAW904&amp;n=606906&amp;date=10.03.2026&amp;dst=100028&amp;field=134" TargetMode = "External"/><Relationship Id="rId113" Type="http://schemas.openxmlformats.org/officeDocument/2006/relationships/hyperlink" Target="https://login.consultant.ru/link/?req=doc&amp;base=RLAW904&amp;n=599457&amp;date=10.03.2026&amp;dst=100070&amp;field=134" TargetMode = "External"/><Relationship Id="rId114" Type="http://schemas.openxmlformats.org/officeDocument/2006/relationships/hyperlink" Target="https://login.consultant.ru/link/?req=doc&amp;base=RLAW904&amp;n=599457&amp;date=10.03.2026&amp;dst=100071&amp;field=134" TargetMode = "External"/><Relationship Id="rId115" Type="http://schemas.openxmlformats.org/officeDocument/2006/relationships/hyperlink" Target="https://login.consultant.ru/link/?req=doc&amp;base=RLAW904&amp;n=623575&amp;date=10.03.2026&amp;dst=100017&amp;field=134" TargetMode = "External"/><Relationship Id="rId116" Type="http://schemas.openxmlformats.org/officeDocument/2006/relationships/hyperlink" Target="https://login.consultant.ru/link/?req=doc&amp;base=RLAW904&amp;n=612176&amp;date=10.03.2026&amp;dst=100011&amp;field=134" TargetMode = "External"/><Relationship Id="rId117" Type="http://schemas.openxmlformats.org/officeDocument/2006/relationships/hyperlink" Target="https://login.consultant.ru/link/?req=doc&amp;base=LAW&amp;n=343619&amp;date=10.03.2026&amp;dst=101269&amp;field=134" TargetMode = "External"/><Relationship Id="rId118" Type="http://schemas.openxmlformats.org/officeDocument/2006/relationships/hyperlink" Target="https://login.consultant.ru/link/?req=doc&amp;base=RLAW904&amp;n=599457&amp;date=10.03.2026&amp;dst=100073&amp;field=134" TargetMode = "External"/><Relationship Id="rId119" Type="http://schemas.openxmlformats.org/officeDocument/2006/relationships/hyperlink" Target="https://login.consultant.ru/link/?req=doc&amp;base=RLAW904&amp;n=599457&amp;date=10.03.2026&amp;dst=100075&amp;field=134" TargetMode = "External"/><Relationship Id="rId120" Type="http://schemas.openxmlformats.org/officeDocument/2006/relationships/hyperlink" Target="https://login.consultant.ru/link/?req=doc&amp;base=RLAW904&amp;n=49848&amp;date=10.03.2026&amp;dst=100008&amp;field=134" TargetMode = "External"/><Relationship Id="rId121" Type="http://schemas.openxmlformats.org/officeDocument/2006/relationships/hyperlink" Target="https://login.consultant.ru/link/?req=doc&amp;base=RLAW904&amp;n=622820&amp;date=10.03.2026&amp;dst=100011&amp;field=134" TargetMode = "External"/><Relationship Id="rId122" Type="http://schemas.openxmlformats.org/officeDocument/2006/relationships/hyperlink" Target="https://login.consultant.ru/link/?req=doc&amp;base=RLAW904&amp;n=55295&amp;date=10.03.2026&amp;dst=100011&amp;field=134" TargetMode = "External"/><Relationship Id="rId123" Type="http://schemas.openxmlformats.org/officeDocument/2006/relationships/hyperlink" Target="https://login.consultant.ru/link/?req=doc&amp;base=RLAW904&amp;n=599457&amp;date=10.03.2026&amp;dst=100078&amp;field=134" TargetMode = "External"/><Relationship Id="rId124" Type="http://schemas.openxmlformats.org/officeDocument/2006/relationships/hyperlink" Target="https://login.consultant.ru/link/?req=doc&amp;base=RLAW904&amp;n=41066&amp;date=10.03.2026&amp;dst=100034&amp;field=134" TargetMode = "External"/><Relationship Id="rId125" Type="http://schemas.openxmlformats.org/officeDocument/2006/relationships/hyperlink" Target="https://login.consultant.ru/link/?req=doc&amp;base=RLAW904&amp;n=46949&amp;date=10.03.2026&amp;dst=100016&amp;field=134" TargetMode = "External"/><Relationship Id="rId126" Type="http://schemas.openxmlformats.org/officeDocument/2006/relationships/hyperlink" Target="https://login.consultant.ru/link/?req=doc&amp;base=RLAW904&amp;n=57489&amp;date=10.03.2026&amp;dst=100008&amp;field=134" TargetMode = "External"/><Relationship Id="rId127" Type="http://schemas.openxmlformats.org/officeDocument/2006/relationships/hyperlink" Target="https://login.consultant.ru/link/?req=doc&amp;base=RLAW904&amp;n=591804&amp;date=10.03.2026&amp;dst=100008&amp;field=134" TargetMode = "External"/><Relationship Id="rId128" Type="http://schemas.openxmlformats.org/officeDocument/2006/relationships/hyperlink" Target="https://login.consultant.ru/link/?req=doc&amp;base=RLAW904&amp;n=596103&amp;date=10.03.2026&amp;dst=100009&amp;field=134" TargetMode = "External"/><Relationship Id="rId129" Type="http://schemas.openxmlformats.org/officeDocument/2006/relationships/hyperlink" Target="https://login.consultant.ru/link/?req=doc&amp;base=RLAW904&amp;n=599457&amp;date=10.03.2026&amp;dst=100079&amp;field=134" TargetMode = "External"/><Relationship Id="rId130" Type="http://schemas.openxmlformats.org/officeDocument/2006/relationships/hyperlink" Target="https://login.consultant.ru/link/?req=doc&amp;base=RLAW904&amp;n=55918&amp;date=10.03.2026&amp;dst=100008&amp;field=134" TargetMode = "External"/><Relationship Id="rId131" Type="http://schemas.openxmlformats.org/officeDocument/2006/relationships/hyperlink" Target="https://login.consultant.ru/link/?req=doc&amp;base=RLAW904&amp;n=599457&amp;date=10.03.2026&amp;dst=100080&amp;field=134" TargetMode = "External"/><Relationship Id="rId132" Type="http://schemas.openxmlformats.org/officeDocument/2006/relationships/hyperlink" Target="https://login.consultant.ru/link/?req=doc&amp;base=RLAW904&amp;n=591289&amp;date=10.03.2026&amp;dst=100008&amp;field=134" TargetMode = "External"/><Relationship Id="rId133" Type="http://schemas.openxmlformats.org/officeDocument/2006/relationships/hyperlink" Target="https://login.consultant.ru/link/?req=doc&amp;base=RLAW904&amp;n=596103&amp;date=10.03.2026&amp;dst=100010&amp;field=134" TargetMode = "External"/><Relationship Id="rId134" Type="http://schemas.openxmlformats.org/officeDocument/2006/relationships/hyperlink" Target="https://login.consultant.ru/link/?req=doc&amp;base=RLAW904&amp;n=599457&amp;date=10.03.2026&amp;dst=100081&amp;field=134" TargetMode = "External"/><Relationship Id="rId135" Type="http://schemas.openxmlformats.org/officeDocument/2006/relationships/hyperlink" Target="https://login.consultant.ru/link/?req=doc&amp;base=RLAW904&amp;n=594889&amp;date=10.03.2026&amp;dst=100008&amp;field=134" TargetMode = "External"/><Relationship Id="rId136" Type="http://schemas.openxmlformats.org/officeDocument/2006/relationships/hyperlink" Target="https://login.consultant.ru/link/?req=doc&amp;base=RLAW904&amp;n=599457&amp;date=10.03.2026&amp;dst=100082&amp;field=134" TargetMode = "External"/><Relationship Id="rId137" Type="http://schemas.openxmlformats.org/officeDocument/2006/relationships/hyperlink" Target="https://login.consultant.ru/link/?req=doc&amp;base=RLAW904&amp;n=604117&amp;date=10.03.2026&amp;dst=100020&amp;field=134" TargetMode = "External"/><Relationship Id="rId138" Type="http://schemas.openxmlformats.org/officeDocument/2006/relationships/hyperlink" Target="https://login.consultant.ru/link/?req=doc&amp;base=RLAW904&amp;n=594889&amp;date=10.03.2026&amp;dst=100011&amp;field=134" TargetMode = "External"/><Relationship Id="rId139" Type="http://schemas.openxmlformats.org/officeDocument/2006/relationships/hyperlink" Target="https://login.consultant.ru/link/?req=doc&amp;base=RLAW904&amp;n=599457&amp;date=10.03.2026&amp;dst=100084&amp;field=134" TargetMode = "External"/><Relationship Id="rId140" Type="http://schemas.openxmlformats.org/officeDocument/2006/relationships/hyperlink" Target="https://login.consultant.ru/link/?req=doc&amp;base=RLAW904&amp;n=612176&amp;date=10.03.2026&amp;dst=100012&amp;field=134" TargetMode = "External"/><Relationship Id="rId141" Type="http://schemas.openxmlformats.org/officeDocument/2006/relationships/hyperlink" Target="https://login.consultant.ru/link/?req=doc&amp;base=RLAW904&amp;n=623575&amp;date=10.03.2026&amp;dst=100019&amp;field=134" TargetMode = "External"/><Relationship Id="rId142" Type="http://schemas.openxmlformats.org/officeDocument/2006/relationships/hyperlink" Target="https://login.consultant.ru/link/?req=doc&amp;base=RLAW904&amp;n=623575&amp;date=10.03.2026&amp;dst=100029&amp;field=134" TargetMode = "External"/><Relationship Id="rId143" Type="http://schemas.openxmlformats.org/officeDocument/2006/relationships/hyperlink" Target="https://login.consultant.ru/link/?req=doc&amp;base=RLAW904&amp;n=623575&amp;date=10.03.2026&amp;dst=100019&amp;field=134" TargetMode = "External"/><Relationship Id="rId144" Type="http://schemas.openxmlformats.org/officeDocument/2006/relationships/hyperlink" Target="https://login.consultant.ru/link/?req=doc&amp;base=LAW&amp;n=499943&amp;date=10.03.2026" TargetMode = "External"/><Relationship Id="rId145" Type="http://schemas.openxmlformats.org/officeDocument/2006/relationships/hyperlink" Target="https://login.consultant.ru/link/?req=doc&amp;base=RLAW904&amp;n=623575&amp;date=10.03.2026&amp;dst=100021&amp;field=134" TargetMode = "External"/><Relationship Id="rId146" Type="http://schemas.openxmlformats.org/officeDocument/2006/relationships/hyperlink" Target="https://login.consultant.ru/link/?req=doc&amp;base=RLAW904&amp;n=623575&amp;date=10.03.2026&amp;dst=100025&amp;field=134" TargetMode = "External"/><Relationship Id="rId147" Type="http://schemas.openxmlformats.org/officeDocument/2006/relationships/hyperlink" Target="https://login.consultant.ru/link/?req=doc&amp;base=RLAW904&amp;n=604117&amp;date=10.03.2026&amp;dst=100021&amp;field=134" TargetMode = "External"/><Relationship Id="rId148" Type="http://schemas.openxmlformats.org/officeDocument/2006/relationships/hyperlink" Target="https://login.consultant.ru/link/?req=doc&amp;base=RLAW904&amp;n=599457&amp;date=10.03.2026&amp;dst=100088&amp;field=134" TargetMode = "External"/><Relationship Id="rId149" Type="http://schemas.openxmlformats.org/officeDocument/2006/relationships/hyperlink" Target="https://login.consultant.ru/link/?req=doc&amp;base=RLAW904&amp;n=599457&amp;date=10.03.2026&amp;dst=100089&amp;field=134" TargetMode = "External"/><Relationship Id="rId150" Type="http://schemas.openxmlformats.org/officeDocument/2006/relationships/hyperlink" Target="https://login.consultant.ru/link/?req=doc&amp;base=RLAW904&amp;n=599457&amp;date=10.03.2026&amp;dst=100090&amp;field=134" TargetMode = "External"/><Relationship Id="rId151" Type="http://schemas.openxmlformats.org/officeDocument/2006/relationships/hyperlink" Target="https://login.consultant.ru/link/?req=doc&amp;base=RLAW904&amp;n=50940&amp;date=10.03.2026" TargetMode = "External"/><Relationship Id="rId152" Type="http://schemas.openxmlformats.org/officeDocument/2006/relationships/hyperlink" Target="https://login.consultant.ru/link/?req=doc&amp;base=RLAW904&amp;n=588551&amp;date=10.03.2026&amp;dst=100008&amp;field=134" TargetMode = "External"/><Relationship Id="rId153" Type="http://schemas.openxmlformats.org/officeDocument/2006/relationships/hyperlink" Target="https://login.consultant.ru/link/?req=doc&amp;base=RLAW904&amp;n=599457&amp;date=10.03.2026&amp;dst=100091&amp;field=134" TargetMode = "External"/><Relationship Id="rId154" Type="http://schemas.openxmlformats.org/officeDocument/2006/relationships/hyperlink" Target="https://login.consultant.ru/link/?req=doc&amp;base=RLAW904&amp;n=599457&amp;date=10.03.2026&amp;dst=100093&amp;field=134" TargetMode = "External"/><Relationship Id="rId155" Type="http://schemas.openxmlformats.org/officeDocument/2006/relationships/hyperlink" Target="https://login.consultant.ru/link/?req=doc&amp;base=RLAW904&amp;n=612176&amp;date=10.03.2026&amp;dst=100013&amp;field=134" TargetMode = "External"/><Relationship Id="rId156" Type="http://schemas.openxmlformats.org/officeDocument/2006/relationships/hyperlink" Target="https://login.consultant.ru/link/?req=doc&amp;base=RLAW904&amp;n=20701&amp;date=10.03.2026" TargetMode = "External"/><Relationship Id="rId157" Type="http://schemas.openxmlformats.org/officeDocument/2006/relationships/hyperlink" Target="https://login.consultant.ru/link/?req=doc&amp;base=RLAW904&amp;n=11719&amp;date=10.03.2026" TargetMode = "External"/><Relationship Id="rId158" Type="http://schemas.openxmlformats.org/officeDocument/2006/relationships/hyperlink" Target="https://login.consultant.ru/link/?req=doc&amp;base=RLAW904&amp;n=12448&amp;date=10.03.2026" TargetMode = "External"/><Relationship Id="rId159" Type="http://schemas.openxmlformats.org/officeDocument/2006/relationships/hyperlink" Target="https://login.consultant.ru/link/?req=doc&amp;base=RLAW904&amp;n=13756&amp;date=10.03.2026" TargetMode = "External"/><Relationship Id="rId160" Type="http://schemas.openxmlformats.org/officeDocument/2006/relationships/hyperlink" Target="https://login.consultant.ru/link/?req=doc&amp;base=RLAW904&amp;n=16754&amp;date=10.03.2026" TargetMode = "External"/><Relationship Id="rId161" Type="http://schemas.openxmlformats.org/officeDocument/2006/relationships/hyperlink" Target="https://login.consultant.ru/link/?req=doc&amp;base=RLAW904&amp;n=19338&amp;date=10.03.2026" TargetMode = "External"/><Relationship Id="rId162" Type="http://schemas.openxmlformats.org/officeDocument/2006/relationships/hyperlink" Target="https://login.consultant.ru/link/?req=doc&amp;base=RLAW904&amp;n=30839&amp;date=10.03.2026&amp;dst=10018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Карелия от 05.03.2013 N 1687-ЗРК
(ред. от 27.06.2025)
"О некоторых вопросах государственной поддержки инвестиционной деятельности, защиты и поощрения капиталовложений в Республике Карелия"
(принят ЗС РК 21.02.2013)</dc:title>
  <dcterms:created xsi:type="dcterms:W3CDTF">2026-03-10T09:10:38Z</dcterms:created>
</cp:coreProperties>
</file>